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1F6" w14:textId="77777777" w:rsidR="00CA4736" w:rsidRPr="00CA4736" w:rsidRDefault="005B4AC6" w:rsidP="00CA4736">
      <w:pPr>
        <w:spacing w:after="0"/>
        <w:rPr>
          <w:rFonts w:ascii="Cambria" w:eastAsia="Cambria" w:hAnsi="Cambria" w:cs="Cambria"/>
          <w:b/>
          <w:bCs/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B99500" wp14:editId="1996088E">
                <wp:simplePos x="0" y="0"/>
                <wp:positionH relativeFrom="column">
                  <wp:posOffset>-190500</wp:posOffset>
                </wp:positionH>
                <wp:positionV relativeFrom="paragraph">
                  <wp:posOffset>121920</wp:posOffset>
                </wp:positionV>
                <wp:extent cx="6238875" cy="0"/>
                <wp:effectExtent l="9525" t="7620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491.25pt;height:0;margin-top:9.6pt;margin-left:-1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14:paraId="797B895E" w14:textId="77777777" w:rsidR="062356FA" w:rsidRDefault="005B4AC6">
      <w:r w:rsidRPr="062356FA">
        <w:rPr>
          <w:rFonts w:ascii="Cambria" w:eastAsia="Cambria" w:hAnsi="Cambria" w:cs="Cambria"/>
          <w:b/>
          <w:bCs/>
          <w:color w:val="4F81BD"/>
        </w:rPr>
        <w:t>Experience Summary</w:t>
      </w:r>
    </w:p>
    <w:p w14:paraId="1351D6C8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 xml:space="preserve">Over </w:t>
      </w:r>
      <w:r w:rsidR="00CA4736">
        <w:rPr>
          <w:rFonts w:ascii="Cambria" w:eastAsia="Cambria" w:hAnsi="Cambria" w:cs="Cambria"/>
          <w:color w:val="000000" w:themeColor="text1"/>
        </w:rPr>
        <w:t>6</w:t>
      </w:r>
      <w:r w:rsidRPr="062356FA">
        <w:rPr>
          <w:rFonts w:ascii="Cambria" w:eastAsia="Cambria" w:hAnsi="Cambria" w:cs="Cambria"/>
          <w:color w:val="000000" w:themeColor="text1"/>
        </w:rPr>
        <w:t xml:space="preserve"> years of professional experience in </w:t>
      </w:r>
      <w:r w:rsidR="00CA4736">
        <w:rPr>
          <w:rFonts w:ascii="Cambria" w:eastAsia="Cambria" w:hAnsi="Cambria" w:cs="Cambria"/>
          <w:color w:val="000000" w:themeColor="text1"/>
        </w:rPr>
        <w:t xml:space="preserve">setting up e2e </w:t>
      </w:r>
      <w:r w:rsidR="00CA4736" w:rsidRPr="00473E44">
        <w:rPr>
          <w:rFonts w:ascii="Cambria" w:eastAsia="Cambria" w:hAnsi="Cambria" w:cs="Cambria"/>
          <w:color w:val="C45911" w:themeColor="accent2" w:themeShade="BF"/>
        </w:rPr>
        <w:t xml:space="preserve">CI/CD pipelines </w:t>
      </w:r>
      <w:r w:rsidR="00CA4736">
        <w:rPr>
          <w:rFonts w:ascii="Cambria" w:eastAsia="Cambria" w:hAnsi="Cambria" w:cs="Cambria"/>
          <w:color w:val="000000" w:themeColor="text1"/>
        </w:rPr>
        <w:t xml:space="preserve">for </w:t>
      </w:r>
      <w:r w:rsidR="001B63F8">
        <w:rPr>
          <w:rFonts w:ascii="Cambria" w:eastAsia="Cambria" w:hAnsi="Cambria" w:cs="Cambria"/>
          <w:color w:val="000000" w:themeColor="text1"/>
        </w:rPr>
        <w:t xml:space="preserve">the </w:t>
      </w:r>
      <w:r w:rsidRPr="062356FA">
        <w:rPr>
          <w:rFonts w:ascii="Cambria" w:eastAsia="Cambria" w:hAnsi="Cambria" w:cs="Cambria"/>
          <w:color w:val="000000" w:themeColor="text1"/>
        </w:rPr>
        <w:t xml:space="preserve">deployment of various web-based Enterprise Applications using </w:t>
      </w:r>
      <w:r w:rsidR="00CA4736">
        <w:rPr>
          <w:rFonts w:ascii="Cambria" w:eastAsia="Cambria" w:hAnsi="Cambria" w:cs="Cambria"/>
          <w:color w:val="000000" w:themeColor="text1"/>
        </w:rPr>
        <w:t xml:space="preserve">latest DevOps tools like </w:t>
      </w:r>
      <w:r w:rsidR="006B4DBB" w:rsidRPr="006B4DBB">
        <w:rPr>
          <w:rFonts w:ascii="Cambria" w:eastAsia="Cambria" w:hAnsi="Cambria" w:cs="Cambria"/>
          <w:color w:val="C45911" w:themeColor="accent2" w:themeShade="BF"/>
        </w:rPr>
        <w:t xml:space="preserve">Git, </w:t>
      </w:r>
      <w:r w:rsidR="00CA4736" w:rsidRPr="006B4DBB">
        <w:rPr>
          <w:rFonts w:ascii="Cambria" w:eastAsia="Cambria" w:hAnsi="Cambria" w:cs="Cambria"/>
          <w:color w:val="C45911" w:themeColor="accent2" w:themeShade="BF"/>
        </w:rPr>
        <w:t>Jenkins, Gitlab, Ansible, Docker, Kubernetes, Helm, Terraform and Microsoft Azure Cloud.</w:t>
      </w:r>
      <w:r w:rsidR="00CA4736">
        <w:rPr>
          <w:rFonts w:ascii="Cambria" w:eastAsia="Cambria" w:hAnsi="Cambria" w:cs="Cambria"/>
          <w:color w:val="000000" w:themeColor="text1"/>
        </w:rPr>
        <w:t xml:space="preserve"> </w:t>
      </w:r>
    </w:p>
    <w:p w14:paraId="45A98568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Experienced in setting up CI pipelines using </w:t>
      </w:r>
      <w:r w:rsidRPr="006B4DBB">
        <w:rPr>
          <w:rFonts w:ascii="Cambria" w:eastAsia="Cambria" w:hAnsi="Cambria" w:cs="Cambria"/>
          <w:color w:val="C45911" w:themeColor="accent2" w:themeShade="BF"/>
        </w:rPr>
        <w:t>Jenkins</w:t>
      </w:r>
      <w:r>
        <w:rPr>
          <w:rFonts w:ascii="Cambria" w:eastAsia="Cambria" w:hAnsi="Cambria" w:cs="Cambria"/>
          <w:color w:val="000000" w:themeColor="text1"/>
        </w:rPr>
        <w:t xml:space="preserve"> and </w:t>
      </w:r>
      <w:r w:rsidRPr="006B4DBB">
        <w:rPr>
          <w:rFonts w:ascii="Cambria" w:eastAsia="Cambria" w:hAnsi="Cambria" w:cs="Cambria"/>
          <w:color w:val="C45911" w:themeColor="accent2" w:themeShade="BF"/>
        </w:rPr>
        <w:t>Gitlab</w:t>
      </w:r>
      <w:r>
        <w:rPr>
          <w:rFonts w:ascii="Cambria" w:eastAsia="Cambria" w:hAnsi="Cambria" w:cs="Cambria"/>
          <w:color w:val="000000" w:themeColor="text1"/>
        </w:rPr>
        <w:t xml:space="preserve"> along with </w:t>
      </w:r>
      <w:r w:rsidRPr="006B4DBB">
        <w:rPr>
          <w:rFonts w:ascii="Cambria" w:eastAsia="Cambria" w:hAnsi="Cambria" w:cs="Cambria"/>
          <w:color w:val="C45911" w:themeColor="accent2" w:themeShade="BF"/>
        </w:rPr>
        <w:t>Maven</w:t>
      </w:r>
      <w:r>
        <w:rPr>
          <w:rFonts w:ascii="Cambria" w:eastAsia="Cambria" w:hAnsi="Cambria" w:cs="Cambria"/>
          <w:color w:val="000000" w:themeColor="text1"/>
        </w:rPr>
        <w:t xml:space="preserve">, </w:t>
      </w:r>
      <w:r w:rsidRPr="006B4DBB">
        <w:rPr>
          <w:rFonts w:ascii="Cambria" w:eastAsia="Cambria" w:hAnsi="Cambria" w:cs="Cambria"/>
          <w:color w:val="C45911" w:themeColor="accent2" w:themeShade="BF"/>
        </w:rPr>
        <w:t>SonarQube</w:t>
      </w:r>
      <w:r>
        <w:rPr>
          <w:rFonts w:ascii="Cambria" w:eastAsia="Cambria" w:hAnsi="Cambria" w:cs="Cambria"/>
          <w:color w:val="000000" w:themeColor="text1"/>
        </w:rPr>
        <w:t xml:space="preserve"> and </w:t>
      </w:r>
      <w:proofErr w:type="spellStart"/>
      <w:r w:rsidRPr="006B4DBB">
        <w:rPr>
          <w:rFonts w:ascii="Cambria" w:eastAsia="Cambria" w:hAnsi="Cambria" w:cs="Cambria"/>
          <w:color w:val="C45911" w:themeColor="accent2" w:themeShade="BF"/>
        </w:rPr>
        <w:t>Jfrog</w:t>
      </w:r>
      <w:proofErr w:type="spellEnd"/>
      <w:r>
        <w:rPr>
          <w:rFonts w:ascii="Cambria" w:eastAsia="Cambria" w:hAnsi="Cambria" w:cs="Cambria"/>
          <w:color w:val="000000" w:themeColor="text1"/>
        </w:rPr>
        <w:t xml:space="preserve">. </w:t>
      </w:r>
    </w:p>
    <w:p w14:paraId="136FBCF4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 xml:space="preserve">Experience in </w:t>
      </w:r>
      <w:r w:rsidR="006B4DBB">
        <w:rPr>
          <w:rFonts w:ascii="Cambria" w:eastAsia="Cambria" w:hAnsi="Cambria" w:cs="Cambria"/>
          <w:color w:val="000000" w:themeColor="text1"/>
        </w:rPr>
        <w:t xml:space="preserve">setting up CD pipelines using </w:t>
      </w:r>
      <w:r w:rsidR="006B4DBB" w:rsidRPr="00EC4664">
        <w:rPr>
          <w:rFonts w:ascii="Cambria" w:eastAsia="Cambria" w:hAnsi="Cambria" w:cs="Cambria"/>
          <w:color w:val="C45911" w:themeColor="accent2" w:themeShade="BF"/>
        </w:rPr>
        <w:t>Gitlab</w:t>
      </w:r>
      <w:r w:rsidR="006B4DBB">
        <w:rPr>
          <w:rFonts w:ascii="Cambria" w:eastAsia="Cambria" w:hAnsi="Cambria" w:cs="Cambria"/>
          <w:color w:val="000000" w:themeColor="text1"/>
        </w:rPr>
        <w:t xml:space="preserve"> and </w:t>
      </w:r>
      <w:r w:rsidR="006B4DBB" w:rsidRPr="00EC4664">
        <w:rPr>
          <w:rFonts w:ascii="Cambria" w:eastAsia="Cambria" w:hAnsi="Cambria" w:cs="Cambria"/>
          <w:color w:val="C45911" w:themeColor="accent2" w:themeShade="BF"/>
        </w:rPr>
        <w:t>Ansible</w:t>
      </w:r>
      <w:r w:rsidR="006B4DBB">
        <w:rPr>
          <w:rFonts w:ascii="Cambria" w:eastAsia="Cambria" w:hAnsi="Cambria" w:cs="Cambria"/>
          <w:color w:val="000000" w:themeColor="text1"/>
        </w:rPr>
        <w:t xml:space="preserve"> to automate major deployments &amp; Ericsson products Installations and Upgrades. </w:t>
      </w:r>
    </w:p>
    <w:p w14:paraId="40B08BC5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>Ha</w:t>
      </w:r>
      <w:r w:rsidRPr="062356FA">
        <w:rPr>
          <w:rFonts w:ascii="Cambria" w:eastAsia="Cambria" w:hAnsi="Cambria" w:cs="Cambria"/>
          <w:color w:val="000000" w:themeColor="text1"/>
        </w:rPr>
        <w:t>ving experience in</w:t>
      </w:r>
      <w:r w:rsidR="00446FAF">
        <w:rPr>
          <w:rFonts w:ascii="Cambria" w:eastAsia="Cambria" w:hAnsi="Cambria" w:cs="Cambria"/>
          <w:color w:val="000000" w:themeColor="text1"/>
        </w:rPr>
        <w:t xml:space="preserve"> </w:t>
      </w:r>
      <w:r w:rsidR="00446FAF" w:rsidRPr="00446FAF">
        <w:rPr>
          <w:rFonts w:ascii="Cambria" w:eastAsia="Cambria" w:hAnsi="Cambria" w:cs="Cambria"/>
          <w:color w:val="C45911" w:themeColor="accent2" w:themeShade="BF"/>
        </w:rPr>
        <w:t xml:space="preserve">Microsoft Azure </w:t>
      </w:r>
      <w:r w:rsidR="00446FAF" w:rsidRPr="00197ABD">
        <w:rPr>
          <w:rFonts w:ascii="Cambria" w:eastAsia="Cambria" w:hAnsi="Cambria" w:cs="Cambria"/>
          <w:color w:val="C45911" w:themeColor="accent2" w:themeShade="BF"/>
        </w:rPr>
        <w:t>services</w:t>
      </w:r>
      <w:r w:rsidR="00446FAF">
        <w:rPr>
          <w:rFonts w:ascii="Cambria" w:eastAsia="Cambria" w:hAnsi="Cambria" w:cs="Cambria"/>
          <w:color w:val="000000" w:themeColor="text1"/>
        </w:rPr>
        <w:t xml:space="preserve"> like Virtual Machine, Azure Virtual Network, </w:t>
      </w:r>
      <w:r w:rsidR="00623500">
        <w:rPr>
          <w:rFonts w:ascii="Cambria" w:eastAsia="Cambria" w:hAnsi="Cambria" w:cs="Cambria"/>
          <w:color w:val="000000" w:themeColor="text1"/>
        </w:rPr>
        <w:t>Subnets, Resource</w:t>
      </w:r>
      <w:r w:rsidR="00446FAF">
        <w:rPr>
          <w:rFonts w:ascii="Cambria" w:eastAsia="Cambria" w:hAnsi="Cambria" w:cs="Cambria"/>
          <w:color w:val="000000" w:themeColor="text1"/>
        </w:rPr>
        <w:t xml:space="preserve"> Groups, Azure Kubernetes Service, Azure Container Registry, Storage Account, </w:t>
      </w:r>
      <w:r w:rsidR="004A771F">
        <w:rPr>
          <w:rFonts w:ascii="Cambria" w:eastAsia="Cambria" w:hAnsi="Cambria" w:cs="Cambria"/>
          <w:color w:val="000000" w:themeColor="text1"/>
        </w:rPr>
        <w:t xml:space="preserve">Azure DNS zones, </w:t>
      </w:r>
      <w:r w:rsidR="00446FAF">
        <w:rPr>
          <w:rFonts w:ascii="Cambria" w:eastAsia="Cambria" w:hAnsi="Cambria" w:cs="Cambria"/>
          <w:color w:val="000000" w:themeColor="text1"/>
        </w:rPr>
        <w:t>PostgreSQL, Azure Active Directory, Azure Key Vault</w:t>
      </w:r>
      <w:r w:rsidR="00623500">
        <w:rPr>
          <w:rFonts w:ascii="Cambria" w:eastAsia="Cambria" w:hAnsi="Cambria" w:cs="Cambria"/>
          <w:color w:val="000000" w:themeColor="text1"/>
        </w:rPr>
        <w:t xml:space="preserve">. </w:t>
      </w:r>
    </w:p>
    <w:p w14:paraId="4FEEE812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 xml:space="preserve">Good working knowledge </w:t>
      </w:r>
      <w:r w:rsidR="00844CED">
        <w:rPr>
          <w:rFonts w:ascii="Cambria" w:eastAsia="Cambria" w:hAnsi="Cambria" w:cs="Cambria"/>
          <w:color w:val="000000" w:themeColor="text1"/>
        </w:rPr>
        <w:t xml:space="preserve">on </w:t>
      </w:r>
      <w:r w:rsidR="00844CED" w:rsidRPr="00F90771">
        <w:rPr>
          <w:rFonts w:ascii="Cambria" w:eastAsia="Cambria" w:hAnsi="Cambria" w:cs="Cambria"/>
          <w:color w:val="C45911" w:themeColor="accent2" w:themeShade="BF"/>
        </w:rPr>
        <w:t xml:space="preserve">Kubernetes concepts </w:t>
      </w:r>
      <w:r w:rsidR="00844CED">
        <w:rPr>
          <w:rFonts w:ascii="Cambria" w:eastAsia="Cambria" w:hAnsi="Cambria" w:cs="Cambria"/>
          <w:color w:val="000000" w:themeColor="text1"/>
        </w:rPr>
        <w:t xml:space="preserve">like Pod, Deployment, Service, Namespaces, </w:t>
      </w:r>
      <w:proofErr w:type="spellStart"/>
      <w:r w:rsidR="00844CED">
        <w:rPr>
          <w:rFonts w:ascii="Cambria" w:eastAsia="Cambria" w:hAnsi="Cambria" w:cs="Cambria"/>
          <w:color w:val="000000" w:themeColor="text1"/>
        </w:rPr>
        <w:t>Configmap</w:t>
      </w:r>
      <w:proofErr w:type="spellEnd"/>
      <w:r w:rsidR="00844CED">
        <w:rPr>
          <w:rFonts w:ascii="Cambria" w:eastAsia="Cambria" w:hAnsi="Cambria" w:cs="Cambria"/>
          <w:color w:val="000000" w:themeColor="text1"/>
        </w:rPr>
        <w:t xml:space="preserve">, Secrets, Service Account, Multi-Container Pods, Probes, Monitoring, Rolling Updates and Rollbacks, Jobs, Cron Job, Ingress Networking, Persistent Volumes and PVC. </w:t>
      </w:r>
    </w:p>
    <w:p w14:paraId="1B49DCC6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>Having a good experience on</w:t>
      </w:r>
      <w:r w:rsidR="006612B8">
        <w:rPr>
          <w:rFonts w:ascii="Cambria" w:eastAsia="Cambria" w:hAnsi="Cambria" w:cs="Cambria"/>
          <w:color w:val="000000" w:themeColor="text1"/>
        </w:rPr>
        <w:t xml:space="preserve"> </w:t>
      </w:r>
      <w:r w:rsidR="006612B8" w:rsidRPr="003D5765">
        <w:rPr>
          <w:rFonts w:ascii="Cambria" w:eastAsia="Cambria" w:hAnsi="Cambria" w:cs="Cambria"/>
          <w:color w:val="C45911" w:themeColor="accent2" w:themeShade="BF"/>
        </w:rPr>
        <w:t xml:space="preserve">Helm Charts </w:t>
      </w:r>
      <w:r w:rsidR="006612B8">
        <w:rPr>
          <w:rFonts w:ascii="Cambria" w:eastAsia="Cambria" w:hAnsi="Cambria" w:cs="Cambria"/>
          <w:color w:val="000000" w:themeColor="text1"/>
        </w:rPr>
        <w:t xml:space="preserve">and </w:t>
      </w:r>
      <w:r w:rsidR="006612B8" w:rsidRPr="003D5765">
        <w:rPr>
          <w:rFonts w:ascii="Cambria" w:eastAsia="Cambria" w:hAnsi="Cambria" w:cs="Cambria"/>
          <w:color w:val="C45911" w:themeColor="accent2" w:themeShade="BF"/>
        </w:rPr>
        <w:t>Terraform</w:t>
      </w:r>
      <w:r w:rsidRPr="062356FA">
        <w:rPr>
          <w:rFonts w:ascii="Cambria" w:eastAsia="Cambria" w:hAnsi="Cambria" w:cs="Cambria"/>
          <w:color w:val="000000" w:themeColor="text1"/>
        </w:rPr>
        <w:t>.</w:t>
      </w:r>
    </w:p>
    <w:p w14:paraId="7BA7506C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 xml:space="preserve">Experienced in </w:t>
      </w:r>
      <w:r w:rsidR="005F6B77">
        <w:rPr>
          <w:rFonts w:ascii="Cambria" w:eastAsia="Cambria" w:hAnsi="Cambria" w:cs="Cambria"/>
          <w:color w:val="000000" w:themeColor="text1"/>
        </w:rPr>
        <w:t xml:space="preserve">writing </w:t>
      </w:r>
      <w:r w:rsidR="005F6B77" w:rsidRPr="00046AEC">
        <w:rPr>
          <w:rFonts w:ascii="Cambria" w:eastAsia="Cambria" w:hAnsi="Cambria" w:cs="Cambria"/>
          <w:color w:val="C45911" w:themeColor="accent2" w:themeShade="BF"/>
        </w:rPr>
        <w:t xml:space="preserve">YAML files </w:t>
      </w:r>
      <w:r w:rsidR="005F6B77">
        <w:rPr>
          <w:rFonts w:ascii="Cambria" w:eastAsia="Cambria" w:hAnsi="Cambria" w:cs="Cambria"/>
          <w:color w:val="000000" w:themeColor="text1"/>
        </w:rPr>
        <w:t>for Gitlab CI/CD, Ansible, Kubernetes manifest files.</w:t>
      </w:r>
    </w:p>
    <w:p w14:paraId="5CC53DC9" w14:textId="77777777" w:rsidR="062356FA" w:rsidRPr="009D4A22" w:rsidRDefault="005B4AC6" w:rsidP="009D4A2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 xml:space="preserve">Having a good experience in </w:t>
      </w:r>
      <w:r w:rsidR="002E32BB" w:rsidRPr="009D4A22">
        <w:rPr>
          <w:rFonts w:ascii="Cambria" w:eastAsia="Cambria" w:hAnsi="Cambria" w:cs="Cambria"/>
          <w:color w:val="C45911" w:themeColor="accent2" w:themeShade="BF"/>
        </w:rPr>
        <w:t>Git version control system</w:t>
      </w:r>
      <w:r w:rsidR="009D4A22">
        <w:rPr>
          <w:rFonts w:ascii="Cambria" w:eastAsia="Cambria" w:hAnsi="Cambria" w:cs="Cambria"/>
          <w:color w:val="C45911" w:themeColor="accent2" w:themeShade="BF"/>
        </w:rPr>
        <w:t xml:space="preserve"> </w:t>
      </w:r>
      <w:r w:rsidR="009D4A22">
        <w:rPr>
          <w:rFonts w:ascii="Cambria" w:eastAsia="Cambria" w:hAnsi="Cambria" w:cs="Cambria"/>
          <w:color w:val="000000" w:themeColor="text1"/>
        </w:rPr>
        <w:t xml:space="preserve">along with </w:t>
      </w:r>
      <w:r w:rsidR="009D4A22" w:rsidRPr="009D4A22">
        <w:rPr>
          <w:rFonts w:ascii="Cambria" w:eastAsia="Cambria" w:hAnsi="Cambria" w:cs="Cambria"/>
          <w:color w:val="C45911" w:themeColor="accent2" w:themeShade="BF"/>
        </w:rPr>
        <w:t>Microsoft Visual Studio Code</w:t>
      </w:r>
      <w:r w:rsidR="009D4A22">
        <w:rPr>
          <w:rFonts w:ascii="Cambria" w:eastAsia="Cambria" w:hAnsi="Cambria" w:cs="Cambria"/>
          <w:color w:val="000000" w:themeColor="text1"/>
        </w:rPr>
        <w:t xml:space="preserve"> &amp; </w:t>
      </w:r>
      <w:r w:rsidR="009D4A22" w:rsidRPr="009D4A22">
        <w:rPr>
          <w:rFonts w:ascii="Cambria" w:eastAsia="Cambria" w:hAnsi="Cambria" w:cs="Cambria"/>
          <w:color w:val="C45911" w:themeColor="accent2" w:themeShade="BF"/>
        </w:rPr>
        <w:t xml:space="preserve">Atom editor </w:t>
      </w:r>
      <w:r w:rsidR="002E32BB" w:rsidRPr="009D4A22">
        <w:rPr>
          <w:rFonts w:ascii="Cambria" w:eastAsia="Cambria" w:hAnsi="Cambria" w:cs="Cambria"/>
          <w:color w:val="000000" w:themeColor="text1"/>
        </w:rPr>
        <w:t xml:space="preserve">for daily code changes </w:t>
      </w:r>
    </w:p>
    <w:p w14:paraId="15E04048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Worked with other tools like </w:t>
      </w:r>
      <w:r w:rsidRPr="00C4194E">
        <w:rPr>
          <w:rFonts w:ascii="Cambria" w:eastAsia="Cambria" w:hAnsi="Cambria" w:cs="Cambria"/>
          <w:color w:val="C45911" w:themeColor="accent2" w:themeShade="BF"/>
        </w:rPr>
        <w:t>Vagrant</w:t>
      </w:r>
      <w:r>
        <w:rPr>
          <w:rFonts w:ascii="Cambria" w:eastAsia="Cambria" w:hAnsi="Cambria" w:cs="Cambria"/>
          <w:color w:val="000000" w:themeColor="text1"/>
        </w:rPr>
        <w:t xml:space="preserve"> and </w:t>
      </w:r>
      <w:r w:rsidRPr="00C4194E">
        <w:rPr>
          <w:rFonts w:ascii="Cambria" w:eastAsia="Cambria" w:hAnsi="Cambria" w:cs="Cambria"/>
          <w:color w:val="C45911" w:themeColor="accent2" w:themeShade="BF"/>
        </w:rPr>
        <w:t>Run deck</w:t>
      </w:r>
      <w:r>
        <w:rPr>
          <w:rFonts w:ascii="Cambria" w:eastAsia="Cambria" w:hAnsi="Cambria" w:cs="Cambria"/>
          <w:color w:val="C45911" w:themeColor="accent2" w:themeShade="BF"/>
        </w:rPr>
        <w:t>.</w:t>
      </w:r>
    </w:p>
    <w:p w14:paraId="570ED216" w14:textId="77777777" w:rsidR="062356FA" w:rsidRPr="00C4194E" w:rsidRDefault="005B4AC6" w:rsidP="062356F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Experienced in using </w:t>
      </w:r>
      <w:r>
        <w:rPr>
          <w:rFonts w:ascii="Cambria" w:hAnsi="Cambria" w:cs="Arial"/>
          <w:bCs/>
        </w:rPr>
        <w:t xml:space="preserve">Atlassian tools like </w:t>
      </w:r>
      <w:r w:rsidRPr="00C4194E">
        <w:rPr>
          <w:rFonts w:ascii="Cambria" w:hAnsi="Cambria" w:cs="Arial"/>
          <w:bCs/>
          <w:color w:val="C45911" w:themeColor="accent2" w:themeShade="BF"/>
        </w:rPr>
        <w:t>Jira</w:t>
      </w:r>
      <w:r w:rsidRPr="00C4194E">
        <w:rPr>
          <w:rFonts w:ascii="Cambria" w:hAnsi="Cambria" w:cs="Arial"/>
          <w:bCs/>
        </w:rPr>
        <w:t xml:space="preserve"> and </w:t>
      </w:r>
      <w:r w:rsidRPr="00C4194E">
        <w:rPr>
          <w:rFonts w:ascii="Cambria" w:hAnsi="Cambria" w:cs="Arial"/>
          <w:bCs/>
          <w:color w:val="C45911" w:themeColor="accent2" w:themeShade="BF"/>
        </w:rPr>
        <w:t>Confluence.</w:t>
      </w:r>
    </w:p>
    <w:p w14:paraId="6E9E7E37" w14:textId="77777777" w:rsidR="062356FA" w:rsidRDefault="005B4AC6" w:rsidP="06235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62356FA">
        <w:rPr>
          <w:rFonts w:ascii="Cambria" w:eastAsia="Cambria" w:hAnsi="Cambria" w:cs="Cambria"/>
          <w:color w:val="000000" w:themeColor="text1"/>
        </w:rPr>
        <w:t>Possess excellent communication and interpersonal skills, work under pressure and meet deadlines.</w:t>
      </w:r>
    </w:p>
    <w:p w14:paraId="515CF738" w14:textId="77777777" w:rsidR="062356FA" w:rsidRDefault="005B4AC6">
      <w:r w:rsidRPr="062356FA">
        <w:rPr>
          <w:rFonts w:ascii="Cambria" w:eastAsia="Cambria" w:hAnsi="Cambria" w:cs="Cambria"/>
          <w:b/>
          <w:bCs/>
          <w:color w:val="4F81BD"/>
        </w:rPr>
        <w:t>Career Profile</w:t>
      </w:r>
    </w:p>
    <w:tbl>
      <w:tblPr>
        <w:tblStyle w:val="TableGrid"/>
        <w:tblW w:w="9217" w:type="dxa"/>
        <w:tblLayout w:type="fixed"/>
        <w:tblLook w:val="06A0" w:firstRow="1" w:lastRow="0" w:firstColumn="1" w:lastColumn="0" w:noHBand="1" w:noVBand="1"/>
      </w:tblPr>
      <w:tblGrid>
        <w:gridCol w:w="2496"/>
        <w:gridCol w:w="2994"/>
        <w:gridCol w:w="1423"/>
        <w:gridCol w:w="2304"/>
      </w:tblGrid>
      <w:tr w:rsidR="00DA6C49" w14:paraId="4330A439" w14:textId="77777777" w:rsidTr="00136C20">
        <w:trPr>
          <w:trHeight w:val="127"/>
        </w:trPr>
        <w:tc>
          <w:tcPr>
            <w:tcW w:w="2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6850744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DATE</w:t>
            </w:r>
          </w:p>
        </w:tc>
        <w:tc>
          <w:tcPr>
            <w:tcW w:w="2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874B96E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Organization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0FAA95E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Years of Exp.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B407762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Role</w:t>
            </w:r>
          </w:p>
        </w:tc>
      </w:tr>
      <w:tr w:rsidR="00DA6C49" w14:paraId="390C44DD" w14:textId="77777777" w:rsidTr="00136C20">
        <w:trPr>
          <w:trHeight w:val="350"/>
        </w:trPr>
        <w:tc>
          <w:tcPr>
            <w:tcW w:w="2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18EC55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hAnsi="Cambria"/>
              </w:rPr>
              <w:t>April 2020 to Current date</w:t>
            </w:r>
          </w:p>
        </w:tc>
        <w:tc>
          <w:tcPr>
            <w:tcW w:w="29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2F599D" w14:textId="77777777" w:rsidR="00D32BEA" w:rsidRDefault="00D32BEA" w:rsidP="00136C20">
            <w:pPr>
              <w:jc w:val="center"/>
              <w:rPr>
                <w:rFonts w:ascii="Cambria" w:hAnsi="Cambria"/>
                <w:bCs/>
              </w:rPr>
            </w:pPr>
          </w:p>
          <w:p w14:paraId="6A8DA29E" w14:textId="77777777" w:rsidR="00D32BEA" w:rsidRPr="00D32BEA" w:rsidRDefault="005B4AC6" w:rsidP="00136C20">
            <w:pPr>
              <w:jc w:val="center"/>
              <w:rPr>
                <w:rFonts w:ascii="Cambria" w:eastAsia="Cambria" w:hAnsi="Cambria" w:cs="Cambria"/>
                <w:bCs/>
                <w:color w:val="000000" w:themeColor="text1"/>
              </w:rPr>
            </w:pPr>
            <w:r w:rsidRPr="00D32BEA">
              <w:rPr>
                <w:rFonts w:ascii="Cambria" w:hAnsi="Cambria"/>
                <w:bCs/>
              </w:rPr>
              <w:t xml:space="preserve">Ericsson India Global </w:t>
            </w:r>
            <w:r w:rsidRPr="00D32BEA">
              <w:rPr>
                <w:rFonts w:ascii="Cambria" w:hAnsi="Cambria"/>
                <w:bCs/>
              </w:rPr>
              <w:t>Services Pvt Ltd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A46548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1.</w:t>
            </w:r>
            <w:r w:rsidR="00A00622">
              <w:rPr>
                <w:rFonts w:ascii="Cambria" w:eastAsia="Cambria" w:hAnsi="Cambria" w:cs="Cambria"/>
                <w:color w:val="000000" w:themeColor="text1"/>
              </w:rPr>
              <w:t>6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Years.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CE6BD8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Senior </w:t>
            </w:r>
            <w:r>
              <w:rPr>
                <w:rFonts w:ascii="Cambria" w:eastAsia="Cambria" w:hAnsi="Cambria" w:cs="Cambria"/>
                <w:color w:val="000000" w:themeColor="text1"/>
              </w:rPr>
              <w:t xml:space="preserve">DevOps 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>Engineer</w:t>
            </w:r>
          </w:p>
        </w:tc>
      </w:tr>
      <w:tr w:rsidR="00DA6C49" w14:paraId="3AAB1FC7" w14:textId="77777777" w:rsidTr="00136C20">
        <w:trPr>
          <w:trHeight w:val="303"/>
        </w:trPr>
        <w:tc>
          <w:tcPr>
            <w:tcW w:w="2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BAB4D1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August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201</w:t>
            </w:r>
            <w:r>
              <w:rPr>
                <w:rFonts w:ascii="Cambria" w:eastAsia="Cambria" w:hAnsi="Cambria" w:cs="Cambria"/>
                <w:color w:val="000000" w:themeColor="text1"/>
              </w:rPr>
              <w:t>8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to </w:t>
            </w:r>
            <w:r>
              <w:rPr>
                <w:rFonts w:ascii="Cambria" w:eastAsia="Cambria" w:hAnsi="Cambria" w:cs="Cambria"/>
                <w:color w:val="000000" w:themeColor="text1"/>
              </w:rPr>
              <w:t>March 2020</w:t>
            </w:r>
          </w:p>
        </w:tc>
        <w:tc>
          <w:tcPr>
            <w:tcW w:w="299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B78A4B" w14:textId="77777777" w:rsidR="00D32BEA" w:rsidRDefault="00D32BEA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414D52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1.</w:t>
            </w:r>
            <w:r w:rsidR="00AF3048">
              <w:rPr>
                <w:rFonts w:ascii="Cambria" w:eastAsia="Cambria" w:hAnsi="Cambria" w:cs="Cambria"/>
                <w:color w:val="000000" w:themeColor="text1"/>
              </w:rPr>
              <w:t>7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Years.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3FEFBF" w14:textId="77777777" w:rsidR="00D32BEA" w:rsidRDefault="005B4AC6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DevOps Engineer</w:t>
            </w:r>
          </w:p>
          <w:p w14:paraId="6EDD4BA0" w14:textId="77777777" w:rsidR="00D32BEA" w:rsidRDefault="00D32BEA" w:rsidP="00136C20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</w:tr>
      <w:tr w:rsidR="00DA6C49" w14:paraId="5BEC7297" w14:textId="77777777" w:rsidTr="00136C20">
        <w:trPr>
          <w:trHeight w:val="304"/>
        </w:trPr>
        <w:tc>
          <w:tcPr>
            <w:tcW w:w="2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EEE970" w14:textId="77777777" w:rsidR="062356FA" w:rsidRDefault="005B4AC6" w:rsidP="00136C20">
            <w:pPr>
              <w:jc w:val="center"/>
            </w:pPr>
            <w:r>
              <w:rPr>
                <w:rFonts w:ascii="Cambria" w:eastAsia="Cambria" w:hAnsi="Cambria" w:cs="Cambria"/>
                <w:color w:val="000000" w:themeColor="text1"/>
              </w:rPr>
              <w:t>June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201</w:t>
            </w:r>
            <w:r w:rsidR="001C34A4">
              <w:rPr>
                <w:rFonts w:ascii="Cambria" w:eastAsia="Cambria" w:hAnsi="Cambria" w:cs="Cambria"/>
                <w:color w:val="000000" w:themeColor="text1"/>
              </w:rPr>
              <w:t>5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to </w:t>
            </w:r>
            <w:r w:rsidR="001C34A4">
              <w:rPr>
                <w:rFonts w:ascii="Cambria" w:eastAsia="Cambria" w:hAnsi="Cambria" w:cs="Cambria"/>
                <w:color w:val="000000" w:themeColor="text1"/>
              </w:rPr>
              <w:t>August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201</w:t>
            </w:r>
            <w:r w:rsidR="001C34A4">
              <w:rPr>
                <w:rFonts w:ascii="Cambria" w:eastAsia="Cambria" w:hAnsi="Cambria" w:cs="Cambria"/>
                <w:color w:val="000000" w:themeColor="text1"/>
              </w:rPr>
              <w:t>8</w:t>
            </w:r>
          </w:p>
        </w:tc>
        <w:tc>
          <w:tcPr>
            <w:tcW w:w="2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7E46DA" w14:textId="77777777" w:rsidR="062356FA" w:rsidRPr="00136C20" w:rsidRDefault="005B4AC6" w:rsidP="00136C20">
            <w:pPr>
              <w:jc w:val="center"/>
              <w:rPr>
                <w:rFonts w:ascii="Cambria" w:eastAsia="Cambria" w:hAnsi="Cambria" w:cs="Cambria"/>
                <w:bCs/>
                <w:color w:val="000000" w:themeColor="text1"/>
              </w:rPr>
            </w:pPr>
            <w:proofErr w:type="spellStart"/>
            <w:r w:rsidRPr="00136C20">
              <w:rPr>
                <w:rFonts w:ascii="Cambria" w:hAnsi="Cambria" w:cs="Arial"/>
                <w:bCs/>
                <w:shd w:val="clear" w:color="auto" w:fill="FFFFFF"/>
              </w:rPr>
              <w:t>Tecnotree</w:t>
            </w:r>
            <w:proofErr w:type="spellEnd"/>
            <w:r w:rsidRPr="00136C20">
              <w:rPr>
                <w:rFonts w:ascii="Cambria" w:hAnsi="Cambria" w:cs="Arial"/>
                <w:bCs/>
                <w:shd w:val="clear" w:color="auto" w:fill="FFFFFF"/>
              </w:rPr>
              <w:t xml:space="preserve"> Convergence Pvt Ltd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0F8E0" w14:textId="77777777" w:rsidR="062356FA" w:rsidRDefault="005B4AC6" w:rsidP="00136C20">
            <w:pPr>
              <w:jc w:val="center"/>
            </w:pPr>
            <w:r>
              <w:rPr>
                <w:rFonts w:ascii="Cambria" w:eastAsia="Cambria" w:hAnsi="Cambria" w:cs="Cambria"/>
                <w:color w:val="000000" w:themeColor="text1"/>
              </w:rPr>
              <w:t>3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>.</w:t>
            </w:r>
            <w:r>
              <w:rPr>
                <w:rFonts w:ascii="Cambria" w:eastAsia="Cambria" w:hAnsi="Cambria" w:cs="Cambria"/>
                <w:color w:val="000000" w:themeColor="text1"/>
              </w:rPr>
              <w:t>2</w:t>
            </w: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 Years.</w:t>
            </w:r>
          </w:p>
          <w:p w14:paraId="5108A7DA" w14:textId="77777777" w:rsidR="062356FA" w:rsidRDefault="005B4AC6" w:rsidP="00136C20">
            <w:pPr>
              <w:jc w:val="center"/>
            </w:pPr>
            <w:r>
              <w:br/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4769" w14:textId="77777777" w:rsidR="062356FA" w:rsidRDefault="005B4AC6" w:rsidP="00136C20">
            <w:pPr>
              <w:jc w:val="center"/>
            </w:pPr>
            <w:r>
              <w:rPr>
                <w:rFonts w:ascii="Cambria" w:eastAsia="Cambria" w:hAnsi="Cambria" w:cs="Cambria"/>
                <w:color w:val="000000" w:themeColor="text1"/>
              </w:rPr>
              <w:t>DevOps Engineer</w:t>
            </w:r>
          </w:p>
        </w:tc>
      </w:tr>
    </w:tbl>
    <w:p w14:paraId="18F4F6D4" w14:textId="77777777" w:rsidR="00A57C54" w:rsidRDefault="00A57C54" w:rsidP="00A57C54">
      <w:pPr>
        <w:spacing w:after="0"/>
        <w:rPr>
          <w:rFonts w:ascii="Cambria" w:eastAsia="Cambria" w:hAnsi="Cambria" w:cs="Cambria"/>
          <w:b/>
          <w:bCs/>
          <w:color w:val="4F81BD"/>
        </w:rPr>
      </w:pPr>
    </w:p>
    <w:p w14:paraId="08ADF30B" w14:textId="77777777" w:rsidR="00744337" w:rsidRDefault="00744337" w:rsidP="00A57C54">
      <w:pPr>
        <w:spacing w:after="0"/>
        <w:rPr>
          <w:rFonts w:ascii="Cambria" w:eastAsia="Cambria" w:hAnsi="Cambria" w:cs="Cambria"/>
          <w:b/>
          <w:bCs/>
          <w:color w:val="4F81BD"/>
        </w:rPr>
      </w:pPr>
    </w:p>
    <w:p w14:paraId="1451A02D" w14:textId="77777777" w:rsidR="00744337" w:rsidRDefault="00744337" w:rsidP="00A57C54">
      <w:pPr>
        <w:spacing w:after="0"/>
        <w:rPr>
          <w:rFonts w:ascii="Cambria" w:eastAsia="Cambria" w:hAnsi="Cambria" w:cs="Cambria"/>
          <w:b/>
          <w:bCs/>
          <w:color w:val="4F81BD"/>
        </w:rPr>
      </w:pPr>
    </w:p>
    <w:p w14:paraId="1A7A9426" w14:textId="77777777" w:rsidR="062356FA" w:rsidRDefault="005B4AC6" w:rsidP="00A57C54">
      <w:pPr>
        <w:spacing w:after="0"/>
      </w:pPr>
      <w:r w:rsidRPr="062356FA">
        <w:rPr>
          <w:rFonts w:ascii="Cambria" w:eastAsia="Cambria" w:hAnsi="Cambria" w:cs="Cambria"/>
          <w:b/>
          <w:bCs/>
          <w:color w:val="4F81BD"/>
        </w:rPr>
        <w:t>Technology &amp; Skills Profile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A6C49" w14:paraId="17A5A303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923950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Responsibilities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ADA527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Scope </w:t>
            </w:r>
            <w:r>
              <w:rPr>
                <w:rFonts w:ascii="Cambria" w:eastAsia="Cambria" w:hAnsi="Cambria" w:cs="Cambria"/>
              </w:rPr>
              <w:t>estimation</w:t>
            </w:r>
            <w:r w:rsidRPr="062356FA">
              <w:rPr>
                <w:rFonts w:ascii="Cambria" w:eastAsia="Cambria" w:hAnsi="Cambria" w:cs="Cambria"/>
              </w:rPr>
              <w:t xml:space="preserve">, </w:t>
            </w:r>
            <w:r w:rsidR="009B594F">
              <w:rPr>
                <w:rFonts w:ascii="Cambria" w:eastAsia="Cambria" w:hAnsi="Cambria" w:cs="Cambria"/>
              </w:rPr>
              <w:t xml:space="preserve">CI/CD, </w:t>
            </w:r>
            <w:r>
              <w:rPr>
                <w:rFonts w:ascii="Cambria" w:eastAsia="Cambria" w:hAnsi="Cambria" w:cs="Cambria"/>
              </w:rPr>
              <w:t>Handover</w:t>
            </w:r>
            <w:r w:rsidRPr="062356FA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Documentation</w:t>
            </w:r>
            <w:r w:rsidRPr="062356FA">
              <w:rPr>
                <w:rFonts w:ascii="Cambria" w:eastAsia="Cambria" w:hAnsi="Cambria" w:cs="Cambria"/>
              </w:rPr>
              <w:t xml:space="preserve">, </w:t>
            </w:r>
            <w:r w:rsidR="003A1BEC">
              <w:rPr>
                <w:rFonts w:ascii="Cambria" w:eastAsia="Cambria" w:hAnsi="Cambria" w:cs="Cambria"/>
              </w:rPr>
              <w:t>Connectivity requirements</w:t>
            </w:r>
            <w:r>
              <w:rPr>
                <w:rFonts w:ascii="Cambria" w:eastAsia="Cambria" w:hAnsi="Cambria" w:cs="Cambria"/>
              </w:rPr>
              <w:t>, K</w:t>
            </w:r>
            <w:r w:rsidR="0082360F">
              <w:rPr>
                <w:rFonts w:ascii="Cambria" w:eastAsia="Cambria" w:hAnsi="Cambria" w:cs="Cambria"/>
              </w:rPr>
              <w:t>T</w:t>
            </w:r>
          </w:p>
        </w:tc>
      </w:tr>
      <w:tr w:rsidR="00DA6C49" w14:paraId="2668FAA4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6B5566" w14:textId="77777777" w:rsidR="062356FA" w:rsidRDefault="005B4AC6">
            <w:r>
              <w:rPr>
                <w:rFonts w:ascii="Cambria" w:eastAsia="Cambria" w:hAnsi="Cambria" w:cs="Cambria"/>
                <w:color w:val="000000" w:themeColor="text1"/>
              </w:rPr>
              <w:t>CI/CD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B80371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Gitlab and Jenkins</w:t>
            </w:r>
          </w:p>
        </w:tc>
      </w:tr>
      <w:tr w:rsidR="00DA6C49" w14:paraId="577B9371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643155" w14:textId="77777777" w:rsidR="003812FC" w:rsidRDefault="005B4AC6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Cloud</w:t>
            </w:r>
            <w:r w:rsidR="00A6635D">
              <w:rPr>
                <w:rFonts w:ascii="Cambria" w:eastAsia="Cambria" w:hAnsi="Cambria" w:cs="Cambria"/>
                <w:color w:val="000000" w:themeColor="text1"/>
              </w:rPr>
              <w:t xml:space="preserve"> Computing Service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555DB" w14:textId="77777777" w:rsidR="003812FC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Microsoft Azure </w:t>
            </w:r>
          </w:p>
        </w:tc>
      </w:tr>
      <w:tr w:rsidR="00DA6C49" w14:paraId="475E1CA7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D42A92" w14:textId="77777777" w:rsidR="062356FA" w:rsidRDefault="005B4AC6">
            <w:r>
              <w:rPr>
                <w:rFonts w:ascii="Cambria" w:eastAsia="Cambria" w:hAnsi="Cambria" w:cs="Cambria"/>
                <w:color w:val="000000" w:themeColor="text1"/>
              </w:rPr>
              <w:t>Version Control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71F8AE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Git with Visual Studio Code and Atom Editor</w:t>
            </w:r>
          </w:p>
        </w:tc>
      </w:tr>
      <w:tr w:rsidR="00DA6C49" w14:paraId="60200082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7E0CD0" w14:textId="77777777" w:rsidR="062356FA" w:rsidRDefault="005B4AC6">
            <w:r>
              <w:rPr>
                <w:rFonts w:ascii="Cambria" w:eastAsia="Cambria" w:hAnsi="Cambria" w:cs="Cambria"/>
                <w:color w:val="000000" w:themeColor="text1"/>
              </w:rPr>
              <w:t xml:space="preserve">Build Tool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BE2861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Maven </w:t>
            </w:r>
          </w:p>
        </w:tc>
      </w:tr>
      <w:tr w:rsidR="00DA6C49" w14:paraId="4BD42A09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C05690" w14:textId="77777777" w:rsidR="062356FA" w:rsidRDefault="005B4AC6">
            <w:r>
              <w:rPr>
                <w:rFonts w:ascii="Cambria" w:eastAsia="Cambria" w:hAnsi="Cambria" w:cs="Cambria"/>
                <w:color w:val="000000" w:themeColor="text1"/>
              </w:rPr>
              <w:t xml:space="preserve">Code Quality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C5BC42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SonarQube</w:t>
            </w:r>
          </w:p>
        </w:tc>
      </w:tr>
      <w:tr w:rsidR="00DA6C49" w14:paraId="666E6BDF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5D70FD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lastRenderedPageBreak/>
              <w:t>A</w:t>
            </w:r>
            <w:r w:rsidR="003812FC">
              <w:rPr>
                <w:rFonts w:ascii="Cambria" w:eastAsia="Cambria" w:hAnsi="Cambria" w:cs="Cambria"/>
                <w:color w:val="000000" w:themeColor="text1"/>
              </w:rPr>
              <w:t xml:space="preserve">rtifactory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46BF6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Jfrog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A6C49" w14:paraId="3DF19013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2D29FF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Containerization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B0E944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Docker </w:t>
            </w:r>
          </w:p>
        </w:tc>
      </w:tr>
      <w:tr w:rsidR="00DA6C49" w14:paraId="2767AC3B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30EF7B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Container Orchestration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045EF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Kubernetes </w:t>
            </w:r>
          </w:p>
        </w:tc>
      </w:tr>
      <w:tr w:rsidR="00DA6C49" w14:paraId="23862C27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471512" w14:textId="77777777" w:rsidR="062356FA" w:rsidRDefault="005B4AC6">
            <w:r>
              <w:rPr>
                <w:rFonts w:ascii="Cambria" w:eastAsia="Cambria" w:hAnsi="Cambria" w:cs="Cambria"/>
                <w:color w:val="000000" w:themeColor="text1"/>
              </w:rPr>
              <w:t xml:space="preserve">Package Management for Kubernetes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0031DF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Helm </w:t>
            </w:r>
          </w:p>
        </w:tc>
      </w:tr>
      <w:tr w:rsidR="00DA6C49" w14:paraId="169AAFF7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589C9F" w14:textId="77777777" w:rsidR="062356FA" w:rsidRDefault="005B4AC6" w:rsidP="062356FA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Infrastructure-as-code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7D7266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Red Hat Ansible and </w:t>
            </w:r>
            <w:proofErr w:type="spellStart"/>
            <w:r>
              <w:rPr>
                <w:rFonts w:ascii="Cambria" w:eastAsia="Cambria" w:hAnsi="Cambria" w:cs="Cambria"/>
              </w:rPr>
              <w:t>HashiCorp</w:t>
            </w:r>
            <w:proofErr w:type="spellEnd"/>
            <w:r>
              <w:rPr>
                <w:rFonts w:ascii="Cambria" w:eastAsia="Cambria" w:hAnsi="Cambria" w:cs="Cambria"/>
              </w:rPr>
              <w:t xml:space="preserve"> Terraform</w:t>
            </w:r>
          </w:p>
        </w:tc>
      </w:tr>
      <w:tr w:rsidR="00DA6C49" w14:paraId="57CCECDB" w14:textId="77777777" w:rsidTr="062356F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5D426A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 xml:space="preserve">Project </w:t>
            </w:r>
            <w:r w:rsidR="003812FC">
              <w:rPr>
                <w:rFonts w:ascii="Cambria" w:eastAsia="Cambria" w:hAnsi="Cambria" w:cs="Cambria"/>
                <w:color w:val="000000" w:themeColor="text1"/>
              </w:rPr>
              <w:t>Management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C9B260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</w:rPr>
              <w:t>Jira and Confluence</w:t>
            </w:r>
          </w:p>
        </w:tc>
      </w:tr>
    </w:tbl>
    <w:p w14:paraId="3958273B" w14:textId="77777777" w:rsidR="062356FA" w:rsidRDefault="005B4AC6">
      <w:r w:rsidRPr="062356FA">
        <w:rPr>
          <w:rFonts w:ascii="Cambria" w:eastAsia="Cambria" w:hAnsi="Cambria" w:cs="Cambria"/>
          <w:b/>
          <w:bCs/>
          <w:color w:val="4F81BD"/>
        </w:rPr>
        <w:t>Certifications &amp; Rewards</w:t>
      </w:r>
    </w:p>
    <w:p w14:paraId="05E5C8CC" w14:textId="77777777" w:rsidR="0070770A" w:rsidRDefault="005B4AC6" w:rsidP="0070770A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Certified Kubernetes Application Developer (CKAD). Certificate ID is LF-5rjjlitan6. </w:t>
      </w:r>
    </w:p>
    <w:p w14:paraId="5B54DCBA" w14:textId="77777777" w:rsidR="00F57A88" w:rsidRPr="00F57A88" w:rsidRDefault="005B4AC6" w:rsidP="00F57A88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MANA DS BSS SW Development Achievement Award (Q3, Q4-2019 &amp; Q1, Q3, Q4-2020)</w:t>
      </w:r>
    </w:p>
    <w:p w14:paraId="61A4A243" w14:textId="77777777" w:rsidR="062356FA" w:rsidRPr="0070770A" w:rsidRDefault="005B4AC6" w:rsidP="0070770A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Automation and Asset Awards for November-2020 &amp; May-2021 </w:t>
      </w:r>
    </w:p>
    <w:p w14:paraId="03F1C441" w14:textId="55134940" w:rsidR="0070770A" w:rsidRDefault="005B4AC6" w:rsidP="0070770A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ACE Award-2020 for outstanding contr</w:t>
      </w:r>
      <w:r>
        <w:rPr>
          <w:rFonts w:ascii="Cambria" w:hAnsi="Cambria"/>
        </w:rPr>
        <w:t>ibution.</w:t>
      </w:r>
    </w:p>
    <w:p w14:paraId="5FEE0992" w14:textId="77777777" w:rsidR="005B4AC6" w:rsidRDefault="005B4AC6" w:rsidP="005B4AC6">
      <w:pPr>
        <w:tabs>
          <w:tab w:val="left" w:pos="-12958"/>
          <w:tab w:val="left" w:pos="-7018"/>
        </w:tabs>
        <w:spacing w:after="0" w:line="240" w:lineRule="auto"/>
        <w:ind w:left="720"/>
        <w:rPr>
          <w:rFonts w:ascii="Cambria" w:hAnsi="Cambria"/>
        </w:rPr>
      </w:pPr>
    </w:p>
    <w:p w14:paraId="6D0291E8" w14:textId="77777777" w:rsidR="0070770A" w:rsidRDefault="005B4AC6" w:rsidP="0070770A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Internal Trainer Award-2019 &amp; Interview Panel Award-2021</w:t>
      </w:r>
    </w:p>
    <w:p w14:paraId="16A45623" w14:textId="77777777" w:rsidR="0070770A" w:rsidRDefault="005B4AC6" w:rsidP="0070770A">
      <w:pPr>
        <w:numPr>
          <w:ilvl w:val="0"/>
          <w:numId w:val="1"/>
        </w:numPr>
        <w:tabs>
          <w:tab w:val="left" w:pos="-12958"/>
          <w:tab w:val="left" w:pos="-7018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Certificate of Attendance for Automation with Ansible and Ansible Tower (DO410)</w:t>
      </w:r>
    </w:p>
    <w:p w14:paraId="39894313" w14:textId="77777777" w:rsidR="0070770A" w:rsidRDefault="0070770A" w:rsidP="0070770A">
      <w:pPr>
        <w:tabs>
          <w:tab w:val="left" w:pos="-12958"/>
          <w:tab w:val="left" w:pos="-7018"/>
        </w:tabs>
        <w:spacing w:after="0" w:line="240" w:lineRule="auto"/>
        <w:ind w:left="720"/>
        <w:rPr>
          <w:rFonts w:ascii="Cambria" w:hAnsi="Cambria"/>
        </w:rPr>
      </w:pPr>
    </w:p>
    <w:p w14:paraId="61DEF8E1" w14:textId="77777777" w:rsidR="062356FA" w:rsidRDefault="005B4AC6">
      <w:r w:rsidRPr="062356FA">
        <w:rPr>
          <w:rFonts w:ascii="Cambria" w:eastAsia="Cambria" w:hAnsi="Cambria" w:cs="Cambria"/>
          <w:b/>
          <w:bCs/>
          <w:color w:val="4F81BD"/>
        </w:rPr>
        <w:t>Project Profile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35"/>
        <w:gridCol w:w="4050"/>
        <w:gridCol w:w="3510"/>
        <w:gridCol w:w="1265"/>
      </w:tblGrid>
      <w:tr w:rsidR="00DA6C49" w14:paraId="7F42B3F3" w14:textId="77777777" w:rsidTr="0070770A"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1FECCCB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No.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70367A7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Project Name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8AC5EB1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Client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7B96ACA" w14:textId="77777777" w:rsidR="062356FA" w:rsidRDefault="005B4AC6">
            <w:r w:rsidRPr="062356FA">
              <w:rPr>
                <w:rFonts w:ascii="Cambria" w:eastAsia="Cambria" w:hAnsi="Cambria" w:cs="Cambria"/>
                <w:color w:val="000000" w:themeColor="text1"/>
              </w:rPr>
              <w:t>Duration</w:t>
            </w:r>
          </w:p>
        </w:tc>
      </w:tr>
      <w:tr w:rsidR="00DA6C49" w14:paraId="5E0C6962" w14:textId="77777777" w:rsidTr="0070770A"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E790C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76A04C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MANA Industrialized Software Delivery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F03C68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TMO, AT&amp;T, Verizon</w:t>
            </w:r>
            <w:r w:rsidR="004D2F21">
              <w:rPr>
                <w:rFonts w:ascii="Cambria" w:eastAsia="Cambria" w:hAnsi="Cambria" w:cs="Cambria"/>
                <w:color w:val="000000" w:themeColor="text1"/>
              </w:rPr>
              <w:t xml:space="preserve">, </w:t>
            </w:r>
            <w:proofErr w:type="spellStart"/>
            <w:r w:rsidR="004D2F21">
              <w:rPr>
                <w:rFonts w:ascii="Cambria" w:eastAsia="Cambria" w:hAnsi="Cambria" w:cs="Cambria"/>
                <w:color w:val="000000" w:themeColor="text1"/>
              </w:rPr>
              <w:t>Telus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</w:rPr>
              <w:t xml:space="preserve"> …….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4A2F7B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36 Months</w:t>
            </w:r>
          </w:p>
        </w:tc>
      </w:tr>
      <w:tr w:rsidR="00DA6C49" w14:paraId="0EFD71C1" w14:textId="77777777" w:rsidTr="004B44FC">
        <w:trPr>
          <w:trHeight w:val="296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33BD6E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F6DCDB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hAnsi="Cambria"/>
                <w:lang w:val="en-GB"/>
              </w:rPr>
              <w:t>Customer Life Cycle Management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83AABA" w14:textId="77777777" w:rsidR="062356FA" w:rsidRPr="004B44FC" w:rsidRDefault="005B4AC6" w:rsidP="004B44FC">
            <w:pPr>
              <w:spacing w:before="20" w:after="2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MTN Iran cell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39945C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27</w:t>
            </w:r>
            <w:r w:rsidR="00F96352">
              <w:rPr>
                <w:rFonts w:ascii="Cambria" w:eastAsia="Cambria" w:hAnsi="Cambria" w:cs="Cambria"/>
                <w:color w:val="000000" w:themeColor="text1"/>
              </w:rPr>
              <w:t xml:space="preserve"> Months</w:t>
            </w:r>
          </w:p>
        </w:tc>
      </w:tr>
      <w:tr w:rsidR="00DA6C49" w14:paraId="26E1304E" w14:textId="77777777" w:rsidTr="0070770A"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01B4FC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8E00B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hAnsi="Cambria"/>
                <w:lang w:val="en-GB"/>
              </w:rPr>
              <w:t>Loyalty and Campaign Management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07DE31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hAnsi="Cambria"/>
                <w:lang w:val="en-GB"/>
              </w:rPr>
              <w:t>Mauritius Telecom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E3A942" w14:textId="77777777" w:rsidR="062356FA" w:rsidRDefault="005B4AC6" w:rsidP="062356F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356FA">
              <w:rPr>
                <w:rFonts w:ascii="Cambria" w:eastAsia="Cambria" w:hAnsi="Cambria" w:cs="Cambria"/>
                <w:color w:val="000000" w:themeColor="text1"/>
              </w:rPr>
              <w:t>1</w:t>
            </w:r>
            <w:r w:rsidR="0038354B">
              <w:rPr>
                <w:rFonts w:ascii="Cambria" w:eastAsia="Cambria" w:hAnsi="Cambria" w:cs="Cambria"/>
                <w:color w:val="000000" w:themeColor="text1"/>
              </w:rPr>
              <w:t>0 Months</w:t>
            </w:r>
          </w:p>
        </w:tc>
      </w:tr>
    </w:tbl>
    <w:p w14:paraId="2806E652" w14:textId="77777777" w:rsidR="062356FA" w:rsidRDefault="062356FA"/>
    <w:p w14:paraId="2BBEA44B" w14:textId="77777777" w:rsidR="062356FA" w:rsidRDefault="005B4AC6">
      <w:r w:rsidRPr="062356FA">
        <w:rPr>
          <w:rFonts w:ascii="Cambria" w:eastAsia="Cambria" w:hAnsi="Cambria" w:cs="Cambria"/>
          <w:b/>
          <w:bCs/>
          <w:color w:val="4F81BD"/>
        </w:rPr>
        <w:t>Project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6585"/>
      </w:tblGrid>
      <w:tr w:rsidR="00DA6C49" w14:paraId="544FB7A7" w14:textId="77777777" w:rsidTr="062356FA"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B1962E" w14:textId="77777777" w:rsidR="062356FA" w:rsidRDefault="005B4AC6">
            <w:r w:rsidRPr="062356FA">
              <w:rPr>
                <w:rFonts w:ascii="Cambria" w:eastAsia="Cambria" w:hAnsi="Cambria" w:cs="Cambria"/>
                <w:color w:val="000080"/>
              </w:rPr>
              <w:t>Project1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DB40BE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 xml:space="preserve">Market Area North </w:t>
            </w:r>
            <w:r>
              <w:rPr>
                <w:rFonts w:ascii="Cambria" w:hAnsi="Cambria"/>
                <w:lang w:val="en-GB"/>
              </w:rPr>
              <w:t>America Industrialised Software Delivery</w:t>
            </w:r>
          </w:p>
        </w:tc>
      </w:tr>
      <w:tr w:rsidR="00DA6C49" w14:paraId="3E896942" w14:textId="77777777" w:rsidTr="062356FA"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455A9C" w14:textId="77777777" w:rsidR="062356FA" w:rsidRDefault="005B4AC6">
            <w:r w:rsidRPr="062356FA">
              <w:rPr>
                <w:rFonts w:ascii="Cambria" w:eastAsia="Cambria" w:hAnsi="Cambria" w:cs="Cambria"/>
                <w:color w:val="000080"/>
              </w:rPr>
              <w:t>Client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B1DD74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TMO, AT&amp;T, Verizon, </w:t>
            </w:r>
            <w:proofErr w:type="spellStart"/>
            <w:r w:rsidR="00EC691F">
              <w:rPr>
                <w:rFonts w:ascii="Cambria" w:eastAsia="Cambria" w:hAnsi="Cambria" w:cs="Cambria"/>
                <w:color w:val="000000" w:themeColor="text1"/>
              </w:rPr>
              <w:t>Telus</w:t>
            </w:r>
            <w:proofErr w:type="spellEnd"/>
            <w:r w:rsidR="00EC691F">
              <w:rPr>
                <w:rFonts w:ascii="Cambria" w:eastAsia="Cambria" w:hAnsi="Cambria" w:cs="Cambria"/>
                <w:color w:val="000000" w:themeColor="text1"/>
              </w:rPr>
              <w:t xml:space="preserve"> …</w:t>
            </w:r>
            <w:r w:rsidR="000D33F4">
              <w:rPr>
                <w:rFonts w:ascii="Cambria" w:eastAsia="Cambria" w:hAnsi="Cambria" w:cs="Cambria"/>
                <w:color w:val="000000" w:themeColor="text1"/>
              </w:rPr>
              <w:t xml:space="preserve">…… </w:t>
            </w:r>
          </w:p>
        </w:tc>
      </w:tr>
      <w:tr w:rsidR="00DA6C49" w14:paraId="1956017B" w14:textId="77777777" w:rsidTr="062356FA"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97D2B5" w14:textId="77777777" w:rsidR="062356FA" w:rsidRDefault="005B4AC6">
            <w:r w:rsidRPr="062356FA">
              <w:rPr>
                <w:rFonts w:ascii="Cambria" w:eastAsia="Cambria" w:hAnsi="Cambria" w:cs="Cambria"/>
                <w:color w:val="000080"/>
              </w:rPr>
              <w:t>Period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7B3967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September</w:t>
            </w:r>
            <w:r w:rsidRPr="062356FA">
              <w:rPr>
                <w:rFonts w:ascii="Cambria" w:eastAsia="Cambria" w:hAnsi="Cambria" w:cs="Cambria"/>
              </w:rPr>
              <w:t xml:space="preserve"> 20</w:t>
            </w:r>
            <w:r>
              <w:rPr>
                <w:rFonts w:ascii="Cambria" w:eastAsia="Cambria" w:hAnsi="Cambria" w:cs="Cambria"/>
              </w:rPr>
              <w:t>18</w:t>
            </w:r>
            <w:r w:rsidRPr="062356FA">
              <w:rPr>
                <w:rFonts w:ascii="Cambria" w:eastAsia="Cambria" w:hAnsi="Cambria" w:cs="Cambria"/>
              </w:rPr>
              <w:t xml:space="preserve"> to Till Date</w:t>
            </w:r>
          </w:p>
        </w:tc>
      </w:tr>
      <w:tr w:rsidR="00DA6C49" w14:paraId="39B63B9C" w14:textId="77777777" w:rsidTr="062356FA"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839617" w14:textId="77777777" w:rsidR="062356FA" w:rsidRDefault="005B4AC6">
            <w:r w:rsidRPr="062356FA">
              <w:rPr>
                <w:rFonts w:ascii="Cambria" w:eastAsia="Cambria" w:hAnsi="Cambria" w:cs="Cambria"/>
                <w:color w:val="000080"/>
              </w:rPr>
              <w:t>Description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21B1FE" w14:textId="77777777" w:rsidR="062356FA" w:rsidRDefault="005B4AC6" w:rsidP="00A23BFB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 xml:space="preserve">The MANA BSS DevOps team with their deep knowledge of Rosetta, SWDP and Life Cycle Management have stepped in for MANA </w:t>
            </w:r>
            <w:r>
              <w:rPr>
                <w:rFonts w:ascii="Cambria" w:hAnsi="Cambria"/>
              </w:rPr>
              <w:t>customers. MANA DevOps team is responsible for setting up e2e CI/CD pipelines for the customers who are in MANA region from project onboarding to the deployment.</w:t>
            </w:r>
          </w:p>
        </w:tc>
      </w:tr>
      <w:tr w:rsidR="00DA6C49" w14:paraId="7BC7B1A5" w14:textId="77777777" w:rsidTr="062356FA">
        <w:trPr>
          <w:trHeight w:val="165"/>
        </w:trPr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199D73" w14:textId="77777777" w:rsidR="062356FA" w:rsidRDefault="005B4AC6">
            <w:r w:rsidRPr="062356FA">
              <w:rPr>
                <w:rFonts w:ascii="Cambria" w:eastAsia="Cambria" w:hAnsi="Cambria" w:cs="Cambria"/>
                <w:color w:val="000080"/>
              </w:rPr>
              <w:t>Responsibilities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BA0D16" w14:textId="77777777" w:rsidR="007D08C6" w:rsidRPr="007D08C6" w:rsidRDefault="005B4AC6" w:rsidP="007D08C6">
            <w:pPr>
              <w:spacing w:line="276" w:lineRule="auto"/>
              <w:rPr>
                <w:rFonts w:ascii="Cambria" w:hAnsi="Cambria"/>
                <w:b/>
                <w:bCs/>
              </w:rPr>
            </w:pPr>
            <w:r w:rsidRPr="007D08C6">
              <w:rPr>
                <w:rFonts w:ascii="Cambria" w:hAnsi="Cambria"/>
                <w:b/>
                <w:bCs/>
              </w:rPr>
              <w:t xml:space="preserve">Development Responsibilities: </w:t>
            </w:r>
          </w:p>
          <w:p w14:paraId="6094C355" w14:textId="77777777" w:rsidR="007D08C6" w:rsidRPr="001C41CF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1C41CF">
              <w:rPr>
                <w:rFonts w:ascii="Cambria" w:hAnsi="Cambria"/>
              </w:rPr>
              <w:t>Onboarding different projects into DevOps way</w:t>
            </w:r>
            <w:r w:rsidRPr="001C41CF">
              <w:rPr>
                <w:rFonts w:ascii="Cambria" w:hAnsi="Cambria"/>
              </w:rPr>
              <w:t xml:space="preserve">s of working by setting up e2e CI/CD pipelines using Gitlab, SonarQube, </w:t>
            </w:r>
            <w:proofErr w:type="spellStart"/>
            <w:r w:rsidRPr="001C41CF">
              <w:rPr>
                <w:rFonts w:ascii="Cambria" w:hAnsi="Cambria"/>
              </w:rPr>
              <w:t>JFrog</w:t>
            </w:r>
            <w:proofErr w:type="spellEnd"/>
            <w:r w:rsidRPr="001C41CF">
              <w:rPr>
                <w:rFonts w:ascii="Cambria" w:hAnsi="Cambria"/>
              </w:rPr>
              <w:t xml:space="preserve">, Ansible, Docker and Kubernetes. </w:t>
            </w:r>
          </w:p>
          <w:p w14:paraId="46167283" w14:textId="77777777" w:rsidR="007D08C6" w:rsidRPr="001C41CF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1C41CF">
              <w:rPr>
                <w:rFonts w:ascii="Cambria" w:hAnsi="Cambria"/>
              </w:rPr>
              <w:t xml:space="preserve">Helping </w:t>
            </w:r>
            <w:r w:rsidR="001C41CF" w:rsidRPr="001C41CF">
              <w:rPr>
                <w:rFonts w:ascii="Cambria" w:hAnsi="Cambria"/>
              </w:rPr>
              <w:t>Project Manager</w:t>
            </w:r>
            <w:r w:rsidRPr="001C41CF">
              <w:rPr>
                <w:rFonts w:ascii="Cambria" w:hAnsi="Cambria"/>
              </w:rPr>
              <w:t xml:space="preserve"> for the DevOps scope estimation by referring different MOPs.</w:t>
            </w:r>
          </w:p>
          <w:p w14:paraId="6633F53D" w14:textId="77777777" w:rsidR="007D08C6" w:rsidRPr="001C41CF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1C41CF">
              <w:rPr>
                <w:rFonts w:ascii="Cambria" w:hAnsi="Cambria"/>
              </w:rPr>
              <w:t xml:space="preserve">Project onboarding in Gitlab, SonarQube and </w:t>
            </w:r>
            <w:proofErr w:type="spellStart"/>
            <w:r w:rsidRPr="001C41CF">
              <w:rPr>
                <w:rFonts w:ascii="Cambria" w:hAnsi="Cambria"/>
              </w:rPr>
              <w:t>JFrog</w:t>
            </w:r>
            <w:proofErr w:type="spellEnd"/>
            <w:r w:rsidRPr="001C41CF">
              <w:rPr>
                <w:rFonts w:ascii="Cambria" w:hAnsi="Cambria"/>
              </w:rPr>
              <w:t xml:space="preserve"> with the </w:t>
            </w:r>
            <w:r w:rsidRPr="001C41CF">
              <w:rPr>
                <w:rFonts w:ascii="Cambria" w:hAnsi="Cambria"/>
              </w:rPr>
              <w:t xml:space="preserve">Global DevOps team recommended naming conventions. </w:t>
            </w:r>
          </w:p>
          <w:p w14:paraId="72540358" w14:textId="77777777" w:rsidR="007D08C6" w:rsidRPr="001C41CF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1C41CF">
              <w:rPr>
                <w:rFonts w:ascii="Cambria" w:hAnsi="Cambria"/>
              </w:rPr>
              <w:t xml:space="preserve">Setting up Gitlab runner with </w:t>
            </w:r>
            <w:proofErr w:type="spellStart"/>
            <w:r w:rsidRPr="001C41CF">
              <w:rPr>
                <w:rFonts w:ascii="Cambria" w:hAnsi="Cambria"/>
              </w:rPr>
              <w:t>mTLS</w:t>
            </w:r>
            <w:proofErr w:type="spellEnd"/>
            <w:r w:rsidRPr="001C41CF">
              <w:rPr>
                <w:rFonts w:ascii="Cambria" w:hAnsi="Cambria"/>
              </w:rPr>
              <w:t xml:space="preserve"> certs in the customer environment to set up CD pipeline to automate major deployments. </w:t>
            </w:r>
          </w:p>
          <w:p w14:paraId="1C112D2C" w14:textId="77777777" w:rsidR="007D08C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Raising JIRA tickets to open firewalls to enable connectivity </w:t>
            </w:r>
            <w:r w:rsidR="00B50198">
              <w:rPr>
                <w:rFonts w:ascii="Cambria" w:hAnsi="Cambria"/>
              </w:rPr>
              <w:t>between</w:t>
            </w:r>
            <w:r>
              <w:rPr>
                <w:rFonts w:ascii="Cambria" w:hAnsi="Cambria"/>
              </w:rPr>
              <w:t xml:space="preserve"> E// env to Customer. </w:t>
            </w:r>
          </w:p>
          <w:p w14:paraId="59FEC188" w14:textId="77777777" w:rsidR="007D08C6" w:rsidRPr="007A35F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7A35F6">
              <w:rPr>
                <w:rFonts w:ascii="Cambria" w:hAnsi="Cambria"/>
              </w:rPr>
              <w:t>Giving preliminary and final demos to the customer along with the project team.</w:t>
            </w:r>
          </w:p>
          <w:p w14:paraId="1D53625D" w14:textId="77777777" w:rsidR="007D08C6" w:rsidRPr="007A35F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7A35F6">
              <w:rPr>
                <w:rFonts w:ascii="Cambria" w:hAnsi="Cambria"/>
              </w:rPr>
              <w:lastRenderedPageBreak/>
              <w:t xml:space="preserve">Final KT and Handover to the SA/SI about the automation to make sure they will use the automation on their own. </w:t>
            </w:r>
          </w:p>
          <w:p w14:paraId="22F1491A" w14:textId="77777777" w:rsidR="007D08C6" w:rsidRPr="007A35F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  <w:bCs/>
              </w:rPr>
            </w:pPr>
            <w:r w:rsidRPr="007A35F6">
              <w:rPr>
                <w:rFonts w:ascii="Cambria" w:hAnsi="Cambria"/>
                <w:bCs/>
              </w:rPr>
              <w:t xml:space="preserve">Setting up CD pipeline to automate 4G and 5G product related major operations like Health check, Backup, Installation, Upgrade, Post checks and Rollback using Gitlab and Ansible Playbooks. </w:t>
            </w:r>
          </w:p>
          <w:p w14:paraId="1D8E3095" w14:textId="77777777" w:rsidR="007D08C6" w:rsidRPr="00A85E92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A85E92">
              <w:rPr>
                <w:rFonts w:ascii="Cambria" w:hAnsi="Cambria"/>
              </w:rPr>
              <w:t>Automating downloading SW from Software Gateway and transferring S</w:t>
            </w:r>
            <w:r w:rsidRPr="00A85E92">
              <w:rPr>
                <w:rFonts w:ascii="Cambria" w:hAnsi="Cambria"/>
              </w:rPr>
              <w:t xml:space="preserve">W to the required destination server with the automated pipeline. </w:t>
            </w:r>
          </w:p>
          <w:p w14:paraId="72EA7834" w14:textId="77777777" w:rsidR="007D08C6" w:rsidRPr="00C31B33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C31B33">
              <w:rPr>
                <w:rFonts w:ascii="Cambria" w:hAnsi="Cambria"/>
              </w:rPr>
              <w:t xml:space="preserve">Creating Custom Docker images for Gitlab CI/CD pipeline. </w:t>
            </w:r>
          </w:p>
          <w:p w14:paraId="281245F3" w14:textId="77777777" w:rsidR="007D08C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Setting up Mini platforms by writing Docker Compose files. </w:t>
            </w:r>
          </w:p>
          <w:p w14:paraId="601233D9" w14:textId="77777777" w:rsidR="00853D01" w:rsidRPr="007D08C6" w:rsidRDefault="005B4AC6" w:rsidP="00C62C4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Performing container scanning using </w:t>
            </w:r>
            <w:proofErr w:type="spellStart"/>
            <w:r>
              <w:rPr>
                <w:rFonts w:ascii="Cambria" w:hAnsi="Cambria"/>
              </w:rPr>
              <w:t>Jfrog</w:t>
            </w:r>
            <w:proofErr w:type="spellEnd"/>
            <w:r>
              <w:rPr>
                <w:rFonts w:ascii="Cambria" w:hAnsi="Cambria"/>
              </w:rPr>
              <w:t xml:space="preserve"> Xray. </w:t>
            </w:r>
          </w:p>
          <w:p w14:paraId="355BEAFE" w14:textId="77777777" w:rsidR="007D08C6" w:rsidRDefault="007D08C6" w:rsidP="007D08C6">
            <w:pPr>
              <w:spacing w:line="276" w:lineRule="auto"/>
              <w:rPr>
                <w:rFonts w:ascii="Cambria" w:hAnsi="Cambria"/>
              </w:rPr>
            </w:pPr>
          </w:p>
          <w:p w14:paraId="2252DFFA" w14:textId="77777777" w:rsidR="003A303F" w:rsidRPr="007D08C6" w:rsidRDefault="005B4AC6" w:rsidP="007D08C6">
            <w:pPr>
              <w:spacing w:line="276" w:lineRule="auto"/>
              <w:rPr>
                <w:rFonts w:ascii="Cambria" w:hAnsi="Cambria"/>
              </w:rPr>
            </w:pPr>
            <w:r w:rsidRPr="007D08C6">
              <w:rPr>
                <w:rFonts w:ascii="Cambria" w:eastAsia="Cambria" w:hAnsi="Cambria" w:cs="Cambria"/>
                <w:b/>
                <w:bCs/>
              </w:rPr>
              <w:t xml:space="preserve">Support </w:t>
            </w:r>
            <w:r w:rsidR="007D08C6" w:rsidRPr="007D08C6">
              <w:rPr>
                <w:rFonts w:ascii="Cambria" w:eastAsia="Cambria" w:hAnsi="Cambria" w:cs="Cambria"/>
                <w:b/>
                <w:bCs/>
              </w:rPr>
              <w:t>Responsibilities:</w:t>
            </w:r>
          </w:p>
          <w:p w14:paraId="60673B28" w14:textId="77777777" w:rsidR="007D08C6" w:rsidRPr="007D08C6" w:rsidRDefault="005B4AC6" w:rsidP="00C62C4E">
            <w:pPr>
              <w:pStyle w:val="ListParagraph"/>
              <w:numPr>
                <w:ilvl w:val="0"/>
                <w:numId w:val="5"/>
              </w:numPr>
            </w:pPr>
            <w:r w:rsidRPr="007D08C6">
              <w:rPr>
                <w:rFonts w:ascii="Cambria" w:eastAsia="Cambria" w:hAnsi="Cambria" w:cs="Cambria"/>
              </w:rPr>
              <w:t xml:space="preserve">Effectively </w:t>
            </w:r>
            <w:r w:rsidR="062356FA" w:rsidRPr="007D08C6">
              <w:rPr>
                <w:rFonts w:ascii="Cambria" w:eastAsia="Cambria" w:hAnsi="Cambria" w:cs="Cambria"/>
              </w:rPr>
              <w:t>handling</w:t>
            </w:r>
            <w:r w:rsidRPr="007D08C6">
              <w:rPr>
                <w:rFonts w:ascii="Cambria" w:eastAsia="Cambria" w:hAnsi="Cambria" w:cs="Cambria"/>
              </w:rPr>
              <w:t xml:space="preserve"> Global Gitlab request queue</w:t>
            </w:r>
            <w:r w:rsidR="062356FA" w:rsidRPr="007D08C6">
              <w:rPr>
                <w:rFonts w:ascii="Cambria" w:eastAsia="Cambria" w:hAnsi="Cambria" w:cs="Cambria"/>
              </w:rPr>
              <w:t xml:space="preserve"> </w:t>
            </w:r>
            <w:r w:rsidR="00DE7544" w:rsidRPr="007D08C6">
              <w:rPr>
                <w:rFonts w:ascii="Cambria" w:eastAsia="Cambria" w:hAnsi="Cambria" w:cs="Cambria"/>
              </w:rPr>
              <w:t xml:space="preserve">- </w:t>
            </w:r>
            <w:r w:rsidR="062356FA" w:rsidRPr="007D08C6">
              <w:rPr>
                <w:rFonts w:ascii="Cambria" w:eastAsia="Cambria" w:hAnsi="Cambria" w:cs="Cambria"/>
              </w:rPr>
              <w:t>Handling critical incidents</w:t>
            </w:r>
            <w:r w:rsidR="00DE7544" w:rsidRPr="007D08C6">
              <w:rPr>
                <w:rFonts w:ascii="Cambria" w:eastAsia="Cambria" w:hAnsi="Cambria" w:cs="Cambria"/>
              </w:rPr>
              <w:t xml:space="preserve"> like </w:t>
            </w:r>
            <w:r w:rsidR="00621508" w:rsidRPr="007D08C6">
              <w:rPr>
                <w:rFonts w:ascii="Cambria" w:eastAsia="Cambria" w:hAnsi="Cambria" w:cs="Cambria"/>
              </w:rPr>
              <w:t>CI/CD</w:t>
            </w:r>
            <w:r w:rsidR="00DE7544" w:rsidRPr="007D08C6">
              <w:rPr>
                <w:rFonts w:ascii="Cambria" w:eastAsia="Cambria" w:hAnsi="Cambria" w:cs="Cambria"/>
              </w:rPr>
              <w:t xml:space="preserve"> pipeline </w:t>
            </w:r>
            <w:r w:rsidR="006D1284" w:rsidRPr="007D08C6">
              <w:rPr>
                <w:rFonts w:ascii="Cambria" w:eastAsia="Cambria" w:hAnsi="Cambria" w:cs="Cambria"/>
              </w:rPr>
              <w:t>failures and</w:t>
            </w:r>
            <w:r w:rsidR="062356FA" w:rsidRPr="007D08C6">
              <w:rPr>
                <w:rFonts w:ascii="Cambria" w:eastAsia="Cambria" w:hAnsi="Cambria" w:cs="Cambria"/>
              </w:rPr>
              <w:t xml:space="preserve"> troubleshooting/finding the root cause and fixing the issue through standard process with proper end to end testing.</w:t>
            </w:r>
          </w:p>
          <w:p w14:paraId="7355565A" w14:textId="77777777" w:rsidR="007D08C6" w:rsidRPr="007D08C6" w:rsidRDefault="005B4AC6" w:rsidP="00C62C4E">
            <w:pPr>
              <w:pStyle w:val="ListParagraph"/>
              <w:numPr>
                <w:ilvl w:val="0"/>
                <w:numId w:val="5"/>
              </w:numPr>
            </w:pPr>
            <w:r w:rsidRPr="007D08C6">
              <w:rPr>
                <w:rFonts w:ascii="Cambria" w:eastAsia="Cambria" w:hAnsi="Cambria" w:cs="Cambria"/>
              </w:rPr>
              <w:t>Timely</w:t>
            </w:r>
            <w:r w:rsidR="062356FA" w:rsidRPr="007D08C6">
              <w:rPr>
                <w:rFonts w:ascii="Cambria" w:eastAsia="Cambria" w:hAnsi="Cambria" w:cs="Cambria"/>
              </w:rPr>
              <w:t xml:space="preserve"> </w:t>
            </w:r>
            <w:r w:rsidRPr="007D08C6">
              <w:rPr>
                <w:rFonts w:ascii="Cambria" w:eastAsia="Cambria" w:hAnsi="Cambria" w:cs="Cambria"/>
              </w:rPr>
              <w:t xml:space="preserve">renewal of SSL certs in MANA DevOps Platform. </w:t>
            </w:r>
          </w:p>
          <w:p w14:paraId="2BDEBF52" w14:textId="77777777" w:rsidR="004B3876" w:rsidRDefault="005B4AC6" w:rsidP="00C62C4E">
            <w:pPr>
              <w:pStyle w:val="ListParagraph"/>
              <w:numPr>
                <w:ilvl w:val="0"/>
                <w:numId w:val="5"/>
              </w:numPr>
            </w:pPr>
            <w:r w:rsidRPr="007D08C6">
              <w:rPr>
                <w:rFonts w:ascii="Cambria" w:eastAsia="Cambria" w:hAnsi="Cambria" w:cs="Cambria"/>
              </w:rPr>
              <w:t>Analyze, manage, coordinate new technology releases with the team, working closely w</w:t>
            </w:r>
            <w:r w:rsidRPr="007D08C6">
              <w:rPr>
                <w:rFonts w:ascii="Cambria" w:eastAsia="Cambria" w:hAnsi="Cambria" w:cs="Cambria"/>
              </w:rPr>
              <w:t>ith project and business stakeholders to ensure timely complete of releases.</w:t>
            </w:r>
          </w:p>
          <w:p w14:paraId="1B5E73C0" w14:textId="77777777" w:rsidR="004B3876" w:rsidRDefault="005B4AC6" w:rsidP="00C62C4E">
            <w:pPr>
              <w:pStyle w:val="ListParagraph"/>
              <w:numPr>
                <w:ilvl w:val="0"/>
                <w:numId w:val="5"/>
              </w:numPr>
            </w:pPr>
            <w:r w:rsidRPr="007D08C6">
              <w:rPr>
                <w:rFonts w:ascii="Cambria" w:eastAsia="Cambria" w:hAnsi="Cambria" w:cs="Cambria"/>
              </w:rPr>
              <w:t>Supporting new team members with the proper KT and documentation.</w:t>
            </w:r>
          </w:p>
          <w:p w14:paraId="118B40C1" w14:textId="77777777" w:rsidR="062356FA" w:rsidRDefault="005B4AC6" w:rsidP="00C62C4E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 w:rsidRPr="007D08C6">
              <w:rPr>
                <w:rFonts w:ascii="Cambria" w:eastAsia="Cambria" w:hAnsi="Cambria" w:cs="Cambria"/>
              </w:rPr>
              <w:t xml:space="preserve">Automated all manual tasks performing within team using </w:t>
            </w:r>
            <w:r w:rsidR="00621508" w:rsidRPr="007D08C6">
              <w:rPr>
                <w:rFonts w:ascii="Cambria" w:eastAsia="Cambria" w:hAnsi="Cambria" w:cs="Cambria"/>
              </w:rPr>
              <w:t>Gitlab and</w:t>
            </w:r>
            <w:r w:rsidRPr="007D08C6">
              <w:rPr>
                <w:rFonts w:ascii="Cambria" w:eastAsia="Cambria" w:hAnsi="Cambria" w:cs="Cambria"/>
              </w:rPr>
              <w:t xml:space="preserve"> </w:t>
            </w:r>
            <w:r w:rsidR="00621508" w:rsidRPr="007D08C6">
              <w:rPr>
                <w:rFonts w:ascii="Cambria" w:eastAsia="Cambria" w:hAnsi="Cambria" w:cs="Cambria"/>
              </w:rPr>
              <w:t>Ansible</w:t>
            </w:r>
            <w:r w:rsidRPr="007D08C6">
              <w:rPr>
                <w:rFonts w:ascii="Cambria" w:eastAsia="Cambria" w:hAnsi="Cambria" w:cs="Cambria"/>
              </w:rPr>
              <w:t xml:space="preserve"> which helped in saving cost and man </w:t>
            </w:r>
            <w:r w:rsidR="004B3876" w:rsidRPr="007D08C6">
              <w:rPr>
                <w:rFonts w:ascii="Cambria" w:eastAsia="Cambria" w:hAnsi="Cambria" w:cs="Cambria"/>
              </w:rPr>
              <w:t xml:space="preserve">efforts. </w:t>
            </w:r>
          </w:p>
          <w:p w14:paraId="263FE1D7" w14:textId="77777777" w:rsidR="001C41CF" w:rsidRPr="007D08C6" w:rsidRDefault="001C41CF" w:rsidP="001C41CF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DA6C49" w14:paraId="3AABB6EB" w14:textId="77777777" w:rsidTr="062356FA">
        <w:trPr>
          <w:trHeight w:val="165"/>
        </w:trPr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F6FE27" w14:textId="77777777" w:rsidR="062356FA" w:rsidRDefault="005B4AC6" w:rsidP="062356FA">
            <w:pPr>
              <w:rPr>
                <w:rFonts w:ascii="Cambria" w:eastAsia="Cambria" w:hAnsi="Cambria" w:cs="Cambria"/>
                <w:color w:val="000080"/>
              </w:rPr>
            </w:pPr>
            <w:r w:rsidRPr="062356FA">
              <w:rPr>
                <w:rFonts w:ascii="Cambria" w:eastAsia="Cambria" w:hAnsi="Cambria" w:cs="Cambria"/>
                <w:color w:val="000080"/>
              </w:rPr>
              <w:lastRenderedPageBreak/>
              <w:t>Technologies Used</w:t>
            </w:r>
          </w:p>
        </w:tc>
        <w:tc>
          <w:tcPr>
            <w:tcW w:w="6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80F7B5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Git, Gitlab, </w:t>
            </w:r>
            <w:r w:rsidR="000C6625">
              <w:rPr>
                <w:rFonts w:ascii="Cambria" w:eastAsia="Cambria" w:hAnsi="Cambria" w:cs="Cambria"/>
              </w:rPr>
              <w:t xml:space="preserve">Maven, SonarQube, </w:t>
            </w:r>
            <w:proofErr w:type="spellStart"/>
            <w:r w:rsidR="000C6625">
              <w:rPr>
                <w:rFonts w:ascii="Cambria" w:eastAsia="Cambria" w:hAnsi="Cambria" w:cs="Cambria"/>
              </w:rPr>
              <w:t>Jfrog</w:t>
            </w:r>
            <w:proofErr w:type="spellEnd"/>
            <w:r w:rsidR="000C6625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 xml:space="preserve">Ansible, Docker, Kubernetes, Azure Cloud, Terraform </w:t>
            </w:r>
          </w:p>
        </w:tc>
      </w:tr>
    </w:tbl>
    <w:p w14:paraId="689518E1" w14:textId="77777777" w:rsidR="062356FA" w:rsidRDefault="062356FA" w:rsidP="062356FA">
      <w:pPr>
        <w:rPr>
          <w:rFonts w:ascii="Cambria" w:eastAsia="Cambria" w:hAnsi="Cambria" w:cs="Cambria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6615"/>
      </w:tblGrid>
      <w:tr w:rsidR="00DA6C49" w14:paraId="08A5FB3C" w14:textId="77777777" w:rsidTr="062356FA"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862D4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Project2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2438DC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>Customer Life Cycle Management</w:t>
            </w:r>
          </w:p>
        </w:tc>
      </w:tr>
      <w:tr w:rsidR="00DA6C49" w14:paraId="63CE61A5" w14:textId="77777777" w:rsidTr="062356FA"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A3DFD3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Client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7E41" w14:textId="77777777" w:rsidR="062356FA" w:rsidRDefault="005B4AC6" w:rsidP="062356FA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>MTN Iran cell</w:t>
            </w:r>
          </w:p>
        </w:tc>
      </w:tr>
      <w:tr w:rsidR="00DA6C49" w14:paraId="31853A4C" w14:textId="77777777" w:rsidTr="062356FA"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84F591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Period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CDBAD5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>May 2016 to August 2018</w:t>
            </w:r>
          </w:p>
        </w:tc>
      </w:tr>
      <w:tr w:rsidR="00DA6C49" w14:paraId="78C34EFB" w14:textId="77777777" w:rsidTr="062356FA"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1A42EF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86B60D" w14:textId="77777777" w:rsidR="00094C6D" w:rsidRPr="00094C6D" w:rsidRDefault="005B4AC6" w:rsidP="00094C6D">
            <w:pPr>
              <w:rPr>
                <w:rFonts w:ascii="Cambria" w:eastAsia="Cambria" w:hAnsi="Cambria" w:cs="Cambria"/>
              </w:rPr>
            </w:pPr>
            <w:r w:rsidRPr="00094C6D">
              <w:rPr>
                <w:rFonts w:ascii="Cambria" w:eastAsia="Cambria" w:hAnsi="Cambria" w:cs="Cambria"/>
              </w:rPr>
              <w:t xml:space="preserve">Onboard and manage your </w:t>
            </w:r>
            <w:r w:rsidRPr="00094C6D">
              <w:rPr>
                <w:rFonts w:ascii="Cambria" w:eastAsia="Cambria" w:hAnsi="Cambria" w:cs="Cambria"/>
              </w:rPr>
              <w:t>multiply customers digitally. Natively supports omnichannel digital journeys for your subscribers with a digital wallet and social media integration. It comes with an optional native Mobile application for remote working.</w:t>
            </w:r>
          </w:p>
          <w:p w14:paraId="0402C16E" w14:textId="77777777" w:rsidR="062356FA" w:rsidRDefault="005B4AC6" w:rsidP="00094C6D">
            <w:pPr>
              <w:rPr>
                <w:rFonts w:ascii="Cambria" w:eastAsia="Cambria" w:hAnsi="Cambria" w:cs="Cambria"/>
              </w:rPr>
            </w:pPr>
            <w:r w:rsidRPr="00094C6D">
              <w:rPr>
                <w:rFonts w:ascii="Cambria" w:eastAsia="Cambria" w:hAnsi="Cambria" w:cs="Cambria"/>
              </w:rPr>
              <w:t xml:space="preserve">Efficiently execute your customer </w:t>
            </w:r>
            <w:r w:rsidRPr="00094C6D">
              <w:rPr>
                <w:rFonts w:ascii="Cambria" w:eastAsia="Cambria" w:hAnsi="Cambria" w:cs="Cambria"/>
              </w:rPr>
              <w:t xml:space="preserve">service interactions. Provides quick and flexible customer on-boarding, a unified 360-degree view to all customer information, and a complete set of request management capabilities across different channels. </w:t>
            </w:r>
          </w:p>
        </w:tc>
      </w:tr>
      <w:tr w:rsidR="00DA6C49" w14:paraId="7686CE5C" w14:textId="77777777" w:rsidTr="062356FA">
        <w:trPr>
          <w:trHeight w:val="165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B9F1F6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Responsibilities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845118" w14:textId="77777777" w:rsidR="009808FF" w:rsidRPr="009808FF" w:rsidRDefault="005B4AC6" w:rsidP="00C62C4E">
            <w:pPr>
              <w:numPr>
                <w:ilvl w:val="0"/>
                <w:numId w:val="6"/>
              </w:numPr>
              <w:contextualSpacing/>
              <w:rPr>
                <w:rFonts w:ascii="Cambria" w:hAnsi="Cambria" w:cs="Calibri"/>
                <w:lang w:val="en-IN"/>
              </w:rPr>
            </w:pPr>
            <w:r w:rsidRPr="009808FF">
              <w:rPr>
                <w:rFonts w:ascii="Cambria" w:hAnsi="Cambria" w:cs="Calibri"/>
                <w:lang w:val="en-IN"/>
              </w:rPr>
              <w:t>Write Jenkins pipeline script</w:t>
            </w:r>
            <w:r w:rsidRPr="009808FF">
              <w:rPr>
                <w:rFonts w:ascii="Cambria" w:hAnsi="Cambria" w:cs="Calibri"/>
                <w:lang w:val="en-IN"/>
              </w:rPr>
              <w:t>s in groovy for build, deployment, and static analysis</w:t>
            </w:r>
          </w:p>
          <w:p w14:paraId="7627E0C1" w14:textId="77777777" w:rsidR="009808FF" w:rsidRPr="009808FF" w:rsidRDefault="005B4AC6" w:rsidP="00C62C4E">
            <w:pPr>
              <w:numPr>
                <w:ilvl w:val="0"/>
                <w:numId w:val="6"/>
              </w:numPr>
              <w:rPr>
                <w:rFonts w:ascii="Cambria" w:hAnsi="Cambria" w:cs="Calibri"/>
                <w:lang w:val="en-IN"/>
              </w:rPr>
            </w:pPr>
            <w:r w:rsidRPr="009808FF">
              <w:rPr>
                <w:rFonts w:ascii="Cambria" w:hAnsi="Cambria" w:cs="Calibri"/>
                <w:lang w:val="en-IN"/>
              </w:rPr>
              <w:t>Perform day-to-day build and deployment via Jenkins’s pipeline for multiple teams</w:t>
            </w:r>
          </w:p>
          <w:p w14:paraId="72E6408D" w14:textId="77777777" w:rsidR="009808FF" w:rsidRPr="009808FF" w:rsidRDefault="005B4AC6" w:rsidP="00C62C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9808FF">
              <w:rPr>
                <w:rFonts w:ascii="Cambria" w:hAnsi="Cambria" w:cs="Calibri"/>
                <w:lang w:val="en-IN"/>
              </w:rPr>
              <w:t xml:space="preserve">Automating tasks with Ansible </w:t>
            </w:r>
          </w:p>
          <w:p w14:paraId="0647458E" w14:textId="77777777" w:rsidR="009808FF" w:rsidRPr="009808FF" w:rsidRDefault="005B4AC6" w:rsidP="00C62C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9808FF">
              <w:rPr>
                <w:rFonts w:ascii="Cambria" w:hAnsi="Cambria"/>
              </w:rPr>
              <w:lastRenderedPageBreak/>
              <w:t xml:space="preserve">Used Maven as build tool on Java projects for the development of build artefacts on the </w:t>
            </w:r>
            <w:r w:rsidRPr="009808FF">
              <w:rPr>
                <w:rFonts w:ascii="Cambria" w:hAnsi="Cambria"/>
              </w:rPr>
              <w:t>source code.</w:t>
            </w:r>
          </w:p>
          <w:p w14:paraId="77441473" w14:textId="77777777" w:rsidR="009808FF" w:rsidRPr="009808FF" w:rsidRDefault="005B4AC6" w:rsidP="00C62C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9808FF">
              <w:rPr>
                <w:rFonts w:ascii="Cambria" w:hAnsi="Cambria"/>
              </w:rPr>
              <w:t xml:space="preserve">Handling major Jenkins’s operations like installing plugins, Integrating different tools, master-slave setup, and Parameterized builds. </w:t>
            </w:r>
          </w:p>
          <w:p w14:paraId="09D18501" w14:textId="77777777" w:rsidR="009808FF" w:rsidRPr="009808FF" w:rsidRDefault="005B4AC6" w:rsidP="00C62C4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9808FF">
              <w:rPr>
                <w:rFonts w:ascii="Cambria" w:eastAsia="MS Mincho" w:hAnsi="Cambria" w:cs="Calibri"/>
                <w:color w:val="000000"/>
              </w:rPr>
              <w:t>Co-ordinate with various teams for successful release execution</w:t>
            </w:r>
          </w:p>
          <w:p w14:paraId="45E82957" w14:textId="77777777" w:rsidR="062356FA" w:rsidRDefault="062356FA" w:rsidP="062356FA">
            <w:pPr>
              <w:rPr>
                <w:rFonts w:ascii="Cambria" w:eastAsia="Cambria" w:hAnsi="Cambria" w:cs="Cambria"/>
              </w:rPr>
            </w:pPr>
          </w:p>
        </w:tc>
      </w:tr>
      <w:tr w:rsidR="00DA6C49" w14:paraId="05EDD5B8" w14:textId="77777777" w:rsidTr="062356FA">
        <w:trPr>
          <w:trHeight w:val="165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A7A4DF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09C270C">
              <w:rPr>
                <w:rFonts w:ascii="Cambria" w:eastAsia="Cambria" w:hAnsi="Cambria" w:cs="Cambria"/>
                <w:color w:val="002060"/>
              </w:rPr>
              <w:lastRenderedPageBreak/>
              <w:t>Technologies Used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6CC5D2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Git, Maven, Jenkins, SonarQube, </w:t>
            </w:r>
            <w:proofErr w:type="spellStart"/>
            <w:r>
              <w:rPr>
                <w:rFonts w:ascii="Cambria" w:eastAsia="Cambria" w:hAnsi="Cambria" w:cs="Cambria"/>
              </w:rPr>
              <w:t>Jfrog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r w:rsidR="00C62C4E">
              <w:rPr>
                <w:rFonts w:ascii="Cambria" w:eastAsia="Cambria" w:hAnsi="Cambria" w:cs="Cambria"/>
              </w:rPr>
              <w:t>Ansible,</w:t>
            </w:r>
            <w:r w:rsidR="00C620CD">
              <w:rPr>
                <w:rFonts w:ascii="Cambria" w:eastAsia="Cambria" w:hAnsi="Cambria" w:cs="Cambria"/>
              </w:rPr>
              <w:t xml:space="preserve"> Docker. </w:t>
            </w:r>
          </w:p>
        </w:tc>
      </w:tr>
    </w:tbl>
    <w:p w14:paraId="102CB1D0" w14:textId="77777777" w:rsidR="062356FA" w:rsidRDefault="062356FA" w:rsidP="062356FA">
      <w:pPr>
        <w:rPr>
          <w:rFonts w:ascii="Cambria" w:eastAsia="Cambria" w:hAnsi="Cambria" w:cs="Cambria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600"/>
      </w:tblGrid>
      <w:tr w:rsidR="00DA6C49" w14:paraId="18166C97" w14:textId="77777777" w:rsidTr="062356FA"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AE345C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Project3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1B5EF3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>Loyalty and Campaign Management</w:t>
            </w:r>
          </w:p>
        </w:tc>
      </w:tr>
      <w:tr w:rsidR="00DA6C49" w14:paraId="1D1514E1" w14:textId="77777777" w:rsidTr="062356FA"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50AE4E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Client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BAAD2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lang w:val="en-GB"/>
              </w:rPr>
              <w:t>Mauritius Telecom</w:t>
            </w:r>
          </w:p>
        </w:tc>
      </w:tr>
      <w:tr w:rsidR="00DA6C49" w14:paraId="237E8A46" w14:textId="77777777" w:rsidTr="062356FA"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CEC65E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Period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9CDAB1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August 2015 to April 2016</w:t>
            </w:r>
          </w:p>
        </w:tc>
      </w:tr>
      <w:tr w:rsidR="00DA6C49" w14:paraId="33315104" w14:textId="77777777" w:rsidTr="062356FA"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8B6E54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14709F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0232E06">
              <w:rPr>
                <w:rFonts w:ascii="Cambria" w:eastAsia="Cambria" w:hAnsi="Cambria" w:cs="Cambria"/>
              </w:rPr>
              <w:t xml:space="preserve">It allows Mauritius Telecom to offer a completely new, integrated, digital Customer Experience across different lines of business, based on </w:t>
            </w:r>
            <w:proofErr w:type="spellStart"/>
            <w:r w:rsidRPr="00232E06">
              <w:rPr>
                <w:rFonts w:ascii="Cambria" w:eastAsia="Cambria" w:hAnsi="Cambria" w:cs="Cambria"/>
              </w:rPr>
              <w:t>Tecnotree</w:t>
            </w:r>
            <w:proofErr w:type="spellEnd"/>
            <w:r w:rsidRPr="00232E06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232E06">
              <w:rPr>
                <w:rFonts w:ascii="Cambria" w:eastAsia="Cambria" w:hAnsi="Cambria" w:cs="Cambria"/>
              </w:rPr>
              <w:t>AgilityTM</w:t>
            </w:r>
            <w:proofErr w:type="spellEnd"/>
            <w:r w:rsidRPr="00232E06">
              <w:rPr>
                <w:rFonts w:ascii="Cambria" w:eastAsia="Cambria" w:hAnsi="Cambria" w:cs="Cambria"/>
              </w:rPr>
              <w:t xml:space="preserve"> Products – My Life Dashboard (Self-care), Customer Lifecycle Management, Unified Product Catalog</w:t>
            </w:r>
            <w:r w:rsidRPr="00232E06">
              <w:rPr>
                <w:rFonts w:ascii="Cambria" w:eastAsia="Cambria" w:hAnsi="Cambria" w:cs="Cambria"/>
              </w:rPr>
              <w:t xml:space="preserve">, Convergent Billing System, Loyalty &amp; Campaign Management System, and Wholesale Billing System. With this transformation, </w:t>
            </w:r>
            <w:proofErr w:type="spellStart"/>
            <w:r w:rsidRPr="00232E06">
              <w:rPr>
                <w:rFonts w:ascii="Cambria" w:eastAsia="Cambria" w:hAnsi="Cambria" w:cs="Cambria"/>
              </w:rPr>
              <w:t>Tecnotree</w:t>
            </w:r>
            <w:proofErr w:type="spellEnd"/>
            <w:r w:rsidRPr="00232E06">
              <w:rPr>
                <w:rFonts w:ascii="Cambria" w:eastAsia="Cambria" w:hAnsi="Cambria" w:cs="Cambria"/>
              </w:rPr>
              <w:t xml:space="preserve"> has now replaced multiple disparate customer management and billing systems deployed from different vendors for different l</w:t>
            </w:r>
            <w:r w:rsidRPr="00232E06">
              <w:rPr>
                <w:rFonts w:ascii="Cambria" w:eastAsia="Cambria" w:hAnsi="Cambria" w:cs="Cambria"/>
              </w:rPr>
              <w:t xml:space="preserve">ines of business. </w:t>
            </w:r>
          </w:p>
        </w:tc>
      </w:tr>
      <w:tr w:rsidR="00DA6C49" w14:paraId="277C53EB" w14:textId="77777777" w:rsidTr="00A23BFB">
        <w:trPr>
          <w:trHeight w:val="3761"/>
        </w:trPr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FDC459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 w:rsidRPr="062356FA">
              <w:rPr>
                <w:rFonts w:ascii="Cambria" w:eastAsia="Cambria" w:hAnsi="Cambria" w:cs="Cambria"/>
              </w:rPr>
              <w:t>Responsibilities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623F27" w14:textId="77777777" w:rsidR="00106C33" w:rsidRPr="00106C33" w:rsidRDefault="005B4AC6" w:rsidP="00106C33">
            <w:pPr>
              <w:pStyle w:val="Body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pple-style-span"/>
                <w:rFonts w:ascii="Cambria" w:eastAsia="Arial" w:hAnsi="Cambria" w:cs="Arial"/>
                <w:sz w:val="22"/>
                <w:szCs w:val="22"/>
              </w:rPr>
            </w:pPr>
            <w:r w:rsidRPr="00106C33">
              <w:rPr>
                <w:rFonts w:ascii="Cambria" w:hAnsi="Cambria"/>
                <w:sz w:val="22"/>
                <w:szCs w:val="22"/>
              </w:rPr>
              <w:t xml:space="preserve">Implemented Continuous Integration using </w:t>
            </w:r>
            <w:r w:rsidRPr="00106C33">
              <w:rPr>
                <w:rStyle w:val="apple-style-span"/>
                <w:rFonts w:ascii="Cambria" w:hAnsi="Cambria"/>
                <w:sz w:val="22"/>
                <w:szCs w:val="22"/>
              </w:rPr>
              <w:t xml:space="preserve">Jenkins </w:t>
            </w:r>
            <w:r w:rsidRPr="00106C33">
              <w:rPr>
                <w:rFonts w:ascii="Cambria" w:hAnsi="Cambria"/>
                <w:sz w:val="22"/>
                <w:szCs w:val="22"/>
              </w:rPr>
              <w:t xml:space="preserve">and </w:t>
            </w:r>
            <w:r w:rsidRPr="00106C33">
              <w:rPr>
                <w:rStyle w:val="apple-style-span"/>
                <w:rFonts w:ascii="Cambria" w:hAnsi="Cambria"/>
                <w:sz w:val="22"/>
                <w:szCs w:val="22"/>
              </w:rPr>
              <w:t xml:space="preserve">GIT. </w:t>
            </w:r>
          </w:p>
          <w:p w14:paraId="1B1DBD8C" w14:textId="77777777" w:rsidR="00106C33" w:rsidRPr="00106C33" w:rsidRDefault="005B4AC6" w:rsidP="00106C33">
            <w:pPr>
              <w:numPr>
                <w:ilvl w:val="0"/>
                <w:numId w:val="8"/>
              </w:numPr>
              <w:shd w:val="clear" w:color="auto" w:fill="FFFFFF"/>
              <w:spacing w:after="120"/>
              <w:contextualSpacing/>
              <w:outlineLvl w:val="1"/>
              <w:rPr>
                <w:rFonts w:ascii="Cambria" w:hAnsi="Cambria" w:cs="Calibri"/>
                <w:color w:val="000000"/>
                <w:shd w:val="clear" w:color="auto" w:fill="FFFFFF"/>
              </w:rPr>
            </w:pPr>
            <w:r w:rsidRPr="00106C33">
              <w:rPr>
                <w:rFonts w:ascii="Cambria" w:hAnsi="Cambria" w:cs="Calibri"/>
                <w:color w:val="000000"/>
                <w:shd w:val="clear" w:color="auto" w:fill="FFFFFF"/>
              </w:rPr>
              <w:t>Worked on Branching and Merging, Resolving Branching Strategy maintaining Branching strategy using GIT.</w:t>
            </w:r>
          </w:p>
          <w:p w14:paraId="5EFD596E" w14:textId="77777777" w:rsidR="00106C33" w:rsidRPr="00106C33" w:rsidRDefault="005B4AC6" w:rsidP="00106C33">
            <w:pPr>
              <w:numPr>
                <w:ilvl w:val="0"/>
                <w:numId w:val="8"/>
              </w:numPr>
              <w:shd w:val="clear" w:color="auto" w:fill="FFFFFF"/>
              <w:spacing w:after="120"/>
              <w:contextualSpacing/>
              <w:outlineLvl w:val="1"/>
              <w:rPr>
                <w:rFonts w:ascii="Cambria" w:hAnsi="Cambria" w:cs="Calibri"/>
                <w:color w:val="000000"/>
                <w:shd w:val="clear" w:color="auto" w:fill="FFFFFF"/>
              </w:rPr>
            </w:pPr>
            <w:r w:rsidRPr="00106C33">
              <w:rPr>
                <w:rFonts w:ascii="Cambria" w:hAnsi="Cambria" w:cs="Calibri"/>
                <w:lang w:val="en-CA"/>
              </w:rPr>
              <w:t xml:space="preserve">Installing and configuring Jenkins, installing plug-in, configuring security, creating a Master and Slaves for implementation of multiple parallel builds. </w:t>
            </w:r>
          </w:p>
          <w:p w14:paraId="385CCC4B" w14:textId="77777777" w:rsidR="00106C33" w:rsidRPr="00106C33" w:rsidRDefault="005B4AC6" w:rsidP="00106C33">
            <w:pPr>
              <w:pStyle w:val="Body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ambria" w:eastAsia="Arial" w:hAnsi="Cambria" w:cs="Arial"/>
                <w:sz w:val="22"/>
                <w:szCs w:val="22"/>
              </w:rPr>
            </w:pPr>
            <w:r w:rsidRPr="00106C33">
              <w:rPr>
                <w:rFonts w:ascii="Cambria" w:hAnsi="Cambria"/>
                <w:sz w:val="22"/>
                <w:szCs w:val="22"/>
              </w:rPr>
              <w:t>Effective use of  Plugins for Jenkins backup.</w:t>
            </w:r>
          </w:p>
          <w:p w14:paraId="5B163256" w14:textId="77777777" w:rsidR="00106C33" w:rsidRPr="00106C33" w:rsidRDefault="005B4AC6" w:rsidP="00106C33">
            <w:pPr>
              <w:pStyle w:val="Body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ambria" w:eastAsia="Arial" w:hAnsi="Cambria" w:cs="Arial"/>
                <w:sz w:val="22"/>
                <w:szCs w:val="22"/>
              </w:rPr>
            </w:pPr>
            <w:r w:rsidRPr="00106C33">
              <w:rPr>
                <w:rFonts w:ascii="Cambria" w:eastAsia="Arial" w:hAnsi="Cambria" w:cs="Arial"/>
                <w:sz w:val="22"/>
                <w:szCs w:val="22"/>
              </w:rPr>
              <w:t>Performed CI/CD using Maven, Jenkins and Apache Tomcat</w:t>
            </w:r>
            <w:r w:rsidRPr="00106C33">
              <w:rPr>
                <w:rFonts w:ascii="Cambria" w:eastAsia="Arial" w:hAnsi="Cambria" w:cs="Arial"/>
                <w:sz w:val="22"/>
                <w:szCs w:val="22"/>
              </w:rPr>
              <w:t>.</w:t>
            </w:r>
          </w:p>
          <w:p w14:paraId="7D95E5F4" w14:textId="77777777" w:rsidR="00106C33" w:rsidRPr="00106C33" w:rsidRDefault="005B4AC6" w:rsidP="00106C33">
            <w:pPr>
              <w:pStyle w:val="Body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ambria" w:eastAsia="Arial" w:hAnsi="Cambria" w:cs="Arial"/>
                <w:sz w:val="22"/>
                <w:szCs w:val="22"/>
              </w:rPr>
            </w:pPr>
            <w:r w:rsidRPr="00106C33">
              <w:rPr>
                <w:rFonts w:ascii="Cambria" w:hAnsi="Cambria"/>
                <w:sz w:val="22"/>
                <w:szCs w:val="22"/>
              </w:rPr>
              <w:t xml:space="preserve"> Worked with Maven directory structure, plug-in, and repositories to build a project.</w:t>
            </w:r>
          </w:p>
          <w:p w14:paraId="7AA3C43D" w14:textId="77777777" w:rsidR="00106C33" w:rsidRPr="00106C33" w:rsidRDefault="005B4AC6" w:rsidP="00106C33">
            <w:pPr>
              <w:pStyle w:val="Body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ambria" w:eastAsia="Arial" w:hAnsi="Cambria" w:cs="Calibri"/>
                <w:sz w:val="22"/>
                <w:szCs w:val="22"/>
              </w:rPr>
            </w:pPr>
            <w:r w:rsidRPr="00106C33">
              <w:rPr>
                <w:rFonts w:ascii="Cambria" w:hAnsi="Cambria" w:cs="Calibri"/>
                <w:sz w:val="22"/>
                <w:szCs w:val="22"/>
                <w:shd w:val="clear" w:color="auto" w:fill="FFFFFF"/>
              </w:rPr>
              <w:t>Researched and implemented code coverage and unit test plug-ins like FindBugs, Checkstyle and PMD with Maven.</w:t>
            </w:r>
          </w:p>
          <w:p w14:paraId="77AC4913" w14:textId="77777777" w:rsidR="062356FA" w:rsidRPr="00106C33" w:rsidRDefault="005B4AC6" w:rsidP="00106C33">
            <w:pPr>
              <w:numPr>
                <w:ilvl w:val="0"/>
                <w:numId w:val="8"/>
              </w:numPr>
              <w:shd w:val="clear" w:color="auto" w:fill="FFFFFF"/>
              <w:spacing w:after="120"/>
              <w:contextualSpacing/>
              <w:jc w:val="both"/>
              <w:outlineLvl w:val="1"/>
              <w:rPr>
                <w:rFonts w:ascii="Cambria" w:hAnsi="Cambria"/>
                <w:shd w:val="clear" w:color="auto" w:fill="FFFFFF"/>
              </w:rPr>
            </w:pPr>
            <w:r w:rsidRPr="00106C33">
              <w:rPr>
                <w:rFonts w:ascii="Cambria" w:hAnsi="Cambria"/>
                <w:shd w:val="clear" w:color="auto" w:fill="FFFFFF"/>
              </w:rPr>
              <w:t xml:space="preserve">Scheduled </w:t>
            </w:r>
            <w:r w:rsidRPr="00106C33">
              <w:rPr>
                <w:rFonts w:ascii="Cambria" w:hAnsi="Cambria"/>
                <w:shd w:val="clear" w:color="auto" w:fill="FFFFFF"/>
                <w:lang w:val="en-IN"/>
              </w:rPr>
              <w:t>C</w:t>
            </w:r>
            <w:proofErr w:type="spellStart"/>
            <w:r w:rsidRPr="00106C33">
              <w:rPr>
                <w:rFonts w:ascii="Cambria" w:hAnsi="Cambria"/>
                <w:shd w:val="clear" w:color="auto" w:fill="FFFFFF"/>
              </w:rPr>
              <w:t>ron</w:t>
            </w:r>
            <w:proofErr w:type="spellEnd"/>
            <w:r w:rsidRPr="00106C33">
              <w:rPr>
                <w:rFonts w:ascii="Cambria" w:hAnsi="Cambria"/>
                <w:shd w:val="clear" w:color="auto" w:fill="FFFFFF"/>
              </w:rPr>
              <w:t xml:space="preserve"> jobs for job automation.</w:t>
            </w:r>
          </w:p>
        </w:tc>
      </w:tr>
      <w:tr w:rsidR="00DA6C49" w14:paraId="471CF871" w14:textId="77777777" w:rsidTr="062356FA">
        <w:trPr>
          <w:trHeight w:val="165"/>
        </w:trPr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AC1524" w14:textId="77777777" w:rsidR="062356FA" w:rsidRDefault="005B4AC6" w:rsidP="062356FA">
            <w:pPr>
              <w:spacing w:line="259" w:lineRule="auto"/>
              <w:rPr>
                <w:rFonts w:ascii="Cambria" w:eastAsia="Cambria" w:hAnsi="Cambria" w:cs="Cambria"/>
              </w:rPr>
            </w:pPr>
            <w:r w:rsidRPr="009C270C">
              <w:rPr>
                <w:rFonts w:ascii="Cambria" w:eastAsia="Cambria" w:hAnsi="Cambria" w:cs="Cambria"/>
                <w:color w:val="002060"/>
              </w:rPr>
              <w:t>Technologies</w:t>
            </w:r>
            <w:r w:rsidR="00106C33" w:rsidRPr="009C270C">
              <w:rPr>
                <w:rFonts w:ascii="Cambria" w:eastAsia="Cambria" w:hAnsi="Cambria" w:cs="Cambria"/>
                <w:color w:val="002060"/>
              </w:rPr>
              <w:t xml:space="preserve"> Used</w:t>
            </w:r>
          </w:p>
        </w:tc>
        <w:tc>
          <w:tcPr>
            <w:tcW w:w="6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B3FDD0" w14:textId="77777777" w:rsidR="062356FA" w:rsidRDefault="005B4AC6" w:rsidP="062356F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Git, </w:t>
            </w:r>
            <w:r w:rsidR="00E8108B">
              <w:rPr>
                <w:rFonts w:ascii="Cambria" w:eastAsia="Cambria" w:hAnsi="Cambria" w:cs="Cambria"/>
              </w:rPr>
              <w:t>Maven,</w:t>
            </w:r>
            <w:r>
              <w:rPr>
                <w:rFonts w:ascii="Cambria" w:eastAsia="Cambria" w:hAnsi="Cambria" w:cs="Cambria"/>
              </w:rPr>
              <w:t xml:space="preserve"> SonarQube and </w:t>
            </w:r>
            <w:proofErr w:type="spellStart"/>
            <w:r>
              <w:rPr>
                <w:rFonts w:ascii="Cambria" w:eastAsia="Cambria" w:hAnsi="Cambria" w:cs="Cambria"/>
              </w:rPr>
              <w:t>Jfrog</w:t>
            </w:r>
            <w:proofErr w:type="spellEnd"/>
            <w:r w:rsidR="003322DA">
              <w:rPr>
                <w:rFonts w:ascii="Cambria" w:eastAsia="Cambria" w:hAnsi="Cambria" w:cs="Cambria"/>
              </w:rPr>
              <w:t xml:space="preserve">. </w:t>
            </w:r>
          </w:p>
        </w:tc>
      </w:tr>
    </w:tbl>
    <w:p w14:paraId="60D556C8" w14:textId="49F20067" w:rsidR="062356FA" w:rsidRPr="00EE6DC1" w:rsidRDefault="005B4AC6" w:rsidP="00106C33">
      <w:pPr>
        <w:rPr>
          <w:rFonts w:ascii="Cambria" w:eastAsia="Cambria" w:hAnsi="Cambria" w:cs="Cambria"/>
          <w:b/>
          <w:bCs/>
          <w:color w:val="000000" w:themeColor="text1"/>
        </w:rPr>
      </w:pPr>
      <w:r>
        <w:tab/>
      </w:r>
      <w:r>
        <w:pict w14:anchorId="2BD2E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62356FA" w:rsidRPr="00EE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C64E16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/>
      </w:rPr>
    </w:lvl>
  </w:abstractNum>
  <w:abstractNum w:abstractNumId="1" w15:restartNumberingAfterBreak="0">
    <w:nsid w:val="192A247F"/>
    <w:multiLevelType w:val="hybridMultilevel"/>
    <w:tmpl w:val="1F20742C"/>
    <w:lvl w:ilvl="0" w:tplc="07128AE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58C28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D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83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6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22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A9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E3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0797"/>
    <w:multiLevelType w:val="hybridMultilevel"/>
    <w:tmpl w:val="1176302A"/>
    <w:lvl w:ilvl="0" w:tplc="43208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BCCD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861E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F441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E00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D0A5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D46E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B89C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B074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8D361E"/>
    <w:multiLevelType w:val="hybridMultilevel"/>
    <w:tmpl w:val="A2E6D1DC"/>
    <w:lvl w:ilvl="0" w:tplc="8F486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44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C0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AB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C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41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4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6F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4BFF"/>
    <w:multiLevelType w:val="hybridMultilevel"/>
    <w:tmpl w:val="6EB0C336"/>
    <w:lvl w:ilvl="0" w:tplc="D49E2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4A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E7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6D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E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87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0A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4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ED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0AB5"/>
    <w:multiLevelType w:val="hybridMultilevel"/>
    <w:tmpl w:val="52203024"/>
    <w:lvl w:ilvl="0" w:tplc="46D6D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058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8F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00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E4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503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8C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00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2D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2252A"/>
    <w:multiLevelType w:val="hybridMultilevel"/>
    <w:tmpl w:val="C0C0FFC2"/>
    <w:lvl w:ilvl="0" w:tplc="708AC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C3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A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E4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408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6F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8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86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0C3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7174">
    <w:abstractNumId w:val="3"/>
  </w:num>
  <w:num w:numId="2" w16cid:durableId="1453281938">
    <w:abstractNumId w:val="0"/>
  </w:num>
  <w:num w:numId="3" w16cid:durableId="1169755674">
    <w:abstractNumId w:val="6"/>
  </w:num>
  <w:num w:numId="4" w16cid:durableId="53815645">
    <w:abstractNumId w:val="6"/>
  </w:num>
  <w:num w:numId="5" w16cid:durableId="2146198098">
    <w:abstractNumId w:val="5"/>
  </w:num>
  <w:num w:numId="6" w16cid:durableId="1835754785">
    <w:abstractNumId w:val="1"/>
  </w:num>
  <w:num w:numId="7" w16cid:durableId="1736465141">
    <w:abstractNumId w:val="4"/>
  </w:num>
  <w:num w:numId="8" w16cid:durableId="1282568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AC"/>
    <w:rsid w:val="00046AEC"/>
    <w:rsid w:val="0007512C"/>
    <w:rsid w:val="00094C6D"/>
    <w:rsid w:val="000A28EA"/>
    <w:rsid w:val="000B2B86"/>
    <w:rsid w:val="000B6799"/>
    <w:rsid w:val="000C6625"/>
    <w:rsid w:val="000D33F4"/>
    <w:rsid w:val="00106C33"/>
    <w:rsid w:val="00136C20"/>
    <w:rsid w:val="00197ABD"/>
    <w:rsid w:val="001B63F8"/>
    <w:rsid w:val="001C34A4"/>
    <w:rsid w:val="001C41CF"/>
    <w:rsid w:val="001F1808"/>
    <w:rsid w:val="002111DE"/>
    <w:rsid w:val="00232E06"/>
    <w:rsid w:val="002340C5"/>
    <w:rsid w:val="002D728F"/>
    <w:rsid w:val="002E32BB"/>
    <w:rsid w:val="00310868"/>
    <w:rsid w:val="003322DA"/>
    <w:rsid w:val="0033580C"/>
    <w:rsid w:val="00380916"/>
    <w:rsid w:val="003812FC"/>
    <w:rsid w:val="0038354B"/>
    <w:rsid w:val="00387424"/>
    <w:rsid w:val="003918AC"/>
    <w:rsid w:val="003A1BEC"/>
    <w:rsid w:val="003A303F"/>
    <w:rsid w:val="003C2AC6"/>
    <w:rsid w:val="003D1467"/>
    <w:rsid w:val="003D5765"/>
    <w:rsid w:val="00446FAF"/>
    <w:rsid w:val="00473E44"/>
    <w:rsid w:val="00474473"/>
    <w:rsid w:val="004A771F"/>
    <w:rsid w:val="004B3876"/>
    <w:rsid w:val="004B44FC"/>
    <w:rsid w:val="004D2F21"/>
    <w:rsid w:val="00594114"/>
    <w:rsid w:val="005B4AC6"/>
    <w:rsid w:val="005F6B77"/>
    <w:rsid w:val="00621508"/>
    <w:rsid w:val="00623500"/>
    <w:rsid w:val="006612B8"/>
    <w:rsid w:val="00663363"/>
    <w:rsid w:val="006703F1"/>
    <w:rsid w:val="006B4DBB"/>
    <w:rsid w:val="006D1284"/>
    <w:rsid w:val="0070770A"/>
    <w:rsid w:val="00717DA1"/>
    <w:rsid w:val="00744337"/>
    <w:rsid w:val="0079595A"/>
    <w:rsid w:val="007967C5"/>
    <w:rsid w:val="007A35F6"/>
    <w:rsid w:val="007D08C6"/>
    <w:rsid w:val="00817186"/>
    <w:rsid w:val="0082360F"/>
    <w:rsid w:val="00824199"/>
    <w:rsid w:val="00844CED"/>
    <w:rsid w:val="00853341"/>
    <w:rsid w:val="00853D01"/>
    <w:rsid w:val="008B0308"/>
    <w:rsid w:val="009400F3"/>
    <w:rsid w:val="009808FF"/>
    <w:rsid w:val="00990CC7"/>
    <w:rsid w:val="009B56A1"/>
    <w:rsid w:val="009B594F"/>
    <w:rsid w:val="009C270C"/>
    <w:rsid w:val="009D4A22"/>
    <w:rsid w:val="00A00622"/>
    <w:rsid w:val="00A23BFB"/>
    <w:rsid w:val="00A57C54"/>
    <w:rsid w:val="00A6635D"/>
    <w:rsid w:val="00A85E92"/>
    <w:rsid w:val="00AC4066"/>
    <w:rsid w:val="00AF3048"/>
    <w:rsid w:val="00B50198"/>
    <w:rsid w:val="00B650FE"/>
    <w:rsid w:val="00B667D5"/>
    <w:rsid w:val="00B71187"/>
    <w:rsid w:val="00BA0A67"/>
    <w:rsid w:val="00BD2ACC"/>
    <w:rsid w:val="00C14F8D"/>
    <w:rsid w:val="00C31B33"/>
    <w:rsid w:val="00C4194E"/>
    <w:rsid w:val="00C44015"/>
    <w:rsid w:val="00C620CD"/>
    <w:rsid w:val="00C620FD"/>
    <w:rsid w:val="00C62C4E"/>
    <w:rsid w:val="00CA4736"/>
    <w:rsid w:val="00CA6A44"/>
    <w:rsid w:val="00CF1BC6"/>
    <w:rsid w:val="00D13553"/>
    <w:rsid w:val="00D32BEA"/>
    <w:rsid w:val="00D9157C"/>
    <w:rsid w:val="00DA6C49"/>
    <w:rsid w:val="00DE7544"/>
    <w:rsid w:val="00E35472"/>
    <w:rsid w:val="00E52A0F"/>
    <w:rsid w:val="00E8108B"/>
    <w:rsid w:val="00EC4664"/>
    <w:rsid w:val="00EC691F"/>
    <w:rsid w:val="00EE6DC1"/>
    <w:rsid w:val="00F30299"/>
    <w:rsid w:val="00F361F3"/>
    <w:rsid w:val="00F57A88"/>
    <w:rsid w:val="00F72040"/>
    <w:rsid w:val="00F90771"/>
    <w:rsid w:val="00F96352"/>
    <w:rsid w:val="00FA6C43"/>
    <w:rsid w:val="00FF39B4"/>
    <w:rsid w:val="0623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6242B1"/>
  <w15:chartTrackingRefBased/>
  <w15:docId w15:val="{095235D3-EF72-844A-B460-E7002378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736"/>
    <w:rPr>
      <w:color w:val="605E5C"/>
      <w:shd w:val="clear" w:color="auto" w:fill="E1DFDD"/>
    </w:rPr>
  </w:style>
  <w:style w:type="paragraph" w:customStyle="1" w:styleId="BodyA">
    <w:name w:val="Body A"/>
    <w:rsid w:val="00106C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it-IT"/>
    </w:rPr>
  </w:style>
  <w:style w:type="character" w:customStyle="1" w:styleId="apple-style-span">
    <w:name w:val="apple-style-span"/>
    <w:rsid w:val="0010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c0c5067c46033a6e23d8ef09810b1f1134f530e18705c4458440321091b5b58120c150110465c54004356014b4450530401195c1333471b1b1115485b5c0b5742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e564d160118021846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 Reddy</dc:creator>
  <cp:lastModifiedBy>Rohan Jayachandran</cp:lastModifiedBy>
  <cp:revision>128</cp:revision>
  <dcterms:created xsi:type="dcterms:W3CDTF">2020-05-14T17:28:00Z</dcterms:created>
  <dcterms:modified xsi:type="dcterms:W3CDTF">2022-07-18T13:51:00Z</dcterms:modified>
</cp:coreProperties>
</file>