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EBA7" w14:textId="77777777" w:rsidR="0015360D" w:rsidRDefault="00736732">
      <w:pPr>
        <w:spacing w:after="120" w:line="240" w:lineRule="auto"/>
        <w:ind w:hanging="567"/>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pict w14:anchorId="2C8CC634">
          <v:line id="_x0000_s2050" style="position:absolute;z-index:251660288" from="-21pt,7.95pt" to="469.4pt,7.95pt" strokecolor="#bfbfbf"/>
        </w:pict>
      </w:r>
    </w:p>
    <w:p w14:paraId="52D13385" w14:textId="77777777" w:rsidR="0015360D" w:rsidRDefault="00184038">
      <w:pPr>
        <w:spacing w:after="120" w:line="240" w:lineRule="auto"/>
        <w:ind w:hanging="425"/>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Summary</w:t>
      </w:r>
    </w:p>
    <w:p w14:paraId="3EB25B98" w14:textId="77777777" w:rsidR="0015360D" w:rsidRDefault="0015360D">
      <w:pPr>
        <w:spacing w:after="120" w:line="240" w:lineRule="auto"/>
        <w:ind w:left="-426" w:right="-330"/>
        <w:jc w:val="both"/>
        <w:rPr>
          <w:rFonts w:ascii="Segoe UI" w:hAnsi="Segoe UI" w:cs="Segoe UI"/>
          <w:color w:val="404040" w:themeColor="text1" w:themeTint="BF"/>
          <w:sz w:val="20"/>
          <w:szCs w:val="32"/>
          <w:lang w:val="en-US"/>
        </w:rPr>
      </w:pPr>
    </w:p>
    <w:p w14:paraId="5B70ADBC" w14:textId="77777777" w:rsidR="0015360D" w:rsidRDefault="00184038">
      <w:pPr>
        <w:spacing w:after="120" w:line="240" w:lineRule="auto"/>
        <w:ind w:left="-426" w:right="-330"/>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 xml:space="preserve">Amit is an IT professional </w:t>
      </w:r>
      <w:r>
        <w:rPr>
          <w:rFonts w:ascii="Segoe UI" w:hAnsi="Segoe UI" w:cs="Segoe UI"/>
          <w:color w:val="404040" w:themeColor="text1" w:themeTint="BF"/>
          <w:sz w:val="20"/>
          <w:szCs w:val="20"/>
        </w:rPr>
        <w:t>with 8</w:t>
      </w:r>
      <w:r>
        <w:rPr>
          <w:rFonts w:ascii="Segoe UI" w:hAnsi="Segoe UI" w:cs="Segoe UI"/>
          <w:color w:val="404040" w:themeColor="text1" w:themeTint="BF"/>
          <w:sz w:val="20"/>
          <w:szCs w:val="20"/>
          <w:lang w:val="en-US"/>
        </w:rPr>
        <w:t xml:space="preserve">+ years of experience in all phases of Software Development Life Cycle (SDLC) including analysis, design, implementation, integration, testing and maintenance of applications using java/J2EE. </w:t>
      </w:r>
    </w:p>
    <w:p w14:paraId="0CC5E522" w14:textId="77777777" w:rsidR="0015360D" w:rsidRDefault="00184038">
      <w:pPr>
        <w:spacing w:after="120" w:line="240" w:lineRule="auto"/>
        <w:ind w:left="-426"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lang w:val="en-US"/>
        </w:rPr>
        <w:t>Amit</w:t>
      </w:r>
      <w:r>
        <w:rPr>
          <w:rFonts w:ascii="Segoe UI" w:hAnsi="Segoe UI" w:cs="Segoe UI"/>
          <w:color w:val="404040" w:themeColor="text1" w:themeTint="BF"/>
          <w:sz w:val="20"/>
          <w:szCs w:val="32"/>
        </w:rPr>
        <w:t>’s technology expertise includes–</w:t>
      </w:r>
    </w:p>
    <w:p w14:paraId="1EF4090B"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Working in development of multi-tier web applications, enterprise applications in technologies like JAVA, J2EE, Spring Framework, Spring Boot, Microservices, Servlets, JSP, </w:t>
      </w:r>
      <w:r>
        <w:rPr>
          <w:rFonts w:ascii="Segoe UI" w:hAnsi="Segoe UI" w:cs="Segoe UI"/>
          <w:color w:val="404040" w:themeColor="text1" w:themeTint="BF"/>
          <w:sz w:val="20"/>
          <w:szCs w:val="32"/>
          <w:lang w:val="en-US"/>
        </w:rPr>
        <w:t>Docker</w:t>
      </w:r>
      <w:r>
        <w:rPr>
          <w:rFonts w:ascii="Segoe UI" w:hAnsi="Segoe UI" w:cs="Segoe UI"/>
          <w:color w:val="404040" w:themeColor="text1" w:themeTint="BF"/>
          <w:sz w:val="20"/>
          <w:szCs w:val="32"/>
        </w:rPr>
        <w:t>, Hibernate</w:t>
      </w:r>
    </w:p>
    <w:p w14:paraId="130BAD9C"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Using Microservices, SOAP Web Services, REST, Apache Kafka, NodeJS</w:t>
      </w:r>
    </w:p>
    <w:p w14:paraId="420FFF81"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Applying AGILE and Waterfall process in projects </w:t>
      </w:r>
    </w:p>
    <w:p w14:paraId="7AC9DCCA"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Worked on Apache Kafka. </w:t>
      </w:r>
    </w:p>
    <w:p w14:paraId="2D2824EC"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Good knowledge of MongoDB. </w:t>
      </w:r>
    </w:p>
    <w:p w14:paraId="781D4F2B"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Using Oracle, MS SQL Server, MySQL, and build tools like Maven</w:t>
      </w:r>
    </w:p>
    <w:p w14:paraId="177311DF"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Using IDE Eclipse, Visual Studio Code, Spring Source Tool Suite</w:t>
      </w:r>
    </w:p>
    <w:p w14:paraId="34814532"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Using Bugzilla and version control like CVS, SVN, GIT</w:t>
      </w:r>
    </w:p>
    <w:p w14:paraId="5E4856F2" w14:textId="77777777" w:rsidR="0015360D" w:rsidRDefault="00184038">
      <w:pPr>
        <w:pStyle w:val="ListParagraph"/>
        <w:numPr>
          <w:ilvl w:val="0"/>
          <w:numId w:val="1"/>
        </w:numPr>
        <w:spacing w:after="120" w:line="240" w:lineRule="auto"/>
        <w:ind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Efficient in Defect Management for resolving Integration Issues, System Testing Issues, User Acceptance Issues, Production Issues</w:t>
      </w:r>
    </w:p>
    <w:p w14:paraId="183C5C35" w14:textId="77777777" w:rsidR="0015360D" w:rsidRDefault="00184038">
      <w:pPr>
        <w:spacing w:after="120" w:line="240" w:lineRule="auto"/>
        <w:ind w:left="-426"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lang w:val="en-US"/>
        </w:rPr>
        <w:t xml:space="preserve">Amit is quick learner. </w:t>
      </w:r>
      <w:r>
        <w:rPr>
          <w:rFonts w:ascii="Segoe UI" w:hAnsi="Segoe UI" w:cs="Segoe UI"/>
          <w:color w:val="404040" w:themeColor="text1" w:themeTint="BF"/>
          <w:sz w:val="20"/>
          <w:szCs w:val="32"/>
        </w:rPr>
        <w:t xml:space="preserve">He is self-starter and highly motivated to learn new technologies. He possesses exceptional analytical and problem-solving skills. He is a good team player with excellent interpersonal and communication skills. </w:t>
      </w:r>
    </w:p>
    <w:p w14:paraId="5EAA0C02" w14:textId="77777777" w:rsidR="0015360D" w:rsidRDefault="0015360D">
      <w:pPr>
        <w:spacing w:after="120" w:line="240" w:lineRule="auto"/>
        <w:ind w:left="-426" w:right="-330"/>
        <w:jc w:val="both"/>
        <w:rPr>
          <w:rFonts w:ascii="Segoe UI" w:hAnsi="Segoe UI" w:cs="Segoe UI"/>
          <w:color w:val="404040" w:themeColor="text1" w:themeTint="BF"/>
          <w:sz w:val="20"/>
          <w:szCs w:val="32"/>
          <w:lang w:val="en-US"/>
        </w:rPr>
      </w:pPr>
    </w:p>
    <w:p w14:paraId="3C9B8FC1" w14:textId="77777777" w:rsidR="0015360D" w:rsidRDefault="00184038">
      <w:pPr>
        <w:spacing w:after="240" w:line="240" w:lineRule="auto"/>
        <w:ind w:hanging="432"/>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ayout w:type="fixed"/>
        <w:tblCellMar>
          <w:top w:w="28" w:type="dxa"/>
        </w:tblCellMar>
        <w:tblLook w:val="04A0" w:firstRow="1" w:lastRow="0" w:firstColumn="1" w:lastColumn="0" w:noHBand="0" w:noVBand="1"/>
      </w:tblPr>
      <w:tblGrid>
        <w:gridCol w:w="2766"/>
        <w:gridCol w:w="7084"/>
      </w:tblGrid>
      <w:tr w:rsidR="0015360D" w14:paraId="3132341F" w14:textId="77777777">
        <w:trPr>
          <w:trHeight w:val="20"/>
        </w:trPr>
        <w:tc>
          <w:tcPr>
            <w:tcW w:w="2766" w:type="dxa"/>
            <w:vAlign w:val="center"/>
          </w:tcPr>
          <w:p w14:paraId="36E6AF96" w14:textId="77777777" w:rsidR="0015360D" w:rsidRDefault="00184038">
            <w:pPr>
              <w:spacing w:after="120"/>
              <w:ind w:left="-534"/>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w:t>
            </w:r>
            <w:r>
              <w:rPr>
                <w:rFonts w:ascii="Segoe UI" w:hAnsi="Segoe UI" w:cs="Segoe UI"/>
                <w:b/>
                <w:color w:val="404040" w:themeColor="text1" w:themeTint="BF"/>
                <w:sz w:val="20"/>
                <w:szCs w:val="32"/>
                <w:lang w:val="en-US"/>
              </w:rPr>
              <w:tab/>
              <w:t>Environments</w:t>
            </w:r>
          </w:p>
        </w:tc>
        <w:tc>
          <w:tcPr>
            <w:tcW w:w="7084" w:type="dxa"/>
            <w:vAlign w:val="center"/>
          </w:tcPr>
          <w:p w14:paraId="4AEAEA7A" w14:textId="77777777" w:rsidR="0015360D" w:rsidRDefault="00184038">
            <w:pPr>
              <w:spacing w:after="120"/>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Windows, Linux</w:t>
            </w:r>
          </w:p>
        </w:tc>
      </w:tr>
      <w:tr w:rsidR="0015360D" w14:paraId="70B1B3BD" w14:textId="77777777">
        <w:trPr>
          <w:trHeight w:val="20"/>
        </w:trPr>
        <w:tc>
          <w:tcPr>
            <w:tcW w:w="2766" w:type="dxa"/>
            <w:vAlign w:val="center"/>
          </w:tcPr>
          <w:p w14:paraId="6E064F04" w14:textId="77777777" w:rsidR="0015360D" w:rsidRDefault="00184038">
            <w:pPr>
              <w:spacing w:after="120"/>
              <w:ind w:left="-534"/>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P        Programming Knowledge</w:t>
            </w:r>
          </w:p>
        </w:tc>
        <w:tc>
          <w:tcPr>
            <w:tcW w:w="7084" w:type="dxa"/>
            <w:vAlign w:val="center"/>
          </w:tcPr>
          <w:p w14:paraId="031250C8" w14:textId="77777777" w:rsidR="0015360D" w:rsidRDefault="00184038">
            <w:pPr>
              <w:spacing w:after="120"/>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Java, J2EE, JSP, Servlets, SQL, NodeJS</w:t>
            </w:r>
          </w:p>
        </w:tc>
      </w:tr>
      <w:tr w:rsidR="0015360D" w14:paraId="2FBCA153" w14:textId="77777777">
        <w:trPr>
          <w:trHeight w:val="20"/>
        </w:trPr>
        <w:tc>
          <w:tcPr>
            <w:tcW w:w="2766" w:type="dxa"/>
            <w:vAlign w:val="center"/>
          </w:tcPr>
          <w:p w14:paraId="6C494482"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Frameworks/Services</w:t>
            </w:r>
          </w:p>
        </w:tc>
        <w:tc>
          <w:tcPr>
            <w:tcW w:w="7084" w:type="dxa"/>
            <w:vAlign w:val="center"/>
          </w:tcPr>
          <w:p w14:paraId="51D620E4" w14:textId="77777777" w:rsidR="0015360D" w:rsidRDefault="00184038">
            <w:pPr>
              <w:spacing w:after="120"/>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Spring, Spring boot, Web Services, Microservices, Hibernate, Apache POI, NodeJS, AWS, Docker, Junit, Jenkins, AWS SDK, Lombok, FHIR services, SON,</w:t>
            </w:r>
          </w:p>
          <w:p w14:paraId="1EB8B9CD" w14:textId="77777777" w:rsidR="0015360D" w:rsidRDefault="00184038">
            <w:pPr>
              <w:spacing w:after="120"/>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Apache POI, Active MQ</w:t>
            </w:r>
          </w:p>
        </w:tc>
      </w:tr>
      <w:tr w:rsidR="0015360D" w14:paraId="3F60C983" w14:textId="77777777">
        <w:trPr>
          <w:trHeight w:val="20"/>
        </w:trPr>
        <w:tc>
          <w:tcPr>
            <w:tcW w:w="2766" w:type="dxa"/>
            <w:vAlign w:val="center"/>
          </w:tcPr>
          <w:p w14:paraId="7285BB4D"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Database</w:t>
            </w:r>
          </w:p>
        </w:tc>
        <w:tc>
          <w:tcPr>
            <w:tcW w:w="7084" w:type="dxa"/>
            <w:vAlign w:val="center"/>
          </w:tcPr>
          <w:p w14:paraId="0F6F6420" w14:textId="77777777" w:rsidR="0015360D" w:rsidRDefault="00184038">
            <w:pPr>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MS SQL Server, Oracle</w:t>
            </w:r>
          </w:p>
        </w:tc>
      </w:tr>
      <w:tr w:rsidR="0015360D" w14:paraId="4843913B" w14:textId="77777777">
        <w:trPr>
          <w:trHeight w:val="20"/>
        </w:trPr>
        <w:tc>
          <w:tcPr>
            <w:tcW w:w="2766" w:type="dxa"/>
            <w:vAlign w:val="center"/>
          </w:tcPr>
          <w:p w14:paraId="7F1F6EAB"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Web / App Servers</w:t>
            </w:r>
          </w:p>
        </w:tc>
        <w:tc>
          <w:tcPr>
            <w:tcW w:w="7084" w:type="dxa"/>
            <w:vAlign w:val="center"/>
          </w:tcPr>
          <w:p w14:paraId="73E58C48" w14:textId="77777777" w:rsidR="0015360D" w:rsidRDefault="00184038">
            <w:pPr>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Tomcat/JBoss</w:t>
            </w:r>
          </w:p>
        </w:tc>
      </w:tr>
      <w:tr w:rsidR="0015360D" w14:paraId="53816C1B" w14:textId="77777777">
        <w:trPr>
          <w:trHeight w:val="20"/>
        </w:trPr>
        <w:tc>
          <w:tcPr>
            <w:tcW w:w="2766" w:type="dxa"/>
            <w:vAlign w:val="center"/>
          </w:tcPr>
          <w:p w14:paraId="63274DA3"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Development Tools</w:t>
            </w:r>
          </w:p>
        </w:tc>
        <w:tc>
          <w:tcPr>
            <w:tcW w:w="7084" w:type="dxa"/>
            <w:vAlign w:val="center"/>
          </w:tcPr>
          <w:p w14:paraId="75DA51CF" w14:textId="77777777" w:rsidR="0015360D" w:rsidRDefault="00184038">
            <w:pPr>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Eclipse, Spring Tool Suite (STS), Visual Studio Code</w:t>
            </w:r>
          </w:p>
        </w:tc>
      </w:tr>
      <w:tr w:rsidR="0015360D" w14:paraId="11360879" w14:textId="77777777">
        <w:trPr>
          <w:trHeight w:val="20"/>
        </w:trPr>
        <w:tc>
          <w:tcPr>
            <w:tcW w:w="2766" w:type="dxa"/>
            <w:vAlign w:val="center"/>
          </w:tcPr>
          <w:p w14:paraId="271D3608"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Source Control Systems</w:t>
            </w:r>
          </w:p>
        </w:tc>
        <w:tc>
          <w:tcPr>
            <w:tcW w:w="7084" w:type="dxa"/>
            <w:vAlign w:val="center"/>
          </w:tcPr>
          <w:p w14:paraId="26AE8BCD" w14:textId="77777777" w:rsidR="0015360D" w:rsidRDefault="00184038">
            <w:pPr>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SVN, Git, GitHub</w:t>
            </w:r>
          </w:p>
        </w:tc>
      </w:tr>
      <w:tr w:rsidR="0015360D" w14:paraId="69851A3C" w14:textId="77777777">
        <w:trPr>
          <w:trHeight w:val="20"/>
        </w:trPr>
        <w:tc>
          <w:tcPr>
            <w:tcW w:w="2766" w:type="dxa"/>
            <w:shd w:val="clear" w:color="auto" w:fill="auto"/>
            <w:vAlign w:val="center"/>
          </w:tcPr>
          <w:p w14:paraId="60EFCAFE"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Bug Tracking Tool</w:t>
            </w:r>
          </w:p>
        </w:tc>
        <w:tc>
          <w:tcPr>
            <w:tcW w:w="7084" w:type="dxa"/>
            <w:vAlign w:val="center"/>
          </w:tcPr>
          <w:p w14:paraId="6A4B6596" w14:textId="77777777" w:rsidR="0015360D" w:rsidRDefault="00184038">
            <w:pPr>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Bugzilla, Gitlab</w:t>
            </w:r>
          </w:p>
        </w:tc>
      </w:tr>
      <w:tr w:rsidR="0015360D" w14:paraId="4B2B26D5" w14:textId="77777777">
        <w:trPr>
          <w:trHeight w:val="20"/>
        </w:trPr>
        <w:tc>
          <w:tcPr>
            <w:tcW w:w="2766" w:type="dxa"/>
            <w:vAlign w:val="center"/>
          </w:tcPr>
          <w:p w14:paraId="324C5B78"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SDLC</w:t>
            </w:r>
          </w:p>
        </w:tc>
        <w:tc>
          <w:tcPr>
            <w:tcW w:w="7084" w:type="dxa"/>
            <w:vAlign w:val="center"/>
          </w:tcPr>
          <w:p w14:paraId="365DE51C" w14:textId="77777777" w:rsidR="0015360D" w:rsidRDefault="00184038">
            <w:pPr>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Agile, Waterfall</w:t>
            </w:r>
          </w:p>
        </w:tc>
      </w:tr>
      <w:tr w:rsidR="0015360D" w14:paraId="32EC08A4" w14:textId="77777777">
        <w:trPr>
          <w:trHeight w:val="20"/>
        </w:trPr>
        <w:tc>
          <w:tcPr>
            <w:tcW w:w="2766" w:type="dxa"/>
            <w:vAlign w:val="center"/>
          </w:tcPr>
          <w:p w14:paraId="517D940B"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Documentation</w:t>
            </w:r>
          </w:p>
        </w:tc>
        <w:tc>
          <w:tcPr>
            <w:tcW w:w="7084" w:type="dxa"/>
            <w:vAlign w:val="center"/>
          </w:tcPr>
          <w:p w14:paraId="59A53B97" w14:textId="77777777" w:rsidR="0015360D" w:rsidRDefault="00184038">
            <w:pPr>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Microsoft Word, Microsoft Excel, Microsoft Power Point</w:t>
            </w:r>
          </w:p>
        </w:tc>
      </w:tr>
      <w:tr w:rsidR="0015360D" w14:paraId="6B2F3FD1" w14:textId="77777777">
        <w:trPr>
          <w:trHeight w:val="20"/>
        </w:trPr>
        <w:tc>
          <w:tcPr>
            <w:tcW w:w="2766" w:type="dxa"/>
            <w:vAlign w:val="center"/>
          </w:tcPr>
          <w:p w14:paraId="24144DED" w14:textId="77777777" w:rsidR="0015360D" w:rsidRDefault="00184038">
            <w:pPr>
              <w:spacing w:after="120"/>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Domains</w:t>
            </w:r>
          </w:p>
        </w:tc>
        <w:tc>
          <w:tcPr>
            <w:tcW w:w="7084" w:type="dxa"/>
            <w:vAlign w:val="center"/>
          </w:tcPr>
          <w:p w14:paraId="39FE487A" w14:textId="77777777" w:rsidR="0015360D" w:rsidRDefault="00184038">
            <w:pPr>
              <w:ind w:right="-108"/>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RFA (Retail Footwear, Apparel), Hospitality, Healthcare</w:t>
            </w:r>
          </w:p>
        </w:tc>
      </w:tr>
    </w:tbl>
    <w:p w14:paraId="0EB02A6B" w14:textId="77777777" w:rsidR="0015360D" w:rsidRDefault="0F7AE91E" w:rsidP="0F7AE91E">
      <w:pPr>
        <w:spacing w:before="240" w:after="120" w:line="240" w:lineRule="auto"/>
        <w:ind w:left="-432"/>
        <w:rPr>
          <w:rFonts w:ascii="Segoe UI" w:hAnsi="Segoe UI" w:cs="Segoe UI"/>
          <w:b/>
          <w:bCs/>
          <w:color w:val="365F91" w:themeColor="accent1" w:themeShade="BF"/>
          <w:lang w:val="en-US"/>
        </w:rPr>
      </w:pPr>
      <w:r w:rsidRPr="0F7AE91E">
        <w:rPr>
          <w:rFonts w:ascii="Segoe UI" w:hAnsi="Segoe UI" w:cs="Segoe UI"/>
          <w:b/>
          <w:bCs/>
          <w:color w:val="365F91" w:themeColor="accent1" w:themeShade="BF"/>
          <w:lang w:val="en-US"/>
        </w:rPr>
        <w:t>Professional Experience</w:t>
      </w:r>
    </w:p>
    <w:p w14:paraId="1757F728" w14:textId="77777777" w:rsidR="0F7AE91E" w:rsidRDefault="00184038" w:rsidP="0F7AE91E">
      <w:pPr>
        <w:spacing w:after="120"/>
        <w:ind w:left="-450" w:right="110"/>
        <w:rPr>
          <w:rFonts w:ascii="Segoe UI" w:hAnsi="Segoe UI" w:cs="Segoe UI"/>
          <w:color w:val="404040" w:themeColor="text1" w:themeTint="BF"/>
          <w:sz w:val="20"/>
          <w:szCs w:val="20"/>
        </w:rPr>
      </w:pPr>
      <w:r w:rsidRPr="0F7AE91E">
        <w:rPr>
          <w:rFonts w:ascii="Segoe UI" w:hAnsi="Segoe UI" w:cs="Segoe UI"/>
          <w:b/>
          <w:bCs/>
          <w:i/>
          <w:iCs/>
          <w:color w:val="404040" w:themeColor="text1" w:themeTint="BF"/>
          <w:sz w:val="20"/>
          <w:szCs w:val="20"/>
        </w:rPr>
        <w:t>Target Corporation India Private Limited (on payroll of Andor Tech)           July 2020– Dec 2020</w:t>
      </w:r>
    </w:p>
    <w:p w14:paraId="24B17A6C" w14:textId="77777777" w:rsidR="0F7AE91E" w:rsidRDefault="00184038" w:rsidP="0F7AE91E">
      <w:pPr>
        <w:spacing w:after="120"/>
        <w:ind w:left="-450" w:right="110"/>
        <w:jc w:val="both"/>
        <w:rPr>
          <w:rFonts w:ascii="Segoe UI" w:hAnsi="Segoe UI" w:cs="Segoe UI"/>
          <w:color w:val="404040" w:themeColor="text1" w:themeTint="BF"/>
          <w:sz w:val="20"/>
          <w:szCs w:val="20"/>
        </w:rPr>
      </w:pPr>
      <w:r w:rsidRPr="0F7AE91E">
        <w:rPr>
          <w:rFonts w:ascii="Segoe UI" w:hAnsi="Segoe UI" w:cs="Segoe UI"/>
          <w:color w:val="404040" w:themeColor="text1" w:themeTint="BF"/>
          <w:sz w:val="20"/>
          <w:szCs w:val="20"/>
        </w:rPr>
        <w:t>Target Corporation is an American retail corporation. The eighth-largest retailer in the United States.</w:t>
      </w:r>
    </w:p>
    <w:p w14:paraId="47B24040" w14:textId="77777777" w:rsidR="0F7AE91E" w:rsidRDefault="00184038" w:rsidP="0F7AE91E">
      <w:pPr>
        <w:spacing w:after="120"/>
        <w:ind w:left="-450" w:right="110"/>
        <w:jc w:val="both"/>
      </w:pPr>
      <w:r>
        <w:lastRenderedPageBreak/>
        <w:br/>
      </w:r>
    </w:p>
    <w:tbl>
      <w:tblPr>
        <w:tblStyle w:val="TableGrid"/>
        <w:tblW w:w="0" w:type="auto"/>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8"/>
        <w:gridCol w:w="7970"/>
      </w:tblGrid>
      <w:tr w:rsidR="0015360D" w14:paraId="6BC0B261" w14:textId="77777777" w:rsidTr="0F7AE91E">
        <w:trPr>
          <w:trHeight w:val="340"/>
        </w:trPr>
        <w:tc>
          <w:tcPr>
            <w:tcW w:w="1701"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A6A6A6" w:themeFill="background1" w:themeFillShade="A6"/>
            <w:vAlign w:val="center"/>
          </w:tcPr>
          <w:p w14:paraId="1C57A7E0" w14:textId="77777777" w:rsidR="0F7AE91E" w:rsidRDefault="00184038" w:rsidP="0F7AE91E">
            <w:pPr>
              <w:spacing w:after="120"/>
              <w:rPr>
                <w:rFonts w:ascii="Segoe UI" w:hAnsi="Segoe UI" w:cs="Segoe UI"/>
                <w:b/>
                <w:bCs/>
                <w:color w:val="FFFFFF" w:themeColor="background1"/>
                <w:sz w:val="20"/>
                <w:szCs w:val="20"/>
                <w:lang w:val="en-US"/>
              </w:rPr>
            </w:pPr>
            <w:r w:rsidRPr="0F7AE91E">
              <w:rPr>
                <w:rFonts w:ascii="Segoe UI" w:hAnsi="Segoe UI" w:cs="Segoe UI"/>
                <w:b/>
                <w:bCs/>
                <w:color w:val="FFFFFF" w:themeColor="background1"/>
                <w:sz w:val="20"/>
                <w:szCs w:val="20"/>
                <w:lang w:val="en-US"/>
              </w:rPr>
              <w:t xml:space="preserve">Project </w:t>
            </w:r>
          </w:p>
        </w:tc>
        <w:tc>
          <w:tcPr>
            <w:tcW w:w="8243"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A6A6A6" w:themeFill="background1" w:themeFillShade="A6"/>
            <w:vAlign w:val="center"/>
          </w:tcPr>
          <w:p w14:paraId="69D000EF" w14:textId="77777777" w:rsidR="0F7AE91E" w:rsidRDefault="00184038" w:rsidP="0F7AE91E">
            <w:pPr>
              <w:spacing w:after="120"/>
              <w:ind w:left="-426" w:firstLine="426"/>
              <w:rPr>
                <w:rFonts w:ascii="Segoe UI" w:hAnsi="Segoe UI" w:cs="Segoe UI"/>
                <w:b/>
                <w:bCs/>
                <w:color w:val="FFFFFF" w:themeColor="background1"/>
                <w:sz w:val="20"/>
                <w:szCs w:val="20"/>
                <w:lang w:val="en-US"/>
              </w:rPr>
            </w:pPr>
            <w:r w:rsidRPr="0F7AE91E">
              <w:rPr>
                <w:rFonts w:ascii="Segoe UI" w:hAnsi="Segoe UI" w:cs="Segoe UI"/>
                <w:b/>
                <w:bCs/>
                <w:color w:val="FFFFFF" w:themeColor="background1"/>
                <w:sz w:val="20"/>
                <w:szCs w:val="20"/>
                <w:lang w:val="en-US"/>
              </w:rPr>
              <w:t>Advanced Authentication for Application</w:t>
            </w:r>
          </w:p>
        </w:tc>
      </w:tr>
      <w:tr w:rsidR="0015360D" w14:paraId="6C1A85AC" w14:textId="77777777" w:rsidTr="0F7AE91E">
        <w:trPr>
          <w:trHeight w:val="514"/>
        </w:trPr>
        <w:tc>
          <w:tcPr>
            <w:tcW w:w="1701"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5A88201C" w14:textId="77777777" w:rsidR="0F7AE91E" w:rsidRDefault="00184038" w:rsidP="0F7AE91E">
            <w:pPr>
              <w:spacing w:after="120"/>
              <w:rPr>
                <w:rFonts w:ascii="Segoe UI" w:hAnsi="Segoe UI" w:cs="Segoe UI"/>
                <w:b/>
                <w:bCs/>
                <w:color w:val="404040" w:themeColor="text1" w:themeTint="BF"/>
                <w:sz w:val="20"/>
                <w:szCs w:val="20"/>
                <w:lang w:val="en-US"/>
              </w:rPr>
            </w:pPr>
            <w:r w:rsidRPr="0F7AE91E">
              <w:rPr>
                <w:rFonts w:ascii="Segoe UI" w:hAnsi="Segoe UI" w:cs="Segoe UI"/>
                <w:b/>
                <w:bCs/>
                <w:color w:val="404040" w:themeColor="text1" w:themeTint="BF"/>
                <w:sz w:val="20"/>
                <w:szCs w:val="20"/>
                <w:lang w:val="en-US"/>
              </w:rPr>
              <w:t>Summary</w:t>
            </w:r>
          </w:p>
        </w:tc>
        <w:tc>
          <w:tcPr>
            <w:tcW w:w="8243"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3344A92A" w14:textId="77777777" w:rsidR="0F7AE91E" w:rsidRDefault="00184038" w:rsidP="0F7AE91E">
            <w:pPr>
              <w:ind w:right="-42"/>
              <w:jc w:val="both"/>
              <w:rPr>
                <w:rFonts w:ascii="Segoe UI" w:hAnsi="Segoe UI" w:cs="Segoe UI"/>
                <w:color w:val="404040" w:themeColor="text1" w:themeTint="BF"/>
                <w:sz w:val="20"/>
                <w:szCs w:val="20"/>
                <w:lang w:val="en-US"/>
              </w:rPr>
            </w:pPr>
            <w:r w:rsidRPr="0F7AE91E">
              <w:rPr>
                <w:rFonts w:ascii="Segoe UI" w:hAnsi="Segoe UI" w:cs="Segoe UI"/>
                <w:color w:val="404040" w:themeColor="text1" w:themeTint="BF"/>
                <w:sz w:val="20"/>
                <w:szCs w:val="20"/>
                <w:lang w:val="en-US"/>
              </w:rPr>
              <w:t xml:space="preserve"> This project deals with highly secure for the target application. User have to go for primary authentication along with some high assured authentication to login in the application. There are different Auth channel are there. User can configure the application channel like OTP, email, push notification, RSA token.</w:t>
            </w:r>
          </w:p>
        </w:tc>
      </w:tr>
      <w:tr w:rsidR="0015360D" w14:paraId="6A9CD9FE" w14:textId="77777777" w:rsidTr="0F7AE91E">
        <w:trPr>
          <w:trHeight w:val="514"/>
        </w:trPr>
        <w:tc>
          <w:tcPr>
            <w:tcW w:w="1701"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50871A62" w14:textId="77777777" w:rsidR="0F7AE91E" w:rsidRDefault="00184038" w:rsidP="0F7AE91E">
            <w:pPr>
              <w:spacing w:after="120"/>
              <w:rPr>
                <w:rFonts w:ascii="Segoe UI" w:hAnsi="Segoe UI" w:cs="Segoe UI"/>
                <w:b/>
                <w:bCs/>
                <w:color w:val="404040" w:themeColor="text1" w:themeTint="BF"/>
                <w:sz w:val="20"/>
                <w:szCs w:val="20"/>
                <w:lang w:val="en-US"/>
              </w:rPr>
            </w:pPr>
            <w:r w:rsidRPr="0F7AE91E">
              <w:rPr>
                <w:rFonts w:ascii="Segoe UI" w:hAnsi="Segoe UI" w:cs="Segoe UI"/>
                <w:b/>
                <w:bCs/>
                <w:color w:val="404040" w:themeColor="text1" w:themeTint="BF"/>
                <w:sz w:val="20"/>
                <w:szCs w:val="20"/>
                <w:lang w:val="en-US"/>
              </w:rPr>
              <w:t>Main Technologies</w:t>
            </w:r>
          </w:p>
        </w:tc>
        <w:tc>
          <w:tcPr>
            <w:tcW w:w="8243"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6A0C0807" w14:textId="77777777" w:rsidR="0F7AE91E" w:rsidRDefault="00184038" w:rsidP="0F7AE91E">
            <w:pPr>
              <w:ind w:right="-42"/>
              <w:jc w:val="both"/>
              <w:rPr>
                <w:rFonts w:ascii="Segoe UI" w:hAnsi="Segoe UI" w:cs="Segoe UI"/>
                <w:color w:val="404040" w:themeColor="text1" w:themeTint="BF"/>
                <w:sz w:val="20"/>
                <w:szCs w:val="20"/>
                <w:lang w:val="en-US"/>
              </w:rPr>
            </w:pPr>
            <w:r w:rsidRPr="0F7AE91E">
              <w:rPr>
                <w:rFonts w:ascii="Segoe UI" w:hAnsi="Segoe UI" w:cs="Segoe UI"/>
                <w:color w:val="404040" w:themeColor="text1" w:themeTint="BF"/>
                <w:sz w:val="20"/>
                <w:szCs w:val="20"/>
                <w:lang w:val="en-US"/>
              </w:rPr>
              <w:t>Java, Microservices, Kafka, Jenkins, Kibana</w:t>
            </w:r>
          </w:p>
        </w:tc>
      </w:tr>
      <w:tr w:rsidR="0015360D" w14:paraId="554D1C78" w14:textId="77777777" w:rsidTr="0F7AE91E">
        <w:trPr>
          <w:trHeight w:val="1158"/>
        </w:trPr>
        <w:tc>
          <w:tcPr>
            <w:tcW w:w="1701"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tcPr>
          <w:p w14:paraId="1E63E33B" w14:textId="77777777" w:rsidR="0F7AE91E" w:rsidRDefault="00184038" w:rsidP="0F7AE91E">
            <w:pPr>
              <w:ind w:right="-54"/>
              <w:jc w:val="both"/>
              <w:rPr>
                <w:rFonts w:ascii="Segoe UI" w:hAnsi="Segoe UI" w:cs="Segoe UI"/>
                <w:b/>
                <w:bCs/>
                <w:color w:val="404040" w:themeColor="text1" w:themeTint="BF"/>
                <w:sz w:val="20"/>
                <w:szCs w:val="20"/>
                <w:lang w:val="en-US"/>
              </w:rPr>
            </w:pPr>
            <w:r w:rsidRPr="0F7AE91E">
              <w:rPr>
                <w:rFonts w:ascii="Segoe UI" w:hAnsi="Segoe UI" w:cs="Segoe UI"/>
                <w:b/>
                <w:bCs/>
                <w:color w:val="404040" w:themeColor="text1" w:themeTint="BF"/>
                <w:sz w:val="20"/>
                <w:szCs w:val="20"/>
                <w:lang w:val="en-US"/>
              </w:rPr>
              <w:t xml:space="preserve">Responsibilities </w:t>
            </w:r>
          </w:p>
        </w:tc>
        <w:tc>
          <w:tcPr>
            <w:tcW w:w="8243"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tcPr>
          <w:p w14:paraId="79110EDE" w14:textId="77777777" w:rsidR="0F7AE91E" w:rsidRDefault="00184038" w:rsidP="0F7AE91E">
            <w:pPr>
              <w:pStyle w:val="ListParagraph"/>
              <w:numPr>
                <w:ilvl w:val="0"/>
                <w:numId w:val="2"/>
              </w:numPr>
              <w:ind w:left="360"/>
              <w:jc w:val="both"/>
              <w:rPr>
                <w:rFonts w:ascii="Segoe UI" w:hAnsi="Segoe UI" w:cs="Segoe UI"/>
                <w:color w:val="404040" w:themeColor="text1" w:themeTint="BF"/>
                <w:sz w:val="20"/>
                <w:szCs w:val="20"/>
                <w:lang w:val="en-US"/>
              </w:rPr>
            </w:pPr>
            <w:r w:rsidRPr="0F7AE91E">
              <w:rPr>
                <w:rFonts w:ascii="Segoe UI" w:hAnsi="Segoe UI" w:cs="Segoe UI"/>
                <w:color w:val="404040" w:themeColor="text1" w:themeTint="BF"/>
                <w:sz w:val="20"/>
                <w:szCs w:val="20"/>
                <w:lang w:val="en-US"/>
              </w:rPr>
              <w:t>Creating technical documentation</w:t>
            </w:r>
          </w:p>
          <w:p w14:paraId="1E7462F2" w14:textId="77777777" w:rsidR="0F7AE91E" w:rsidRDefault="00184038" w:rsidP="0F7AE91E">
            <w:pPr>
              <w:pStyle w:val="ListParagraph"/>
              <w:numPr>
                <w:ilvl w:val="0"/>
                <w:numId w:val="2"/>
              </w:numPr>
              <w:ind w:left="360"/>
              <w:jc w:val="both"/>
              <w:rPr>
                <w:rFonts w:ascii="Segoe UI" w:hAnsi="Segoe UI" w:cs="Segoe UI"/>
                <w:color w:val="404040" w:themeColor="text1" w:themeTint="BF"/>
                <w:sz w:val="20"/>
                <w:szCs w:val="20"/>
                <w:lang w:val="en-US"/>
              </w:rPr>
            </w:pPr>
            <w:r w:rsidRPr="0F7AE91E">
              <w:rPr>
                <w:rFonts w:ascii="Segoe UI" w:hAnsi="Segoe UI" w:cs="Segoe UI"/>
                <w:color w:val="404040" w:themeColor="text1" w:themeTint="BF"/>
                <w:sz w:val="20"/>
                <w:szCs w:val="20"/>
                <w:lang w:val="en-US"/>
              </w:rPr>
              <w:t>Developing modules in Java.</w:t>
            </w:r>
          </w:p>
          <w:p w14:paraId="7204A0F9" w14:textId="77777777" w:rsidR="0F7AE91E" w:rsidRDefault="00184038" w:rsidP="0F7AE91E">
            <w:pPr>
              <w:pStyle w:val="ListParagraph"/>
              <w:numPr>
                <w:ilvl w:val="0"/>
                <w:numId w:val="2"/>
              </w:numPr>
              <w:ind w:left="360"/>
              <w:jc w:val="both"/>
              <w:rPr>
                <w:rFonts w:ascii="Segoe UI" w:hAnsi="Segoe UI" w:cs="Segoe UI"/>
                <w:color w:val="404040" w:themeColor="text1" w:themeTint="BF"/>
                <w:sz w:val="20"/>
                <w:szCs w:val="20"/>
                <w:lang w:val="en-US"/>
              </w:rPr>
            </w:pPr>
            <w:r w:rsidRPr="0F7AE91E">
              <w:rPr>
                <w:rFonts w:ascii="Segoe UI" w:hAnsi="Segoe UI" w:cs="Segoe UI"/>
                <w:color w:val="404040" w:themeColor="text1" w:themeTint="BF"/>
                <w:sz w:val="20"/>
                <w:szCs w:val="20"/>
                <w:lang w:val="en-US"/>
              </w:rPr>
              <w:t>Developing Microservices for different authentication channel</w:t>
            </w:r>
          </w:p>
          <w:p w14:paraId="36A0601A" w14:textId="77777777" w:rsidR="0F7AE91E" w:rsidRDefault="00184038" w:rsidP="0F7AE91E">
            <w:pPr>
              <w:pStyle w:val="ListParagraph"/>
              <w:numPr>
                <w:ilvl w:val="0"/>
                <w:numId w:val="2"/>
              </w:numPr>
              <w:ind w:left="360"/>
              <w:jc w:val="both"/>
              <w:rPr>
                <w:rFonts w:ascii="Segoe UI" w:hAnsi="Segoe UI" w:cs="Segoe UI"/>
                <w:b/>
                <w:bCs/>
                <w:color w:val="404040" w:themeColor="text1" w:themeTint="BF"/>
                <w:sz w:val="20"/>
                <w:szCs w:val="20"/>
                <w:lang w:val="en-US"/>
              </w:rPr>
            </w:pPr>
            <w:r w:rsidRPr="0F7AE91E">
              <w:rPr>
                <w:rFonts w:ascii="Segoe UI" w:hAnsi="Segoe UI" w:cs="Segoe UI"/>
                <w:color w:val="404040" w:themeColor="text1" w:themeTint="BF"/>
                <w:sz w:val="20"/>
                <w:szCs w:val="20"/>
                <w:lang w:val="en-US"/>
              </w:rPr>
              <w:t>Writing unit test cases</w:t>
            </w:r>
          </w:p>
          <w:p w14:paraId="419391CC" w14:textId="77777777" w:rsidR="0F7AE91E" w:rsidRDefault="00184038" w:rsidP="0F7AE91E">
            <w:pPr>
              <w:pStyle w:val="ListParagraph"/>
              <w:numPr>
                <w:ilvl w:val="0"/>
                <w:numId w:val="2"/>
              </w:numPr>
              <w:ind w:left="360"/>
              <w:jc w:val="both"/>
              <w:rPr>
                <w:rFonts w:ascii="Segoe UI" w:hAnsi="Segoe UI" w:cs="Segoe UI"/>
                <w:b/>
                <w:bCs/>
                <w:color w:val="404040" w:themeColor="text1" w:themeTint="BF"/>
                <w:sz w:val="20"/>
                <w:szCs w:val="20"/>
                <w:lang w:val="en-US"/>
              </w:rPr>
            </w:pPr>
            <w:r w:rsidRPr="0F7AE91E">
              <w:rPr>
                <w:rFonts w:ascii="Segoe UI" w:hAnsi="Segoe UI" w:cs="Segoe UI"/>
                <w:color w:val="404040" w:themeColor="text1" w:themeTint="BF"/>
                <w:sz w:val="20"/>
                <w:szCs w:val="20"/>
                <w:lang w:val="en-US"/>
              </w:rPr>
              <w:t>Code deployment</w:t>
            </w:r>
          </w:p>
        </w:tc>
      </w:tr>
    </w:tbl>
    <w:p w14:paraId="0A4A0DE0" w14:textId="77777777" w:rsidR="0F7AE91E" w:rsidRDefault="0F7AE91E" w:rsidP="0F7AE91E">
      <w:pPr>
        <w:spacing w:before="240" w:after="120" w:line="240" w:lineRule="auto"/>
        <w:ind w:left="-432"/>
        <w:rPr>
          <w:rFonts w:ascii="Segoe UI" w:hAnsi="Segoe UI" w:cs="Segoe UI"/>
          <w:b/>
          <w:bCs/>
          <w:color w:val="365F91" w:themeColor="accent1" w:themeShade="BF"/>
          <w:lang w:val="en-US"/>
        </w:rPr>
      </w:pPr>
    </w:p>
    <w:p w14:paraId="5602FB87" w14:textId="77777777" w:rsidR="0F7AE91E" w:rsidRDefault="0F7AE91E" w:rsidP="0F7AE91E">
      <w:pPr>
        <w:spacing w:before="240" w:after="120" w:line="240" w:lineRule="auto"/>
        <w:ind w:left="-432"/>
        <w:rPr>
          <w:rFonts w:ascii="Segoe UI" w:hAnsi="Segoe UI" w:cs="Segoe UI"/>
          <w:b/>
          <w:bCs/>
          <w:color w:val="365F91" w:themeColor="accent1" w:themeShade="BF"/>
          <w:lang w:val="en-US"/>
        </w:rPr>
      </w:pPr>
    </w:p>
    <w:p w14:paraId="4B7849E0" w14:textId="77777777" w:rsidR="0015360D" w:rsidRDefault="00184038">
      <w:pPr>
        <w:spacing w:after="120"/>
        <w:ind w:left="-450" w:right="110"/>
        <w:rPr>
          <w:rFonts w:ascii="Segoe UI" w:hAnsi="Segoe UI" w:cs="Segoe UI"/>
          <w:color w:val="404040" w:themeColor="text1" w:themeTint="BF"/>
          <w:sz w:val="20"/>
          <w:szCs w:val="20"/>
        </w:rPr>
      </w:pPr>
      <w:r w:rsidRPr="0F7AE91E">
        <w:rPr>
          <w:rFonts w:ascii="Segoe UI" w:hAnsi="Segoe UI" w:cs="Segoe UI"/>
          <w:b/>
          <w:bCs/>
          <w:i/>
          <w:iCs/>
          <w:color w:val="404040" w:themeColor="text1" w:themeTint="BF"/>
          <w:sz w:val="20"/>
          <w:szCs w:val="20"/>
        </w:rPr>
        <w:t>CitiusTech Healthcare Technology Private Limited                                Feb 2020– July 2020</w:t>
      </w:r>
    </w:p>
    <w:p w14:paraId="60B6FC6D" w14:textId="77777777" w:rsidR="0015360D" w:rsidRDefault="00184038">
      <w:pPr>
        <w:spacing w:after="120"/>
        <w:ind w:left="-450" w:right="11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ayout w:type="fixed"/>
        <w:tblCellMar>
          <w:top w:w="28" w:type="dxa"/>
          <w:bottom w:w="28" w:type="dxa"/>
        </w:tblCellMar>
        <w:tblLook w:val="04A0" w:firstRow="1" w:lastRow="0" w:firstColumn="1" w:lastColumn="0" w:noHBand="0" w:noVBand="1"/>
      </w:tblPr>
      <w:tblGrid>
        <w:gridCol w:w="1701"/>
        <w:gridCol w:w="7972"/>
        <w:gridCol w:w="271"/>
      </w:tblGrid>
      <w:tr w:rsidR="0015360D" w14:paraId="5056F5BA" w14:textId="77777777" w:rsidTr="0F7AE91E">
        <w:trPr>
          <w:trHeight w:val="340"/>
        </w:trPr>
        <w:tc>
          <w:tcPr>
            <w:tcW w:w="1701"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A6A6A6" w:themeFill="background1" w:themeFillShade="A6"/>
            <w:vAlign w:val="center"/>
          </w:tcPr>
          <w:p w14:paraId="66FECA92" w14:textId="77777777" w:rsidR="0015360D" w:rsidRDefault="00184038">
            <w:pPr>
              <w:spacing w:after="120"/>
              <w:rPr>
                <w:rFonts w:ascii="Segoe UI" w:hAnsi="Segoe UI" w:cs="Segoe UI"/>
                <w:b/>
                <w:color w:val="FFFFFF" w:themeColor="background1"/>
                <w:sz w:val="20"/>
                <w:szCs w:val="20"/>
                <w:lang w:val="en-US"/>
              </w:rPr>
            </w:pPr>
            <w:r>
              <w:rPr>
                <w:rFonts w:ascii="Segoe UI" w:hAnsi="Segoe UI" w:cs="Segoe UI"/>
                <w:b/>
                <w:color w:val="FFFFFF" w:themeColor="background1"/>
                <w:sz w:val="20"/>
                <w:szCs w:val="20"/>
                <w:lang w:val="en-US"/>
              </w:rPr>
              <w:t xml:space="preserve">Project </w:t>
            </w:r>
          </w:p>
        </w:tc>
        <w:tc>
          <w:tcPr>
            <w:tcW w:w="824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A6A6A6" w:themeFill="background1" w:themeFillShade="A6"/>
            <w:vAlign w:val="center"/>
          </w:tcPr>
          <w:p w14:paraId="57AE2F3C" w14:textId="77777777" w:rsidR="0015360D" w:rsidRDefault="00184038">
            <w:pPr>
              <w:spacing w:after="120"/>
              <w:ind w:left="-426" w:firstLine="426"/>
              <w:rPr>
                <w:rFonts w:ascii="Segoe UI" w:hAnsi="Segoe UI" w:cs="Segoe UI"/>
                <w:b/>
                <w:color w:val="FFFFFF" w:themeColor="background1"/>
                <w:sz w:val="20"/>
                <w:szCs w:val="20"/>
                <w:lang w:val="en-US"/>
              </w:rPr>
            </w:pPr>
            <w:r>
              <w:rPr>
                <w:rFonts w:ascii="Segoe UI" w:hAnsi="Segoe UI" w:cs="Segoe UI"/>
                <w:b/>
                <w:color w:val="FFFFFF" w:themeColor="background1"/>
                <w:sz w:val="20"/>
                <w:szCs w:val="20"/>
                <w:lang w:val="en-US"/>
              </w:rPr>
              <w:t>MCP (TeamHealth)</w:t>
            </w:r>
          </w:p>
        </w:tc>
      </w:tr>
      <w:tr w:rsidR="0015360D" w14:paraId="3FA686CB" w14:textId="77777777" w:rsidTr="0F7AE91E">
        <w:trPr>
          <w:gridAfter w:val="1"/>
          <w:wAfter w:w="271" w:type="dxa"/>
          <w:trHeight w:val="514"/>
        </w:trPr>
        <w:tc>
          <w:tcPr>
            <w:tcW w:w="1701"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331DADBF" w14:textId="77777777" w:rsidR="0015360D" w:rsidRDefault="00184038">
            <w:pPr>
              <w:spacing w:after="120"/>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Summary</w:t>
            </w:r>
          </w:p>
        </w:tc>
        <w:tc>
          <w:tcPr>
            <w:tcW w:w="7972"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149F55AD" w14:textId="77777777" w:rsidR="0015360D" w:rsidRDefault="00184038">
            <w:pPr>
              <w:ind w:right="-42"/>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 xml:space="preserve">TeamHealth offers the highest quality staffing, administrative support and management across care, from hospital-based practices to post-acute care and ambulatory centers. Goal of MCP solution leverages registry and claims data to evaluate physician performance, provide performance feed backs and generate quality measure reports for submission to CMS.  </w:t>
            </w:r>
          </w:p>
        </w:tc>
      </w:tr>
      <w:tr w:rsidR="0015360D" w14:paraId="15A2792D" w14:textId="77777777" w:rsidTr="0F7AE91E">
        <w:trPr>
          <w:gridAfter w:val="1"/>
          <w:wAfter w:w="271" w:type="dxa"/>
          <w:trHeight w:val="514"/>
        </w:trPr>
        <w:tc>
          <w:tcPr>
            <w:tcW w:w="1701"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728DF561" w14:textId="77777777" w:rsidR="0015360D" w:rsidRDefault="00184038">
            <w:pPr>
              <w:spacing w:after="120"/>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Main Technologies</w:t>
            </w:r>
          </w:p>
        </w:tc>
        <w:tc>
          <w:tcPr>
            <w:tcW w:w="7972"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4B0B900F" w14:textId="77777777" w:rsidR="0015360D" w:rsidRDefault="00184038">
            <w:pPr>
              <w:ind w:right="-42"/>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Java, RESTful web services, AWS, Jenkins</w:t>
            </w:r>
          </w:p>
        </w:tc>
      </w:tr>
      <w:tr w:rsidR="0015360D" w14:paraId="66BBDA3F" w14:textId="77777777" w:rsidTr="0F7AE91E">
        <w:trPr>
          <w:trHeight w:val="1158"/>
        </w:trPr>
        <w:tc>
          <w:tcPr>
            <w:tcW w:w="1701"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tcPr>
          <w:p w14:paraId="150F7224" w14:textId="77777777" w:rsidR="0015360D" w:rsidRDefault="00184038">
            <w:pPr>
              <w:ind w:right="-54"/>
              <w:jc w:val="both"/>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 xml:space="preserve">Responsibilities </w:t>
            </w:r>
          </w:p>
        </w:tc>
        <w:tc>
          <w:tcPr>
            <w:tcW w:w="8243" w:type="dxa"/>
            <w:gridSpan w:val="2"/>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tcPr>
          <w:p w14:paraId="0C9A8ACD" w14:textId="77777777" w:rsidR="0015360D" w:rsidRDefault="00184038">
            <w:pPr>
              <w:pStyle w:val="ListParagraph"/>
              <w:numPr>
                <w:ilvl w:val="0"/>
                <w:numId w:val="2"/>
              </w:numPr>
              <w:ind w:left="360"/>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Creating technical documentation</w:t>
            </w:r>
          </w:p>
          <w:p w14:paraId="1FCB8509" w14:textId="77777777" w:rsidR="0015360D" w:rsidRDefault="00184038" w:rsidP="0F7AE91E">
            <w:pPr>
              <w:pStyle w:val="ListParagraph"/>
              <w:numPr>
                <w:ilvl w:val="0"/>
                <w:numId w:val="2"/>
              </w:numPr>
              <w:ind w:left="360"/>
              <w:jc w:val="both"/>
              <w:rPr>
                <w:rFonts w:ascii="Segoe UI" w:hAnsi="Segoe UI" w:cs="Segoe UI"/>
                <w:color w:val="404040" w:themeColor="text1" w:themeTint="BF"/>
                <w:sz w:val="20"/>
                <w:szCs w:val="20"/>
                <w:lang w:val="en-US"/>
              </w:rPr>
            </w:pPr>
            <w:r w:rsidRPr="0F7AE91E">
              <w:rPr>
                <w:rFonts w:ascii="Segoe UI" w:hAnsi="Segoe UI" w:cs="Segoe UI"/>
                <w:color w:val="404040" w:themeColor="text1" w:themeTint="BF"/>
                <w:sz w:val="20"/>
                <w:szCs w:val="20"/>
                <w:lang w:val="en-US"/>
              </w:rPr>
              <w:t>Developing modules in Java and NodeJs</w:t>
            </w:r>
          </w:p>
          <w:p w14:paraId="5DBB6456" w14:textId="77777777" w:rsidR="0015360D" w:rsidRDefault="00184038">
            <w:pPr>
              <w:pStyle w:val="ListParagraph"/>
              <w:numPr>
                <w:ilvl w:val="0"/>
                <w:numId w:val="2"/>
              </w:numPr>
              <w:ind w:left="360"/>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 xml:space="preserve">Developing RESTful web services </w:t>
            </w:r>
          </w:p>
          <w:p w14:paraId="79052EAD" w14:textId="77777777" w:rsidR="0015360D" w:rsidRDefault="00184038">
            <w:pPr>
              <w:pStyle w:val="ListParagraph"/>
              <w:numPr>
                <w:ilvl w:val="0"/>
                <w:numId w:val="2"/>
              </w:numPr>
              <w:ind w:left="360"/>
              <w:jc w:val="both"/>
              <w:rPr>
                <w:rFonts w:ascii="Segoe UI" w:hAnsi="Segoe UI" w:cs="Segoe UI"/>
                <w:b/>
                <w:color w:val="404040" w:themeColor="text1" w:themeTint="BF"/>
                <w:sz w:val="20"/>
                <w:szCs w:val="32"/>
                <w:lang w:val="en-US"/>
              </w:rPr>
            </w:pPr>
            <w:r>
              <w:rPr>
                <w:rFonts w:ascii="Segoe UI" w:hAnsi="Segoe UI" w:cs="Segoe UI"/>
                <w:color w:val="404040" w:themeColor="text1" w:themeTint="BF"/>
                <w:sz w:val="20"/>
                <w:lang w:val="en-US"/>
              </w:rPr>
              <w:t>Writing unit test cases</w:t>
            </w:r>
          </w:p>
          <w:p w14:paraId="56DC9137" w14:textId="77777777" w:rsidR="0015360D" w:rsidRDefault="00184038">
            <w:pPr>
              <w:pStyle w:val="ListParagraph"/>
              <w:numPr>
                <w:ilvl w:val="0"/>
                <w:numId w:val="2"/>
              </w:numPr>
              <w:ind w:left="360"/>
              <w:jc w:val="both"/>
              <w:rPr>
                <w:rFonts w:ascii="Segoe UI" w:hAnsi="Segoe UI" w:cs="Segoe UI"/>
                <w:b/>
                <w:color w:val="404040" w:themeColor="text1" w:themeTint="BF"/>
                <w:sz w:val="20"/>
                <w:szCs w:val="32"/>
                <w:lang w:val="en-US"/>
              </w:rPr>
            </w:pPr>
            <w:r>
              <w:rPr>
                <w:rFonts w:ascii="Segoe UI" w:hAnsi="Segoe UI" w:cs="Segoe UI"/>
                <w:color w:val="404040" w:themeColor="text1" w:themeTint="BF"/>
                <w:sz w:val="20"/>
                <w:lang w:val="en-US"/>
              </w:rPr>
              <w:t>Code deployment</w:t>
            </w:r>
          </w:p>
        </w:tc>
      </w:tr>
    </w:tbl>
    <w:p w14:paraId="4FB098F9" w14:textId="77777777" w:rsidR="0015360D" w:rsidRDefault="0015360D">
      <w:pPr>
        <w:spacing w:after="120"/>
        <w:ind w:left="-450" w:right="110"/>
        <w:jc w:val="both"/>
        <w:rPr>
          <w:rFonts w:ascii="Segoe UI" w:hAnsi="Segoe UI" w:cs="Segoe UI"/>
          <w:color w:val="404040" w:themeColor="text1" w:themeTint="BF"/>
          <w:sz w:val="20"/>
          <w:szCs w:val="20"/>
        </w:rPr>
      </w:pPr>
    </w:p>
    <w:p w14:paraId="44E96C7C" w14:textId="77777777" w:rsidR="0F7AE91E" w:rsidRDefault="0F7AE91E" w:rsidP="0F7AE91E">
      <w:pPr>
        <w:spacing w:after="120"/>
        <w:ind w:left="-450" w:right="110"/>
        <w:jc w:val="both"/>
        <w:rPr>
          <w:rFonts w:ascii="Segoe UI" w:hAnsi="Segoe UI" w:cs="Segoe UI"/>
          <w:color w:val="404040" w:themeColor="text1" w:themeTint="BF"/>
          <w:sz w:val="20"/>
          <w:szCs w:val="20"/>
        </w:rPr>
      </w:pPr>
    </w:p>
    <w:p w14:paraId="49F3BDB1" w14:textId="77777777" w:rsidR="0F7AE91E" w:rsidRDefault="0F7AE91E" w:rsidP="0F7AE91E">
      <w:pPr>
        <w:spacing w:after="120"/>
        <w:ind w:left="-450" w:right="110"/>
        <w:jc w:val="both"/>
        <w:rPr>
          <w:rFonts w:ascii="Segoe UI" w:hAnsi="Segoe UI" w:cs="Segoe UI"/>
          <w:color w:val="404040" w:themeColor="text1" w:themeTint="BF"/>
          <w:sz w:val="20"/>
          <w:szCs w:val="20"/>
        </w:rPr>
      </w:pPr>
    </w:p>
    <w:p w14:paraId="26C117AE" w14:textId="77777777" w:rsidR="0F7AE91E" w:rsidRDefault="0F7AE91E" w:rsidP="0F7AE91E">
      <w:pPr>
        <w:spacing w:after="120"/>
        <w:ind w:left="-450" w:right="110"/>
        <w:jc w:val="both"/>
        <w:rPr>
          <w:rFonts w:ascii="Segoe UI" w:hAnsi="Segoe UI" w:cs="Segoe UI"/>
          <w:color w:val="404040" w:themeColor="text1" w:themeTint="BF"/>
          <w:sz w:val="20"/>
          <w:szCs w:val="20"/>
        </w:rPr>
      </w:pPr>
    </w:p>
    <w:p w14:paraId="58B622A9" w14:textId="77777777" w:rsidR="0F7AE91E" w:rsidRDefault="0F7AE91E" w:rsidP="0F7AE91E">
      <w:pPr>
        <w:spacing w:after="120"/>
        <w:ind w:left="-450" w:right="110"/>
        <w:jc w:val="both"/>
        <w:rPr>
          <w:rFonts w:ascii="Segoe UI" w:hAnsi="Segoe UI" w:cs="Segoe UI"/>
          <w:color w:val="404040" w:themeColor="text1" w:themeTint="BF"/>
          <w:sz w:val="20"/>
          <w:szCs w:val="20"/>
        </w:rPr>
      </w:pPr>
    </w:p>
    <w:p w14:paraId="5E5C8CED" w14:textId="77777777" w:rsidR="0F7AE91E" w:rsidRDefault="0F7AE91E" w:rsidP="0F7AE91E">
      <w:pPr>
        <w:spacing w:after="120"/>
        <w:ind w:left="-450" w:right="110"/>
        <w:jc w:val="both"/>
        <w:rPr>
          <w:rFonts w:ascii="Segoe UI" w:hAnsi="Segoe UI" w:cs="Segoe UI"/>
          <w:color w:val="404040" w:themeColor="text1" w:themeTint="BF"/>
          <w:sz w:val="20"/>
          <w:szCs w:val="20"/>
        </w:rPr>
      </w:pPr>
    </w:p>
    <w:p w14:paraId="1F9750A4" w14:textId="77777777" w:rsidR="0015360D" w:rsidRDefault="00184038">
      <w:pPr>
        <w:spacing w:after="120"/>
        <w:ind w:left="-450" w:right="116"/>
        <w:rPr>
          <w:rFonts w:ascii="Segoe UI" w:hAnsi="Segoe UI" w:cs="Segoe UI"/>
          <w:color w:val="404040" w:themeColor="text1" w:themeTint="BF"/>
          <w:sz w:val="20"/>
          <w:szCs w:val="20"/>
        </w:rPr>
      </w:pPr>
      <w:r w:rsidRPr="0C283FAB">
        <w:rPr>
          <w:rFonts w:ascii="Segoe UI" w:hAnsi="Segoe UI" w:cs="Segoe UI"/>
          <w:b/>
          <w:bCs/>
          <w:i/>
          <w:iCs/>
          <w:color w:val="404040" w:themeColor="text1" w:themeTint="BF"/>
          <w:sz w:val="20"/>
          <w:szCs w:val="20"/>
        </w:rPr>
        <w:t xml:space="preserve">eRevMax Technology Pvt Ltd.                                                                  Duration: Jan 2019 – Jan 2020 </w:t>
      </w:r>
    </w:p>
    <w:p w14:paraId="0AFD76AD" w14:textId="77777777" w:rsidR="0015360D" w:rsidRDefault="00184038">
      <w:pPr>
        <w:ind w:left="-450" w:right="116"/>
        <w:jc w:val="both"/>
      </w:pPr>
      <w:r>
        <w:rPr>
          <w:rFonts w:ascii="Segoe UI" w:hAnsi="Segoe UI" w:cs="Segoe UI"/>
          <w:color w:val="404040" w:themeColor="text1" w:themeTint="BF"/>
          <w:sz w:val="20"/>
          <w:szCs w:val="32"/>
        </w:rPr>
        <w:lastRenderedPageBreak/>
        <w:t>eRevMax is a specialized provider of technology and business process services to Hospitality domain. It provides solutions for the hotels and their businesses.</w:t>
      </w:r>
    </w:p>
    <w:tbl>
      <w:tblPr>
        <w:tblStyle w:val="TableGrid"/>
        <w:tblW w:w="9836" w:type="dxa"/>
        <w:tblInd w:w="-318"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ayout w:type="fixed"/>
        <w:tblCellMar>
          <w:top w:w="28" w:type="dxa"/>
          <w:bottom w:w="28" w:type="dxa"/>
        </w:tblCellMar>
        <w:tblLook w:val="04A0" w:firstRow="1" w:lastRow="0" w:firstColumn="1" w:lastColumn="0" w:noHBand="0" w:noVBand="1"/>
      </w:tblPr>
      <w:tblGrid>
        <w:gridCol w:w="1702"/>
        <w:gridCol w:w="8134"/>
      </w:tblGrid>
      <w:tr w:rsidR="0015360D" w14:paraId="51791471" w14:textId="77777777" w:rsidTr="49781F71">
        <w:trPr>
          <w:trHeight w:val="340"/>
        </w:trPr>
        <w:tc>
          <w:tcPr>
            <w:tcW w:w="1702"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A6A6A6" w:themeFill="background1" w:themeFillShade="A6"/>
            <w:vAlign w:val="center"/>
          </w:tcPr>
          <w:p w14:paraId="38BE8F2F" w14:textId="77777777" w:rsidR="0015360D" w:rsidRDefault="00184038">
            <w:pPr>
              <w:spacing w:after="120"/>
              <w:rPr>
                <w:rFonts w:ascii="Segoe UI" w:hAnsi="Segoe UI" w:cs="Segoe UI"/>
                <w:b/>
                <w:color w:val="FFFFFF" w:themeColor="background1"/>
                <w:sz w:val="20"/>
                <w:szCs w:val="20"/>
                <w:lang w:val="en-US"/>
              </w:rPr>
            </w:pPr>
            <w:r>
              <w:rPr>
                <w:rFonts w:ascii="Segoe UI" w:hAnsi="Segoe UI" w:cs="Segoe UI"/>
                <w:b/>
                <w:color w:val="FFFFFF" w:themeColor="background1"/>
                <w:sz w:val="20"/>
                <w:szCs w:val="20"/>
                <w:lang w:val="en-US"/>
              </w:rPr>
              <w:t xml:space="preserve">Project </w:t>
            </w:r>
          </w:p>
        </w:tc>
        <w:tc>
          <w:tcPr>
            <w:tcW w:w="8134"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A6A6A6" w:themeFill="background1" w:themeFillShade="A6"/>
            <w:vAlign w:val="center"/>
          </w:tcPr>
          <w:p w14:paraId="0187CABB" w14:textId="77777777" w:rsidR="0015360D" w:rsidRDefault="00184038">
            <w:pPr>
              <w:spacing w:after="120"/>
              <w:ind w:left="-426" w:firstLine="426"/>
              <w:rPr>
                <w:rFonts w:ascii="Segoe UI" w:hAnsi="Segoe UI" w:cs="Segoe UI"/>
                <w:b/>
                <w:color w:val="FFFFFF" w:themeColor="background1"/>
                <w:sz w:val="20"/>
                <w:szCs w:val="20"/>
                <w:lang w:val="en-US"/>
              </w:rPr>
            </w:pPr>
            <w:r>
              <w:rPr>
                <w:rFonts w:ascii="Segoe UI" w:hAnsi="Segoe UI" w:cs="Segoe UI"/>
                <w:b/>
                <w:color w:val="FFFFFF" w:themeColor="background1"/>
                <w:sz w:val="20"/>
                <w:szCs w:val="20"/>
                <w:lang w:val="en-US"/>
              </w:rPr>
              <w:t>Shopper Application                                                         Duration: Jan 2019 – Jan 2020</w:t>
            </w:r>
          </w:p>
        </w:tc>
      </w:tr>
      <w:tr w:rsidR="0015360D" w14:paraId="5D7E7601" w14:textId="77777777" w:rsidTr="49781F71">
        <w:trPr>
          <w:trHeight w:val="514"/>
        </w:trPr>
        <w:tc>
          <w:tcPr>
            <w:tcW w:w="1702"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2D1208D9" w14:textId="77777777" w:rsidR="0015360D" w:rsidRDefault="00184038">
            <w:pPr>
              <w:spacing w:after="120"/>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Summary</w:t>
            </w:r>
          </w:p>
        </w:tc>
        <w:tc>
          <w:tcPr>
            <w:tcW w:w="8134"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27EA2AF3" w14:textId="77777777" w:rsidR="0015360D" w:rsidRDefault="00184038">
            <w:pPr>
              <w:spacing w:before="4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Shopper was one of the applications for LiveOS product. It was used by the hotelier to compare their hotel rates with their competitor hotel on different travel sites. The application provided a report with various parameters which helped them to take quick decision for their business. </w:t>
            </w:r>
          </w:p>
        </w:tc>
      </w:tr>
      <w:tr w:rsidR="0015360D" w14:paraId="300FEE98" w14:textId="77777777" w:rsidTr="49781F71">
        <w:trPr>
          <w:trHeight w:val="514"/>
        </w:trPr>
        <w:tc>
          <w:tcPr>
            <w:tcW w:w="1702"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5781FA60" w14:textId="77777777" w:rsidR="0015360D" w:rsidRDefault="00184038">
            <w:pPr>
              <w:spacing w:after="120"/>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Main Technologies</w:t>
            </w:r>
          </w:p>
        </w:tc>
        <w:tc>
          <w:tcPr>
            <w:tcW w:w="8134"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306F11F0" w14:textId="77777777" w:rsidR="0015360D" w:rsidRDefault="00184038">
            <w:pPr>
              <w:ind w:right="-42"/>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Java, Spring Boot, Microservices, MS SQL Server</w:t>
            </w:r>
          </w:p>
        </w:tc>
      </w:tr>
      <w:tr w:rsidR="0015360D" w14:paraId="7D83C760" w14:textId="77777777" w:rsidTr="49781F71">
        <w:trPr>
          <w:trHeight w:val="1599"/>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tcPr>
          <w:p w14:paraId="6E40FEDA" w14:textId="77777777" w:rsidR="0015360D" w:rsidRDefault="00184038">
            <w:pPr>
              <w:ind w:right="-54"/>
              <w:jc w:val="both"/>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 xml:space="preserve">Responsibilities </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tcPr>
          <w:p w14:paraId="4E7DF5E5"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Understood the requirements for application</w:t>
            </w:r>
          </w:p>
          <w:p w14:paraId="514F200B"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Developed multiple microservice for the application</w:t>
            </w:r>
          </w:p>
          <w:p w14:paraId="638D1545"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Worked on interface layers</w:t>
            </w:r>
          </w:p>
          <w:p w14:paraId="3675D8A6"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Worked on Apache POI to generate the excel report</w:t>
            </w:r>
          </w:p>
          <w:p w14:paraId="62053750"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Wrote DB Query</w:t>
            </w:r>
          </w:p>
          <w:p w14:paraId="7D27DE30"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Wrote JUnit and Mockito for integration project</w:t>
            </w:r>
          </w:p>
        </w:tc>
      </w:tr>
      <w:tr w:rsidR="0015360D" w14:paraId="47444974" w14:textId="77777777" w:rsidTr="49781F71">
        <w:trPr>
          <w:trHeight w:val="389"/>
        </w:trPr>
        <w:tc>
          <w:tcPr>
            <w:tcW w:w="9836"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384BC77" w14:textId="77777777" w:rsidR="0015360D" w:rsidRDefault="00184038">
            <w:pPr>
              <w:spacing w:before="240" w:after="120"/>
              <w:ind w:right="210"/>
              <w:rPr>
                <w:rFonts w:ascii="Segoe UI" w:hAnsi="Segoe UI" w:cs="Segoe UI"/>
                <w:b/>
                <w:i/>
                <w:color w:val="404040" w:themeColor="text1" w:themeTint="BF"/>
                <w:sz w:val="20"/>
                <w:szCs w:val="20"/>
                <w:lang w:val="en-US"/>
              </w:rPr>
            </w:pPr>
            <w:r>
              <w:rPr>
                <w:rFonts w:ascii="Segoe UI" w:hAnsi="Segoe UI" w:cs="Segoe UI"/>
                <w:b/>
                <w:i/>
                <w:color w:val="404040" w:themeColor="text1" w:themeTint="BF"/>
                <w:sz w:val="20"/>
                <w:szCs w:val="20"/>
                <w:lang w:val="en-US"/>
              </w:rPr>
              <w:t xml:space="preserve">ITC Infotech                                                                                                </w:t>
            </w:r>
            <w:r>
              <w:rPr>
                <w:rFonts w:ascii="Segoe UI" w:hAnsi="Segoe UI" w:cs="Segoe UI"/>
                <w:b/>
                <w:i/>
                <w:color w:val="404040" w:themeColor="text1" w:themeTint="BF"/>
                <w:sz w:val="20"/>
                <w:szCs w:val="32"/>
                <w:lang w:val="en-US"/>
              </w:rPr>
              <w:t>Duration: Aug 2012 – Dec 2018</w:t>
            </w:r>
          </w:p>
          <w:p w14:paraId="563EEE2E" w14:textId="77777777" w:rsidR="0015360D" w:rsidRDefault="00184038">
            <w:pPr>
              <w:spacing w:after="120"/>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ITC Infotech is one of the leading service providers in Product Lifecycle Development tool.</w:t>
            </w:r>
          </w:p>
        </w:tc>
      </w:tr>
      <w:tr w:rsidR="0015360D" w14:paraId="07F2D2EE" w14:textId="77777777" w:rsidTr="49781F71">
        <w:trPr>
          <w:trHeight w:val="340"/>
        </w:trPr>
        <w:tc>
          <w:tcPr>
            <w:tcW w:w="1702"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A6A6A6" w:themeFill="background1" w:themeFillShade="A6"/>
          </w:tcPr>
          <w:p w14:paraId="21C2D2D1" w14:textId="77777777" w:rsidR="0015360D" w:rsidRDefault="00184038">
            <w:pPr>
              <w:ind w:left="-426" w:right="-330" w:firstLine="426"/>
              <w:jc w:val="both"/>
              <w:rPr>
                <w:rFonts w:ascii="Segoe UI" w:hAnsi="Segoe UI" w:cs="Segoe UI"/>
                <w:b/>
                <w:color w:val="FFFFFF" w:themeColor="background1"/>
                <w:sz w:val="20"/>
                <w:szCs w:val="32"/>
                <w:lang w:val="en-US"/>
              </w:rPr>
            </w:pPr>
            <w:r>
              <w:rPr>
                <w:rFonts w:ascii="Segoe UI" w:hAnsi="Segoe UI" w:cs="Segoe UI"/>
                <w:b/>
                <w:color w:val="FFFFFF" w:themeColor="background1"/>
                <w:sz w:val="20"/>
                <w:szCs w:val="32"/>
                <w:lang w:val="en-US"/>
              </w:rPr>
              <w:t>Project</w:t>
            </w:r>
          </w:p>
        </w:tc>
        <w:tc>
          <w:tcPr>
            <w:tcW w:w="8134"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A6A6A6" w:themeFill="background1" w:themeFillShade="A6"/>
          </w:tcPr>
          <w:p w14:paraId="4A1E5013" w14:textId="77777777" w:rsidR="0015360D" w:rsidRDefault="00184038">
            <w:pPr>
              <w:tabs>
                <w:tab w:val="left" w:pos="317"/>
              </w:tabs>
              <w:jc w:val="both"/>
              <w:rPr>
                <w:rFonts w:ascii="Segoe UI" w:hAnsi="Segoe UI" w:cs="Segoe UI"/>
                <w:b/>
                <w:color w:val="FFFFFF" w:themeColor="background1"/>
                <w:sz w:val="20"/>
                <w:lang w:val="en-US"/>
              </w:rPr>
            </w:pPr>
            <w:r>
              <w:rPr>
                <w:rFonts w:ascii="Segoe UI" w:hAnsi="Segoe UI" w:cs="Segoe UI"/>
                <w:b/>
                <w:color w:val="FFFFFF" w:themeColor="background1"/>
                <w:sz w:val="20"/>
                <w:lang w:val="en-US"/>
              </w:rPr>
              <w:t>FlexPLM Integration Data                                               Duration: Apr 2017 – Nov 2018</w:t>
            </w:r>
          </w:p>
        </w:tc>
      </w:tr>
      <w:tr w:rsidR="0015360D" w14:paraId="590D251B" w14:textId="77777777" w:rsidTr="49781F71">
        <w:trPr>
          <w:trHeight w:val="823"/>
        </w:trPr>
        <w:tc>
          <w:tcPr>
            <w:tcW w:w="1702"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0992A8C4" w14:textId="77777777" w:rsidR="0015360D" w:rsidRDefault="00184038">
            <w:pPr>
              <w:ind w:left="-426" w:right="-330" w:firstLine="426"/>
              <w:jc w:val="both"/>
              <w:rPr>
                <w:rFonts w:ascii="Segoe UI" w:hAnsi="Segoe UI" w:cs="Segoe UI"/>
                <w:b/>
                <w:color w:val="404040" w:themeColor="text1" w:themeTint="BF"/>
                <w:sz w:val="20"/>
                <w:szCs w:val="32"/>
                <w:lang w:val="en-US"/>
              </w:rPr>
            </w:pPr>
            <w:r>
              <w:rPr>
                <w:rFonts w:ascii="Segoe UI" w:hAnsi="Segoe UI" w:cs="Segoe UI"/>
                <w:b/>
                <w:color w:val="404040" w:themeColor="text1" w:themeTint="BF"/>
                <w:sz w:val="20"/>
                <w:lang w:val="en-US"/>
              </w:rPr>
              <w:t>Summary</w:t>
            </w:r>
          </w:p>
        </w:tc>
        <w:tc>
          <w:tcPr>
            <w:tcW w:w="8134"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5A61126F" w14:textId="77777777" w:rsidR="0015360D" w:rsidRDefault="00184038">
            <w:pPr>
              <w:tabs>
                <w:tab w:val="left" w:pos="317"/>
              </w:tabs>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Process harmonization and standardization were one of the key objectives of the Nike program. Multiple Nike products were brought under a single FlexPLM instance. The purpose of this integration was to describe how material creation and update in PCX will flow to PDH.</w:t>
            </w:r>
          </w:p>
        </w:tc>
      </w:tr>
      <w:tr w:rsidR="0015360D" w14:paraId="1EFA8E2A" w14:textId="77777777" w:rsidTr="49781F71">
        <w:trPr>
          <w:trHeight w:val="600"/>
        </w:trPr>
        <w:tc>
          <w:tcPr>
            <w:tcW w:w="1702"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68557584" w14:textId="77777777" w:rsidR="0015360D" w:rsidRDefault="00184038">
            <w:pPr>
              <w:ind w:right="-144"/>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Main Technologies</w:t>
            </w:r>
          </w:p>
        </w:tc>
        <w:tc>
          <w:tcPr>
            <w:tcW w:w="8134" w:type="dxa"/>
            <w:tcBorders>
              <w:top w:val="single" w:sz="0" w:space="0" w:color="000000" w:themeColor="text1"/>
              <w:left w:val="single" w:sz="0" w:space="0" w:color="000000" w:themeColor="text1"/>
              <w:bottom w:val="single" w:sz="4" w:space="0" w:color="BFBFBF" w:themeColor="background1" w:themeShade="BF"/>
              <w:right w:val="single" w:sz="0" w:space="0" w:color="000000" w:themeColor="text1"/>
            </w:tcBorders>
          </w:tcPr>
          <w:p w14:paraId="318A3AB2" w14:textId="77777777" w:rsidR="0015360D" w:rsidRDefault="00184038" w:rsidP="49781F71">
            <w:pPr>
              <w:tabs>
                <w:tab w:val="left" w:pos="317"/>
              </w:tabs>
              <w:jc w:val="both"/>
              <w:rPr>
                <w:rFonts w:ascii="Segoe UI" w:hAnsi="Segoe UI" w:cs="Segoe UI"/>
                <w:color w:val="404040" w:themeColor="text1" w:themeTint="BF"/>
                <w:sz w:val="20"/>
                <w:szCs w:val="20"/>
                <w:lang w:val="en-US"/>
              </w:rPr>
            </w:pPr>
            <w:r w:rsidRPr="49781F71">
              <w:rPr>
                <w:rFonts w:ascii="Segoe UI" w:hAnsi="Segoe UI" w:cs="Segoe UI"/>
                <w:color w:val="404040" w:themeColor="text1" w:themeTint="BF"/>
                <w:sz w:val="20"/>
                <w:szCs w:val="20"/>
                <w:lang w:val="en-US"/>
              </w:rPr>
              <w:t>Java, Spring boot, Microservices, AWS rest services, JSP, Oracle</w:t>
            </w:r>
          </w:p>
        </w:tc>
      </w:tr>
      <w:tr w:rsidR="0015360D" w14:paraId="0A50D9C3" w14:textId="77777777" w:rsidTr="49781F71">
        <w:trPr>
          <w:trHeight w:val="988"/>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tcPr>
          <w:p w14:paraId="0D2CB063" w14:textId="77777777" w:rsidR="0015360D" w:rsidRDefault="00184038">
            <w:pPr>
              <w:ind w:left="-426" w:right="-330" w:firstLine="426"/>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 xml:space="preserve">Responsibilities </w:t>
            </w:r>
          </w:p>
          <w:p w14:paraId="06777240" w14:textId="77777777" w:rsidR="0015360D" w:rsidRDefault="0015360D">
            <w:pPr>
              <w:ind w:right="-54"/>
              <w:jc w:val="both"/>
              <w:rPr>
                <w:rFonts w:ascii="Segoe UI" w:hAnsi="Segoe UI" w:cs="Segoe UI"/>
                <w:b/>
                <w:color w:val="404040" w:themeColor="text1" w:themeTint="BF"/>
                <w:sz w:val="20"/>
                <w:szCs w:val="20"/>
                <w:lang w:val="en-US"/>
              </w:rPr>
            </w:pP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tcPr>
          <w:p w14:paraId="2F66C224"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Understood the data coming from PCX System and forming a solution and mapping document to PDH system</w:t>
            </w:r>
          </w:p>
          <w:p w14:paraId="14329E19"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For change of LCSMaterial, the triggering was done by listening to POST_PERSIST and POST_DELETE events, which resulted in update to PDH system</w:t>
            </w:r>
          </w:p>
          <w:p w14:paraId="74E7CF57"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Created and updated a LCSMaterial for all Nike material footwear (POST_PERSIST)</w:t>
            </w:r>
          </w:p>
          <w:p w14:paraId="7C0A2786"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Wrote micro services for all the application</w:t>
            </w:r>
          </w:p>
          <w:p w14:paraId="2C9B47AD"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Involved in the implementation of the business logic layer</w:t>
            </w:r>
          </w:p>
          <w:p w14:paraId="5C198566" w14:textId="77777777" w:rsidR="0015360D" w:rsidRDefault="00184038" w:rsidP="0F7AE91E">
            <w:pPr>
              <w:pStyle w:val="ListParagraph"/>
              <w:numPr>
                <w:ilvl w:val="0"/>
                <w:numId w:val="3"/>
              </w:numPr>
              <w:jc w:val="both"/>
              <w:rPr>
                <w:rFonts w:ascii="Segoe UI" w:hAnsi="Segoe UI" w:cs="Segoe UI"/>
                <w:color w:val="404040" w:themeColor="text1" w:themeTint="BF"/>
                <w:sz w:val="20"/>
                <w:szCs w:val="20"/>
                <w:lang w:val="en-US"/>
              </w:rPr>
            </w:pPr>
            <w:r w:rsidRPr="0F7AE91E">
              <w:rPr>
                <w:rFonts w:ascii="Segoe UI" w:hAnsi="Segoe UI" w:cs="Segoe UI"/>
                <w:color w:val="404040" w:themeColor="text1" w:themeTint="BF"/>
                <w:sz w:val="20"/>
                <w:szCs w:val="20"/>
                <w:lang w:val="en-US"/>
              </w:rPr>
              <w:t>Created the custom Restful API for micro service to get the all the information</w:t>
            </w:r>
          </w:p>
          <w:p w14:paraId="5A1F73D1" w14:textId="77777777" w:rsidR="0015360D" w:rsidRDefault="0015360D" w:rsidP="0F7AE91E">
            <w:pPr>
              <w:jc w:val="both"/>
              <w:rPr>
                <w:rFonts w:ascii="Segoe UI" w:hAnsi="Segoe UI" w:cs="Segoe UI"/>
                <w:color w:val="404040" w:themeColor="text1" w:themeTint="BF"/>
                <w:sz w:val="20"/>
                <w:szCs w:val="20"/>
                <w:lang w:val="en-US"/>
              </w:rPr>
            </w:pPr>
          </w:p>
          <w:p w14:paraId="03AB09FF" w14:textId="77777777" w:rsidR="0015360D" w:rsidRDefault="0015360D" w:rsidP="0F7AE91E">
            <w:pPr>
              <w:jc w:val="both"/>
              <w:rPr>
                <w:rFonts w:ascii="Segoe UI" w:hAnsi="Segoe UI" w:cs="Segoe UI"/>
                <w:color w:val="404040" w:themeColor="text1" w:themeTint="BF"/>
                <w:sz w:val="20"/>
                <w:szCs w:val="20"/>
                <w:lang w:val="en-US"/>
              </w:rPr>
            </w:pPr>
          </w:p>
          <w:p w14:paraId="53AB32C8" w14:textId="77777777" w:rsidR="0015360D" w:rsidRDefault="0015360D" w:rsidP="0F7AE91E">
            <w:pPr>
              <w:jc w:val="both"/>
              <w:rPr>
                <w:rFonts w:ascii="Segoe UI" w:hAnsi="Segoe UI" w:cs="Segoe UI"/>
                <w:color w:val="404040" w:themeColor="text1" w:themeTint="BF"/>
                <w:sz w:val="20"/>
                <w:szCs w:val="20"/>
                <w:lang w:val="en-US"/>
              </w:rPr>
            </w:pPr>
          </w:p>
          <w:p w14:paraId="69C816DE" w14:textId="77777777" w:rsidR="0015360D" w:rsidRDefault="0015360D" w:rsidP="0F7AE91E">
            <w:pPr>
              <w:jc w:val="both"/>
              <w:rPr>
                <w:rFonts w:ascii="Segoe UI" w:hAnsi="Segoe UI" w:cs="Segoe UI"/>
                <w:color w:val="404040" w:themeColor="text1" w:themeTint="BF"/>
                <w:sz w:val="20"/>
                <w:szCs w:val="20"/>
                <w:lang w:val="en-US"/>
              </w:rPr>
            </w:pPr>
          </w:p>
          <w:p w14:paraId="3C223849" w14:textId="77777777" w:rsidR="0015360D" w:rsidRDefault="0015360D" w:rsidP="0F7AE91E">
            <w:pPr>
              <w:jc w:val="both"/>
              <w:rPr>
                <w:rFonts w:ascii="Segoe UI" w:hAnsi="Segoe UI" w:cs="Segoe UI"/>
                <w:color w:val="404040" w:themeColor="text1" w:themeTint="BF"/>
                <w:sz w:val="20"/>
                <w:szCs w:val="20"/>
                <w:lang w:val="en-US"/>
              </w:rPr>
            </w:pPr>
          </w:p>
          <w:p w14:paraId="07D6291B" w14:textId="77777777" w:rsidR="0015360D" w:rsidRDefault="0015360D" w:rsidP="0F7AE91E">
            <w:pPr>
              <w:jc w:val="both"/>
              <w:rPr>
                <w:rFonts w:ascii="Segoe UI" w:hAnsi="Segoe UI" w:cs="Segoe UI"/>
                <w:color w:val="404040" w:themeColor="text1" w:themeTint="BF"/>
                <w:sz w:val="20"/>
                <w:szCs w:val="20"/>
                <w:lang w:val="en-US"/>
              </w:rPr>
            </w:pPr>
          </w:p>
          <w:p w14:paraId="3DF3A974" w14:textId="77777777" w:rsidR="0015360D" w:rsidRDefault="0015360D" w:rsidP="0F7AE91E">
            <w:pPr>
              <w:jc w:val="both"/>
              <w:rPr>
                <w:rFonts w:ascii="Segoe UI" w:hAnsi="Segoe UI" w:cs="Segoe UI"/>
                <w:color w:val="404040" w:themeColor="text1" w:themeTint="BF"/>
                <w:sz w:val="20"/>
                <w:szCs w:val="20"/>
                <w:lang w:val="en-US"/>
              </w:rPr>
            </w:pPr>
          </w:p>
          <w:p w14:paraId="47B8AD45" w14:textId="77777777" w:rsidR="0015360D" w:rsidRDefault="0015360D" w:rsidP="0F7AE91E">
            <w:pPr>
              <w:jc w:val="both"/>
              <w:rPr>
                <w:rFonts w:ascii="Segoe UI" w:hAnsi="Segoe UI" w:cs="Segoe UI"/>
                <w:color w:val="404040" w:themeColor="text1" w:themeTint="BF"/>
                <w:sz w:val="20"/>
                <w:szCs w:val="20"/>
                <w:lang w:val="en-US"/>
              </w:rPr>
            </w:pPr>
          </w:p>
          <w:p w14:paraId="12DBF9A6" w14:textId="77777777" w:rsidR="0015360D" w:rsidRDefault="0015360D" w:rsidP="0F7AE91E">
            <w:pPr>
              <w:jc w:val="both"/>
              <w:rPr>
                <w:rFonts w:ascii="Segoe UI" w:hAnsi="Segoe UI" w:cs="Segoe UI"/>
                <w:color w:val="404040" w:themeColor="text1" w:themeTint="BF"/>
                <w:sz w:val="20"/>
                <w:szCs w:val="20"/>
                <w:lang w:val="en-US"/>
              </w:rPr>
            </w:pPr>
          </w:p>
          <w:p w14:paraId="1C051705" w14:textId="77777777" w:rsidR="0015360D" w:rsidRDefault="0015360D" w:rsidP="0F7AE91E">
            <w:pPr>
              <w:jc w:val="both"/>
              <w:rPr>
                <w:rFonts w:ascii="Segoe UI" w:hAnsi="Segoe UI" w:cs="Segoe UI"/>
                <w:color w:val="404040" w:themeColor="text1" w:themeTint="BF"/>
                <w:sz w:val="20"/>
                <w:szCs w:val="20"/>
                <w:lang w:val="en-US"/>
              </w:rPr>
            </w:pPr>
          </w:p>
        </w:tc>
      </w:tr>
      <w:tr w:rsidR="0015360D" w14:paraId="2F58CA17" w14:textId="77777777" w:rsidTr="49781F71">
        <w:trPr>
          <w:trHeight w:val="358"/>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6A6A6" w:themeFill="background1" w:themeFillShade="A6"/>
          </w:tcPr>
          <w:p w14:paraId="5ABEB121" w14:textId="77777777" w:rsidR="0015360D" w:rsidRDefault="00184038">
            <w:pPr>
              <w:ind w:left="-426" w:right="-330" w:firstLine="426"/>
              <w:jc w:val="both"/>
              <w:rPr>
                <w:rFonts w:ascii="Segoe UI" w:hAnsi="Segoe UI" w:cs="Segoe UI"/>
                <w:b/>
                <w:color w:val="FFFFFF" w:themeColor="background1"/>
                <w:sz w:val="20"/>
                <w:lang w:val="en-US"/>
              </w:rPr>
            </w:pPr>
            <w:r>
              <w:rPr>
                <w:rFonts w:ascii="Segoe UI" w:hAnsi="Segoe UI" w:cs="Segoe UI"/>
                <w:b/>
                <w:color w:val="FFFFFF" w:themeColor="background1"/>
                <w:sz w:val="20"/>
                <w:lang w:val="en-US"/>
              </w:rPr>
              <w:t>Project</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6A6A6" w:themeFill="background1" w:themeFillShade="A6"/>
          </w:tcPr>
          <w:p w14:paraId="609E2E08" w14:textId="77777777" w:rsidR="0015360D" w:rsidRDefault="00184038">
            <w:pPr>
              <w:tabs>
                <w:tab w:val="left" w:pos="317"/>
              </w:tabs>
              <w:jc w:val="both"/>
              <w:rPr>
                <w:rFonts w:ascii="Segoe UI" w:hAnsi="Segoe UI" w:cs="Segoe UI"/>
                <w:b/>
                <w:color w:val="FFFFFF" w:themeColor="background1"/>
                <w:sz w:val="20"/>
                <w:szCs w:val="20"/>
                <w:lang w:val="en-US"/>
              </w:rPr>
            </w:pPr>
            <w:r>
              <w:rPr>
                <w:rFonts w:ascii="Segoe UI" w:hAnsi="Segoe UI" w:cs="Segoe UI"/>
                <w:b/>
                <w:color w:val="FFFFFF" w:themeColor="background1"/>
                <w:sz w:val="20"/>
                <w:szCs w:val="20"/>
                <w:lang w:val="en-US"/>
              </w:rPr>
              <w:t>Customization of FlexPLM                            Duration: May 2016 – Mar 2017</w:t>
            </w:r>
          </w:p>
        </w:tc>
      </w:tr>
      <w:tr w:rsidR="0015360D" w14:paraId="55B1F547" w14:textId="77777777" w:rsidTr="49781F71">
        <w:trPr>
          <w:trHeight w:val="358"/>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7C4D9E62" w14:textId="77777777" w:rsidR="0015360D" w:rsidRDefault="00184038">
            <w:pPr>
              <w:ind w:left="-426" w:right="-330" w:firstLine="426"/>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Summary</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48C20120" w14:textId="77777777" w:rsidR="0015360D" w:rsidRDefault="00184038">
            <w:pPr>
              <w:tabs>
                <w:tab w:val="left" w:pos="317"/>
              </w:tabs>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 xml:space="preserve">This project involved integration of Flex PLM system to PLM Gate system. FlexPLM was a source system for managing all business data. These data flowed to the other system. This project involved material management, product management and supplier </w:t>
            </w:r>
            <w:r>
              <w:rPr>
                <w:rFonts w:ascii="Segoe UI" w:hAnsi="Segoe UI" w:cs="Segoe UI"/>
                <w:color w:val="404040" w:themeColor="text1" w:themeTint="BF"/>
                <w:sz w:val="20"/>
                <w:lang w:val="en-US"/>
              </w:rPr>
              <w:lastRenderedPageBreak/>
              <w:t xml:space="preserve">management, i.e. creating and managing material data, product, and supplier data in FlexPLM, and sending it to PLMGate. </w:t>
            </w:r>
          </w:p>
        </w:tc>
      </w:tr>
      <w:tr w:rsidR="0015360D" w14:paraId="6C321C3C" w14:textId="77777777" w:rsidTr="49781F71">
        <w:trPr>
          <w:trHeight w:val="358"/>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271B77AA" w14:textId="77777777" w:rsidR="0015360D" w:rsidRDefault="00184038">
            <w:pPr>
              <w:ind w:right="-144"/>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lastRenderedPageBreak/>
              <w:t>Main Technologies</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63CA8A8D" w14:textId="77777777" w:rsidR="0015360D" w:rsidRDefault="00184038">
            <w:pPr>
              <w:tabs>
                <w:tab w:val="left" w:pos="317"/>
              </w:tabs>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Java, Spring, Webservices, Oracle, JSP</w:t>
            </w:r>
          </w:p>
        </w:tc>
      </w:tr>
      <w:tr w:rsidR="0015360D" w14:paraId="57BE5478" w14:textId="77777777" w:rsidTr="49781F71">
        <w:trPr>
          <w:trHeight w:val="358"/>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597221E8" w14:textId="77777777" w:rsidR="0015360D" w:rsidRDefault="00184038">
            <w:pPr>
              <w:ind w:left="-426" w:right="-330" w:firstLine="426"/>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Responsibilities</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0A8BA1B8"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 xml:space="preserve">Understood the requirements </w:t>
            </w:r>
          </w:p>
          <w:p w14:paraId="29C7BA8E"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Understood Flex System and prepared mapping document</w:t>
            </w:r>
          </w:p>
          <w:p w14:paraId="6E4CA197"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 xml:space="preserve">Developed REST API </w:t>
            </w:r>
          </w:p>
          <w:p w14:paraId="0CE00D0D"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Prepared the JSON file</w:t>
            </w:r>
          </w:p>
          <w:p w14:paraId="0A61747B"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Performed full testing on FlexPLM System</w:t>
            </w:r>
          </w:p>
        </w:tc>
      </w:tr>
      <w:tr w:rsidR="0015360D" w14:paraId="696F7921" w14:textId="77777777" w:rsidTr="49781F71">
        <w:trPr>
          <w:trHeight w:val="341"/>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6A6A6" w:themeFill="background1" w:themeFillShade="A6"/>
          </w:tcPr>
          <w:p w14:paraId="3BBB6BDE" w14:textId="77777777" w:rsidR="0015360D" w:rsidRDefault="00184038">
            <w:pPr>
              <w:ind w:left="-426" w:right="-330" w:firstLine="426"/>
              <w:jc w:val="both"/>
              <w:rPr>
                <w:rFonts w:ascii="Segoe UI" w:hAnsi="Segoe UI" w:cs="Segoe UI"/>
                <w:b/>
                <w:color w:val="FFFFFF" w:themeColor="background1"/>
                <w:sz w:val="20"/>
                <w:lang w:val="en-US"/>
              </w:rPr>
            </w:pPr>
            <w:r>
              <w:rPr>
                <w:rFonts w:ascii="Segoe UI" w:hAnsi="Segoe UI" w:cs="Segoe UI"/>
                <w:b/>
                <w:color w:val="FFFFFF" w:themeColor="background1"/>
                <w:sz w:val="20"/>
                <w:lang w:val="en-US"/>
              </w:rPr>
              <w:t>Project</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6A6A6" w:themeFill="background1" w:themeFillShade="A6"/>
          </w:tcPr>
          <w:p w14:paraId="2025E92F" w14:textId="77777777" w:rsidR="0015360D" w:rsidRDefault="00184038">
            <w:pPr>
              <w:tabs>
                <w:tab w:val="left" w:pos="317"/>
              </w:tabs>
              <w:jc w:val="both"/>
              <w:rPr>
                <w:rFonts w:ascii="Segoe UI" w:hAnsi="Segoe UI" w:cs="Segoe UI"/>
                <w:b/>
                <w:color w:val="FFFFFF" w:themeColor="background1"/>
                <w:sz w:val="20"/>
                <w:lang w:val="en-US"/>
              </w:rPr>
            </w:pPr>
            <w:r>
              <w:rPr>
                <w:rFonts w:ascii="Segoe UI" w:hAnsi="Segoe UI" w:cs="Segoe UI"/>
                <w:b/>
                <w:color w:val="FFFFFF" w:themeColor="background1"/>
                <w:sz w:val="20"/>
                <w:lang w:val="en-US"/>
              </w:rPr>
              <w:t>Colony Brand Flex                                                            Duration: Apr 2015 – Apr 2016</w:t>
            </w:r>
          </w:p>
        </w:tc>
      </w:tr>
      <w:tr w:rsidR="0015360D" w14:paraId="4A318FD3" w14:textId="77777777" w:rsidTr="49781F71">
        <w:trPr>
          <w:trHeight w:val="341"/>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7486C4A5" w14:textId="77777777" w:rsidR="0015360D" w:rsidRDefault="00184038">
            <w:pPr>
              <w:ind w:left="-426" w:right="-330" w:firstLine="426"/>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Summary</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7132F017" w14:textId="77777777" w:rsidR="0015360D" w:rsidRDefault="00184038">
            <w:pPr>
              <w:spacing w:line="100" w:lineRule="atLeast"/>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This project involved overall implementation of Flex PLM and customization of Flex PLM as per the customer requirement. It provided product, colorways customization, and Flat file generation for various library objects and send it to downstream system.</w:t>
            </w:r>
          </w:p>
        </w:tc>
      </w:tr>
      <w:tr w:rsidR="0015360D" w14:paraId="75C23797" w14:textId="77777777" w:rsidTr="49781F71">
        <w:trPr>
          <w:trHeight w:val="341"/>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6A677A06" w14:textId="77777777" w:rsidR="0015360D" w:rsidRDefault="00184038">
            <w:pPr>
              <w:ind w:right="-144"/>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Main Technologies</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1EC1395C" w14:textId="77777777" w:rsidR="0015360D" w:rsidRDefault="00184038">
            <w:pPr>
              <w:spacing w:before="40" w:line="100" w:lineRule="atLeast"/>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Java, Spring, Web Services (SOAP UI), Oracle, JSP, Oracle DB 11.2</w:t>
            </w:r>
          </w:p>
        </w:tc>
      </w:tr>
      <w:tr w:rsidR="0015360D" w14:paraId="7E534FF4" w14:textId="77777777" w:rsidTr="49781F71">
        <w:trPr>
          <w:trHeight w:val="341"/>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36DB8C66" w14:textId="77777777" w:rsidR="0015360D" w:rsidRDefault="00184038">
            <w:pPr>
              <w:ind w:left="-426" w:right="-330" w:firstLine="426"/>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Responsibilities</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1FA5F84D"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Understood the requirements from provider organizations</w:t>
            </w:r>
          </w:p>
          <w:p w14:paraId="3D33743F"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Understood Flex System and prepared mapping document</w:t>
            </w:r>
          </w:p>
          <w:p w14:paraId="79FF594B"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Wrote Java code as per requirement</w:t>
            </w:r>
          </w:p>
          <w:p w14:paraId="54118C3A"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Worked on Web Services (SOAP based)</w:t>
            </w:r>
          </w:p>
          <w:p w14:paraId="403D822F"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Wrote the business logic using Spring DI</w:t>
            </w:r>
          </w:p>
          <w:p w14:paraId="12B81B3F"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Involved in defect fixing</w:t>
            </w:r>
          </w:p>
          <w:p w14:paraId="3BF9EF04"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Responsible for checking the request response through SOAP UI</w:t>
            </w:r>
          </w:p>
        </w:tc>
      </w:tr>
      <w:tr w:rsidR="0015360D" w14:paraId="7A007D17" w14:textId="77777777" w:rsidTr="49781F71">
        <w:trPr>
          <w:trHeight w:val="341"/>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6A6A6" w:themeFill="background1" w:themeFillShade="A6"/>
          </w:tcPr>
          <w:p w14:paraId="5D2F4C3C" w14:textId="77777777" w:rsidR="0015360D" w:rsidRDefault="00184038">
            <w:pPr>
              <w:ind w:left="-426" w:right="-330" w:firstLine="426"/>
              <w:jc w:val="both"/>
              <w:rPr>
                <w:rFonts w:ascii="Segoe UI" w:hAnsi="Segoe UI" w:cs="Segoe UI"/>
                <w:b/>
                <w:color w:val="FFFFFF" w:themeColor="background1"/>
                <w:sz w:val="20"/>
                <w:lang w:val="en-US"/>
              </w:rPr>
            </w:pPr>
            <w:r>
              <w:rPr>
                <w:rFonts w:ascii="Segoe UI" w:hAnsi="Segoe UI" w:cs="Segoe UI"/>
                <w:b/>
                <w:color w:val="FFFFFF" w:themeColor="background1"/>
                <w:sz w:val="20"/>
                <w:lang w:val="en-US"/>
              </w:rPr>
              <w:t>Project</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6A6A6" w:themeFill="background1" w:themeFillShade="A6"/>
          </w:tcPr>
          <w:p w14:paraId="7A8C78BA" w14:textId="77777777" w:rsidR="0015360D" w:rsidRDefault="00184038">
            <w:pPr>
              <w:tabs>
                <w:tab w:val="left" w:pos="317"/>
              </w:tabs>
              <w:jc w:val="both"/>
              <w:rPr>
                <w:rFonts w:ascii="Segoe UI" w:hAnsi="Segoe UI" w:cs="Segoe UI"/>
                <w:b/>
                <w:color w:val="FFFFFF" w:themeColor="background1"/>
                <w:sz w:val="20"/>
                <w:lang w:val="en-US"/>
              </w:rPr>
            </w:pPr>
            <w:r>
              <w:rPr>
                <w:rFonts w:ascii="Segoe UI" w:hAnsi="Segoe UI" w:cs="Segoe UI"/>
                <w:b/>
                <w:color w:val="FFFFFF" w:themeColor="background1"/>
                <w:sz w:val="20"/>
                <w:lang w:val="en-US"/>
              </w:rPr>
              <w:t>CSS Support                                                                      Duration: Jan 2013 – Mar 2016</w:t>
            </w:r>
          </w:p>
        </w:tc>
      </w:tr>
      <w:tr w:rsidR="0015360D" w14:paraId="5CAE3497" w14:textId="77777777" w:rsidTr="49781F71">
        <w:trPr>
          <w:trHeight w:val="341"/>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7FCBCF91" w14:textId="77777777" w:rsidR="0015360D" w:rsidRDefault="00184038">
            <w:pPr>
              <w:ind w:left="-426" w:right="-330" w:firstLine="426"/>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Summary</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48E6E363" w14:textId="77777777" w:rsidR="0015360D" w:rsidRDefault="00184038">
            <w:p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This project aimed at implementing various requirements on the existing FlexPLM System. The extended functionalities were added to the FlexPLM system to fulfil customer needs.</w:t>
            </w:r>
          </w:p>
        </w:tc>
      </w:tr>
      <w:tr w:rsidR="0015360D" w14:paraId="368892EF" w14:textId="77777777" w:rsidTr="49781F71">
        <w:trPr>
          <w:trHeight w:val="341"/>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222466B7" w14:textId="77777777" w:rsidR="0015360D" w:rsidRDefault="00184038">
            <w:pPr>
              <w:ind w:right="-144"/>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Main Technologies</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6985367F" w14:textId="77777777" w:rsidR="0015360D" w:rsidRDefault="00184038">
            <w:pPr>
              <w:spacing w:before="40" w:line="100" w:lineRule="atLeast"/>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Java, Spring, servlet, Oracle, JSP, Oracle DB 11.2</w:t>
            </w:r>
          </w:p>
        </w:tc>
      </w:tr>
      <w:tr w:rsidR="0015360D" w14:paraId="2A4643A8" w14:textId="77777777" w:rsidTr="49781F71">
        <w:trPr>
          <w:trHeight w:val="341"/>
        </w:trPr>
        <w:tc>
          <w:tcPr>
            <w:tcW w:w="1702"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3079AAC6" w14:textId="77777777" w:rsidR="0015360D" w:rsidRDefault="00184038">
            <w:pPr>
              <w:ind w:left="-426" w:right="-330" w:firstLine="426"/>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Responsibilities</w:t>
            </w:r>
          </w:p>
        </w:tc>
        <w:tc>
          <w:tcPr>
            <w:tcW w:w="8134" w:type="dxa"/>
            <w:tcBorders>
              <w:top w:val="single" w:sz="4" w:space="0" w:color="BFBFBF" w:themeColor="background1" w:themeShade="BF"/>
              <w:left w:val="single" w:sz="0" w:space="0" w:color="000000" w:themeColor="text1"/>
              <w:bottom w:val="single" w:sz="4" w:space="0" w:color="BFBFBF" w:themeColor="background1" w:themeShade="BF"/>
              <w:right w:val="single" w:sz="0" w:space="0" w:color="000000" w:themeColor="text1"/>
            </w:tcBorders>
            <w:shd w:val="clear" w:color="auto" w:fill="auto"/>
          </w:tcPr>
          <w:p w14:paraId="46994080"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Understood the requirements from provider organizations</w:t>
            </w:r>
          </w:p>
          <w:p w14:paraId="004C4EC9"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Designed JSPs as per the requirement</w:t>
            </w:r>
          </w:p>
          <w:p w14:paraId="0A773829"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Implemented Servlets for the controller logic</w:t>
            </w:r>
          </w:p>
          <w:p w14:paraId="1AB226C9"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Wrote Java class for business implementation</w:t>
            </w:r>
          </w:p>
          <w:p w14:paraId="3F869D1D" w14:textId="77777777" w:rsidR="0015360D" w:rsidRDefault="00184038">
            <w:pPr>
              <w:pStyle w:val="ListParagraph"/>
              <w:numPr>
                <w:ilvl w:val="0"/>
                <w:numId w:val="3"/>
              </w:numPr>
              <w:jc w:val="both"/>
              <w:rPr>
                <w:rFonts w:ascii="Segoe UI" w:hAnsi="Segoe UI" w:cs="Segoe UI"/>
                <w:color w:val="404040" w:themeColor="text1" w:themeTint="BF"/>
                <w:sz w:val="20"/>
                <w:lang w:val="en-US"/>
              </w:rPr>
            </w:pPr>
            <w:r>
              <w:rPr>
                <w:rFonts w:ascii="Segoe UI" w:hAnsi="Segoe UI" w:cs="Segoe UI"/>
                <w:color w:val="404040" w:themeColor="text1" w:themeTint="BF"/>
                <w:sz w:val="20"/>
                <w:lang w:val="en-US"/>
              </w:rPr>
              <w:t>Provided support for the application</w:t>
            </w:r>
          </w:p>
        </w:tc>
      </w:tr>
    </w:tbl>
    <w:p w14:paraId="649E4538" w14:textId="77777777" w:rsidR="0015360D" w:rsidRDefault="0015360D">
      <w:pPr>
        <w:spacing w:after="120" w:line="240" w:lineRule="auto"/>
        <w:rPr>
          <w:rFonts w:ascii="Segoe UI" w:hAnsi="Segoe UI" w:cs="Segoe UI"/>
          <w:color w:val="404040" w:themeColor="text1" w:themeTint="BF"/>
          <w:sz w:val="20"/>
          <w:szCs w:val="32"/>
          <w:lang w:val="en-US"/>
        </w:rPr>
      </w:pPr>
    </w:p>
    <w:p w14:paraId="0C0EE26F" w14:textId="77777777" w:rsidR="0015360D" w:rsidRDefault="00736732">
      <w:pPr>
        <w:pStyle w:val="ListParagraph"/>
        <w:spacing w:after="120" w:line="240" w:lineRule="auto"/>
        <w:ind w:left="-432"/>
        <w:contextualSpacing w:val="0"/>
        <w:rPr>
          <w:rFonts w:ascii="Segoe UI" w:hAnsi="Segoe UI" w:cs="Segoe UI"/>
          <w:b/>
          <w:color w:val="365F91" w:themeColor="accent1" w:themeShade="BF"/>
          <w:szCs w:val="32"/>
          <w:lang w:val="en-US"/>
        </w:rPr>
      </w:pPr>
      <w:r>
        <w:pict w14:anchorId="2F9C7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1pt;height:1pt;z-index:251659264">
            <v:imagedata r:id="rId9"/>
          </v:shape>
        </w:pict>
      </w:r>
    </w:p>
    <w:sectPr w:rsidR="0015360D" w:rsidSect="0015360D">
      <w:headerReference w:type="default" r:id="rId10"/>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850B5" w14:textId="77777777" w:rsidR="00736732" w:rsidRDefault="00736732" w:rsidP="0015360D">
      <w:pPr>
        <w:spacing w:after="0" w:line="240" w:lineRule="auto"/>
      </w:pPr>
      <w:r>
        <w:separator/>
      </w:r>
    </w:p>
  </w:endnote>
  <w:endnote w:type="continuationSeparator" w:id="0">
    <w:p w14:paraId="6A04F5AF" w14:textId="77777777" w:rsidR="00736732" w:rsidRDefault="00736732" w:rsidP="0015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C82B9" w14:textId="77777777" w:rsidR="00736732" w:rsidRDefault="00736732" w:rsidP="0015360D">
      <w:pPr>
        <w:spacing w:after="0" w:line="240" w:lineRule="auto"/>
      </w:pPr>
      <w:r>
        <w:separator/>
      </w:r>
    </w:p>
  </w:footnote>
  <w:footnote w:type="continuationSeparator" w:id="0">
    <w:p w14:paraId="4273CA5C" w14:textId="77777777" w:rsidR="00736732" w:rsidRDefault="00736732" w:rsidP="00153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799D" w14:textId="77777777" w:rsidR="0015360D" w:rsidRDefault="00736732">
    <w:pPr>
      <w:pStyle w:val="Header"/>
      <w:tabs>
        <w:tab w:val="clear" w:pos="9026"/>
        <w:tab w:val="right" w:pos="10206"/>
      </w:tabs>
      <w:ind w:right="-1038" w:firstLine="397"/>
      <w:rPr>
        <w:rFonts w:ascii="Segoe UI" w:hAnsi="Segoe UI" w:cs="Segoe UI"/>
        <w:b/>
        <w:color w:val="FFFFFF" w:themeColor="background1"/>
        <w:sz w:val="24"/>
        <w:szCs w:val="24"/>
      </w:rPr>
    </w:pPr>
    <w:r>
      <w:rPr>
        <w:lang w:val="en-US"/>
      </w:rPr>
      <w:pict w14:anchorId="284FD32C">
        <v:shapetype id="_x0000_t202" coordsize="21600,21600" o:spt="202" path="m,l,21600r21600,l21600,xe">
          <v:stroke joinstyle="miter"/>
          <v:path gradientshapeok="t" o:connecttype="rect"/>
        </v:shapetype>
        <v:shape id="_x0000_s1026" type="#_x0000_t202" style="position:absolute;left:0;text-align:left;margin-left:-42.75pt;margin-top:-5.4pt;width:267.6pt;height:18.4pt;z-index:251661312;v-text-anchor:middle" filled="f" stroked="f">
          <v:textbox>
            <w:txbxContent>
              <w:p w14:paraId="525CF787" w14:textId="77777777" w:rsidR="0015360D" w:rsidRDefault="0015360D">
                <w:pPr>
                  <w:spacing w:after="0" w:line="240" w:lineRule="auto"/>
                  <w:rPr>
                    <w:rFonts w:ascii="Segoe UI" w:hAnsi="Segoe UI" w:cs="Segoe UI"/>
                    <w:color w:val="7F7F7F" w:themeColor="text1" w:themeTint="80"/>
                    <w:sz w:val="16"/>
                  </w:rPr>
                </w:pPr>
              </w:p>
            </w:txbxContent>
          </v:textbox>
        </v:shape>
      </w:pict>
    </w:r>
    <w:r>
      <w:rPr>
        <w:lang w:val="en-US"/>
      </w:rPr>
      <w:pict w14:anchorId="1964FD7A">
        <v:line id="_x0000_s1025" style="position:absolute;left:0;text-align:left;z-index:251659264" from="-88.85pt,1.85pt" to="521.8pt,1.85pt" strokecolor="#d9d9d9"/>
      </w:pict>
    </w:r>
  </w:p>
  <w:p w14:paraId="242C6B61" w14:textId="77777777" w:rsidR="0015360D" w:rsidRDefault="00153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06D"/>
    <w:multiLevelType w:val="multilevel"/>
    <w:tmpl w:val="0A96406D"/>
    <w:lvl w:ilvl="0">
      <w:start w:val="1"/>
      <w:numFmt w:val="bullet"/>
      <w:lvlText w:val=""/>
      <w:lvlJc w:val="left"/>
      <w:pPr>
        <w:ind w:left="720" w:hanging="360"/>
      </w:pPr>
      <w:rPr>
        <w:rFonts w:ascii="Wingdings" w:hAnsi="Wingdings" w:hint="default"/>
        <w:color w:val="404040" w:themeColor="text1" w:themeTint="BF"/>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2A72C5"/>
    <w:multiLevelType w:val="multilevel"/>
    <w:tmpl w:val="682A72C5"/>
    <w:lvl w:ilvl="0">
      <w:start w:val="1"/>
      <w:numFmt w:val="bullet"/>
      <w:lvlText w:val=""/>
      <w:lvlJc w:val="left"/>
      <w:pPr>
        <w:ind w:left="360" w:hanging="360"/>
      </w:pPr>
      <w:rPr>
        <w:rFonts w:ascii="Wingdings" w:hAnsi="Wingding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000574"/>
    <w:multiLevelType w:val="multilevel"/>
    <w:tmpl w:val="77000574"/>
    <w:lvl w:ilvl="0">
      <w:start w:val="1"/>
      <w:numFmt w:val="bullet"/>
      <w:lvlText w:val=""/>
      <w:lvlJc w:val="left"/>
      <w:pPr>
        <w:ind w:left="294" w:hanging="360"/>
      </w:pPr>
      <w:rPr>
        <w:rFonts w:ascii="Symbol" w:hAnsi="Symbol" w:hint="default"/>
        <w:color w:val="404040" w:themeColor="text1" w:themeTint="BF"/>
        <w:sz w:val="18"/>
      </w:rPr>
    </w:lvl>
    <w:lvl w:ilvl="1">
      <w:start w:val="1"/>
      <w:numFmt w:val="bullet"/>
      <w:lvlText w:val="o"/>
      <w:lvlJc w:val="left"/>
      <w:pPr>
        <w:ind w:left="1014" w:hanging="360"/>
      </w:pPr>
      <w:rPr>
        <w:rFonts w:ascii="Courier New" w:hAnsi="Courier New" w:cs="Courier New" w:hint="default"/>
      </w:rPr>
    </w:lvl>
    <w:lvl w:ilvl="2">
      <w:start w:val="1"/>
      <w:numFmt w:val="bullet"/>
      <w:lvlText w:val=""/>
      <w:lvlJc w:val="left"/>
      <w:pPr>
        <w:ind w:left="1734" w:hanging="360"/>
      </w:pPr>
      <w:rPr>
        <w:rFonts w:ascii="Wingdings" w:hAnsi="Wingdings" w:hint="default"/>
      </w:rPr>
    </w:lvl>
    <w:lvl w:ilvl="3">
      <w:start w:val="1"/>
      <w:numFmt w:val="bullet"/>
      <w:lvlText w:val=""/>
      <w:lvlJc w:val="left"/>
      <w:pPr>
        <w:ind w:left="2454" w:hanging="360"/>
      </w:pPr>
      <w:rPr>
        <w:rFonts w:ascii="Symbol" w:hAnsi="Symbol" w:hint="default"/>
      </w:rPr>
    </w:lvl>
    <w:lvl w:ilvl="4">
      <w:start w:val="1"/>
      <w:numFmt w:val="bullet"/>
      <w:lvlText w:val="o"/>
      <w:lvlJc w:val="left"/>
      <w:pPr>
        <w:ind w:left="3174" w:hanging="360"/>
      </w:pPr>
      <w:rPr>
        <w:rFonts w:ascii="Courier New" w:hAnsi="Courier New" w:cs="Courier New" w:hint="default"/>
      </w:rPr>
    </w:lvl>
    <w:lvl w:ilvl="5">
      <w:start w:val="1"/>
      <w:numFmt w:val="bullet"/>
      <w:lvlText w:val=""/>
      <w:lvlJc w:val="left"/>
      <w:pPr>
        <w:ind w:left="3894" w:hanging="360"/>
      </w:pPr>
      <w:rPr>
        <w:rFonts w:ascii="Wingdings" w:hAnsi="Wingdings" w:hint="default"/>
      </w:rPr>
    </w:lvl>
    <w:lvl w:ilvl="6">
      <w:start w:val="1"/>
      <w:numFmt w:val="bullet"/>
      <w:lvlText w:val=""/>
      <w:lvlJc w:val="left"/>
      <w:pPr>
        <w:ind w:left="4614" w:hanging="360"/>
      </w:pPr>
      <w:rPr>
        <w:rFonts w:ascii="Symbol" w:hAnsi="Symbol" w:hint="default"/>
      </w:rPr>
    </w:lvl>
    <w:lvl w:ilvl="7">
      <w:start w:val="1"/>
      <w:numFmt w:val="bullet"/>
      <w:lvlText w:val="o"/>
      <w:lvlJc w:val="left"/>
      <w:pPr>
        <w:ind w:left="5334" w:hanging="360"/>
      </w:pPr>
      <w:rPr>
        <w:rFonts w:ascii="Courier New" w:hAnsi="Courier New" w:cs="Courier New" w:hint="default"/>
      </w:rPr>
    </w:lvl>
    <w:lvl w:ilvl="8">
      <w:start w:val="1"/>
      <w:numFmt w:val="bullet"/>
      <w:lvlText w:val=""/>
      <w:lvlJc w:val="left"/>
      <w:pPr>
        <w:ind w:left="6054" w:hanging="360"/>
      </w:pPr>
      <w:rPr>
        <w:rFonts w:ascii="Wingdings" w:hAnsi="Wingdings" w:hint="default"/>
      </w:rPr>
    </w:lvl>
  </w:abstractNum>
  <w:num w:numId="1" w16cid:durableId="749428821">
    <w:abstractNumId w:val="2"/>
  </w:num>
  <w:num w:numId="2" w16cid:durableId="1139221607">
    <w:abstractNumId w:val="0"/>
  </w:num>
  <w:num w:numId="3" w16cid:durableId="488181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79AB"/>
    <w:rsid w:val="000024FD"/>
    <w:rsid w:val="00013522"/>
    <w:rsid w:val="00024EC2"/>
    <w:rsid w:val="00033A29"/>
    <w:rsid w:val="0006532A"/>
    <w:rsid w:val="000671AE"/>
    <w:rsid w:val="00070074"/>
    <w:rsid w:val="0007546D"/>
    <w:rsid w:val="000767F8"/>
    <w:rsid w:val="00077031"/>
    <w:rsid w:val="00080054"/>
    <w:rsid w:val="00092A3A"/>
    <w:rsid w:val="000A0AE3"/>
    <w:rsid w:val="000A3EBF"/>
    <w:rsid w:val="000C31C8"/>
    <w:rsid w:val="000D04EC"/>
    <w:rsid w:val="000E4BC5"/>
    <w:rsid w:val="000E4ECD"/>
    <w:rsid w:val="000F14EB"/>
    <w:rsid w:val="000F5FBD"/>
    <w:rsid w:val="00103041"/>
    <w:rsid w:val="00105013"/>
    <w:rsid w:val="001055B9"/>
    <w:rsid w:val="0011254F"/>
    <w:rsid w:val="00115E10"/>
    <w:rsid w:val="00132A39"/>
    <w:rsid w:val="00135CE7"/>
    <w:rsid w:val="00140593"/>
    <w:rsid w:val="00142DF4"/>
    <w:rsid w:val="0015360D"/>
    <w:rsid w:val="00157A5F"/>
    <w:rsid w:val="001615A0"/>
    <w:rsid w:val="0018131A"/>
    <w:rsid w:val="00184038"/>
    <w:rsid w:val="00186F95"/>
    <w:rsid w:val="00192271"/>
    <w:rsid w:val="001961B4"/>
    <w:rsid w:val="0019764D"/>
    <w:rsid w:val="001A7654"/>
    <w:rsid w:val="001B1C48"/>
    <w:rsid w:val="001B608D"/>
    <w:rsid w:val="001C06F6"/>
    <w:rsid w:val="001C1780"/>
    <w:rsid w:val="001C304A"/>
    <w:rsid w:val="001E3830"/>
    <w:rsid w:val="001E4E43"/>
    <w:rsid w:val="001F03FC"/>
    <w:rsid w:val="001F59C1"/>
    <w:rsid w:val="00204F8E"/>
    <w:rsid w:val="002105A6"/>
    <w:rsid w:val="00215739"/>
    <w:rsid w:val="0022036F"/>
    <w:rsid w:val="0023034A"/>
    <w:rsid w:val="002358A5"/>
    <w:rsid w:val="00235DC0"/>
    <w:rsid w:val="002364BF"/>
    <w:rsid w:val="0024693D"/>
    <w:rsid w:val="002514EC"/>
    <w:rsid w:val="00256C43"/>
    <w:rsid w:val="002674AA"/>
    <w:rsid w:val="00270EFF"/>
    <w:rsid w:val="002826D1"/>
    <w:rsid w:val="00292872"/>
    <w:rsid w:val="00292A89"/>
    <w:rsid w:val="00295215"/>
    <w:rsid w:val="002972B7"/>
    <w:rsid w:val="002A0F0A"/>
    <w:rsid w:val="002A38F7"/>
    <w:rsid w:val="002C1EE6"/>
    <w:rsid w:val="002D5804"/>
    <w:rsid w:val="002F7754"/>
    <w:rsid w:val="00301CB3"/>
    <w:rsid w:val="0030232C"/>
    <w:rsid w:val="00311D85"/>
    <w:rsid w:val="003138AD"/>
    <w:rsid w:val="00322E5D"/>
    <w:rsid w:val="0032477F"/>
    <w:rsid w:val="00346668"/>
    <w:rsid w:val="003779AB"/>
    <w:rsid w:val="00383DEC"/>
    <w:rsid w:val="00390681"/>
    <w:rsid w:val="003A4DB5"/>
    <w:rsid w:val="003A777F"/>
    <w:rsid w:val="003A7F9B"/>
    <w:rsid w:val="003B0A0C"/>
    <w:rsid w:val="003F62AF"/>
    <w:rsid w:val="003F6892"/>
    <w:rsid w:val="00404928"/>
    <w:rsid w:val="00407D05"/>
    <w:rsid w:val="0042734A"/>
    <w:rsid w:val="00443383"/>
    <w:rsid w:val="00445BA8"/>
    <w:rsid w:val="0044725C"/>
    <w:rsid w:val="00471573"/>
    <w:rsid w:val="00480F6C"/>
    <w:rsid w:val="0048413E"/>
    <w:rsid w:val="004859B6"/>
    <w:rsid w:val="00494D0C"/>
    <w:rsid w:val="004A07CB"/>
    <w:rsid w:val="004A65F5"/>
    <w:rsid w:val="004B2282"/>
    <w:rsid w:val="004D4132"/>
    <w:rsid w:val="004E1D15"/>
    <w:rsid w:val="004E61C7"/>
    <w:rsid w:val="004F2573"/>
    <w:rsid w:val="004F3D08"/>
    <w:rsid w:val="005005B6"/>
    <w:rsid w:val="00500779"/>
    <w:rsid w:val="00502B68"/>
    <w:rsid w:val="00516FDF"/>
    <w:rsid w:val="005203B9"/>
    <w:rsid w:val="00522769"/>
    <w:rsid w:val="00525A9E"/>
    <w:rsid w:val="005373A1"/>
    <w:rsid w:val="0054088B"/>
    <w:rsid w:val="00543881"/>
    <w:rsid w:val="005478E5"/>
    <w:rsid w:val="00551658"/>
    <w:rsid w:val="00551B5E"/>
    <w:rsid w:val="005937C3"/>
    <w:rsid w:val="005B7A8C"/>
    <w:rsid w:val="005C07DB"/>
    <w:rsid w:val="005C2A1C"/>
    <w:rsid w:val="005D0927"/>
    <w:rsid w:val="005F626A"/>
    <w:rsid w:val="00600ABD"/>
    <w:rsid w:val="00603189"/>
    <w:rsid w:val="00615565"/>
    <w:rsid w:val="00622EE2"/>
    <w:rsid w:val="00625228"/>
    <w:rsid w:val="00626592"/>
    <w:rsid w:val="00653ADB"/>
    <w:rsid w:val="00674838"/>
    <w:rsid w:val="00680745"/>
    <w:rsid w:val="00683A4A"/>
    <w:rsid w:val="00684C80"/>
    <w:rsid w:val="00693E76"/>
    <w:rsid w:val="00695D3F"/>
    <w:rsid w:val="00695F3E"/>
    <w:rsid w:val="006C6E39"/>
    <w:rsid w:val="006F4673"/>
    <w:rsid w:val="006F4F6C"/>
    <w:rsid w:val="00706304"/>
    <w:rsid w:val="0070721A"/>
    <w:rsid w:val="007136B0"/>
    <w:rsid w:val="007246CA"/>
    <w:rsid w:val="00736732"/>
    <w:rsid w:val="00763801"/>
    <w:rsid w:val="00770776"/>
    <w:rsid w:val="00772AEA"/>
    <w:rsid w:val="0077788A"/>
    <w:rsid w:val="00791469"/>
    <w:rsid w:val="0079466B"/>
    <w:rsid w:val="007A0A26"/>
    <w:rsid w:val="007A420D"/>
    <w:rsid w:val="007B6086"/>
    <w:rsid w:val="007B63FD"/>
    <w:rsid w:val="007C1947"/>
    <w:rsid w:val="007C4215"/>
    <w:rsid w:val="007C5828"/>
    <w:rsid w:val="007C79C0"/>
    <w:rsid w:val="007D1345"/>
    <w:rsid w:val="007E58CD"/>
    <w:rsid w:val="00812AF4"/>
    <w:rsid w:val="0081752E"/>
    <w:rsid w:val="00824CD2"/>
    <w:rsid w:val="00825CB4"/>
    <w:rsid w:val="00844784"/>
    <w:rsid w:val="00865F72"/>
    <w:rsid w:val="008709CA"/>
    <w:rsid w:val="00874B93"/>
    <w:rsid w:val="0088671E"/>
    <w:rsid w:val="00892BD6"/>
    <w:rsid w:val="008B7279"/>
    <w:rsid w:val="008C603F"/>
    <w:rsid w:val="008D6461"/>
    <w:rsid w:val="008E2397"/>
    <w:rsid w:val="008E2E7D"/>
    <w:rsid w:val="008E729B"/>
    <w:rsid w:val="0090310A"/>
    <w:rsid w:val="009171C6"/>
    <w:rsid w:val="00936191"/>
    <w:rsid w:val="00936DF6"/>
    <w:rsid w:val="009370F2"/>
    <w:rsid w:val="009405A7"/>
    <w:rsid w:val="00945690"/>
    <w:rsid w:val="00947CA5"/>
    <w:rsid w:val="0095247E"/>
    <w:rsid w:val="00956473"/>
    <w:rsid w:val="00957B61"/>
    <w:rsid w:val="00962C73"/>
    <w:rsid w:val="00986489"/>
    <w:rsid w:val="00986BF0"/>
    <w:rsid w:val="0099585A"/>
    <w:rsid w:val="0099658E"/>
    <w:rsid w:val="00996683"/>
    <w:rsid w:val="009C1AFB"/>
    <w:rsid w:val="009C35B9"/>
    <w:rsid w:val="009D1731"/>
    <w:rsid w:val="009D2601"/>
    <w:rsid w:val="009F5B48"/>
    <w:rsid w:val="00A00433"/>
    <w:rsid w:val="00A1190C"/>
    <w:rsid w:val="00A12FC0"/>
    <w:rsid w:val="00A1303C"/>
    <w:rsid w:val="00A222B4"/>
    <w:rsid w:val="00A3333A"/>
    <w:rsid w:val="00A400FD"/>
    <w:rsid w:val="00A53A06"/>
    <w:rsid w:val="00A54A1B"/>
    <w:rsid w:val="00A57A29"/>
    <w:rsid w:val="00A65889"/>
    <w:rsid w:val="00A7224D"/>
    <w:rsid w:val="00A749ED"/>
    <w:rsid w:val="00A91D27"/>
    <w:rsid w:val="00AB0BB1"/>
    <w:rsid w:val="00AB381E"/>
    <w:rsid w:val="00AC2983"/>
    <w:rsid w:val="00AC631C"/>
    <w:rsid w:val="00AD0DAD"/>
    <w:rsid w:val="00AE2CD7"/>
    <w:rsid w:val="00AF62CE"/>
    <w:rsid w:val="00B11260"/>
    <w:rsid w:val="00B12F2E"/>
    <w:rsid w:val="00B13CB2"/>
    <w:rsid w:val="00B17F69"/>
    <w:rsid w:val="00B46CAD"/>
    <w:rsid w:val="00B50ADA"/>
    <w:rsid w:val="00B52ECD"/>
    <w:rsid w:val="00B57AFF"/>
    <w:rsid w:val="00B8294C"/>
    <w:rsid w:val="00B96290"/>
    <w:rsid w:val="00B96845"/>
    <w:rsid w:val="00BA3037"/>
    <w:rsid w:val="00BA6AD7"/>
    <w:rsid w:val="00BA7A1C"/>
    <w:rsid w:val="00BC63C6"/>
    <w:rsid w:val="00BD03E0"/>
    <w:rsid w:val="00BE1BC2"/>
    <w:rsid w:val="00C060EE"/>
    <w:rsid w:val="00C14AB8"/>
    <w:rsid w:val="00C16104"/>
    <w:rsid w:val="00C1740D"/>
    <w:rsid w:val="00C2483E"/>
    <w:rsid w:val="00C35213"/>
    <w:rsid w:val="00C4298F"/>
    <w:rsid w:val="00C4467B"/>
    <w:rsid w:val="00C46C92"/>
    <w:rsid w:val="00C54C68"/>
    <w:rsid w:val="00C560EA"/>
    <w:rsid w:val="00C73E6D"/>
    <w:rsid w:val="00C87B31"/>
    <w:rsid w:val="00CA0677"/>
    <w:rsid w:val="00CA1253"/>
    <w:rsid w:val="00CB0D3C"/>
    <w:rsid w:val="00CB5051"/>
    <w:rsid w:val="00CB73FE"/>
    <w:rsid w:val="00CC1933"/>
    <w:rsid w:val="00CC230B"/>
    <w:rsid w:val="00D003F1"/>
    <w:rsid w:val="00D07779"/>
    <w:rsid w:val="00D22452"/>
    <w:rsid w:val="00D37BF6"/>
    <w:rsid w:val="00D462DD"/>
    <w:rsid w:val="00D62218"/>
    <w:rsid w:val="00D66922"/>
    <w:rsid w:val="00D73BC2"/>
    <w:rsid w:val="00D75D07"/>
    <w:rsid w:val="00D776ED"/>
    <w:rsid w:val="00D82D88"/>
    <w:rsid w:val="00D848F5"/>
    <w:rsid w:val="00D909F6"/>
    <w:rsid w:val="00DB2B96"/>
    <w:rsid w:val="00DB6DA2"/>
    <w:rsid w:val="00DC5401"/>
    <w:rsid w:val="00DC7029"/>
    <w:rsid w:val="00DD0F1A"/>
    <w:rsid w:val="00DD777A"/>
    <w:rsid w:val="00DE58AF"/>
    <w:rsid w:val="00DE7179"/>
    <w:rsid w:val="00DF16C7"/>
    <w:rsid w:val="00DF1FC4"/>
    <w:rsid w:val="00DF77EF"/>
    <w:rsid w:val="00E10B87"/>
    <w:rsid w:val="00E1464C"/>
    <w:rsid w:val="00E20F18"/>
    <w:rsid w:val="00E3101D"/>
    <w:rsid w:val="00E33E2E"/>
    <w:rsid w:val="00E519A4"/>
    <w:rsid w:val="00E54FB9"/>
    <w:rsid w:val="00E55C60"/>
    <w:rsid w:val="00E57CBE"/>
    <w:rsid w:val="00E629D8"/>
    <w:rsid w:val="00E7431E"/>
    <w:rsid w:val="00E75A9D"/>
    <w:rsid w:val="00EA65C2"/>
    <w:rsid w:val="00EA6FA5"/>
    <w:rsid w:val="00EB04A0"/>
    <w:rsid w:val="00EC46A7"/>
    <w:rsid w:val="00ED465A"/>
    <w:rsid w:val="00ED6360"/>
    <w:rsid w:val="00EF026E"/>
    <w:rsid w:val="00EF5CA2"/>
    <w:rsid w:val="00F010EB"/>
    <w:rsid w:val="00F05E5E"/>
    <w:rsid w:val="00F167FD"/>
    <w:rsid w:val="00F20ED2"/>
    <w:rsid w:val="00F241F1"/>
    <w:rsid w:val="00F378C1"/>
    <w:rsid w:val="00F40B48"/>
    <w:rsid w:val="00F41180"/>
    <w:rsid w:val="00F44502"/>
    <w:rsid w:val="00F51C25"/>
    <w:rsid w:val="00F51C44"/>
    <w:rsid w:val="00F71157"/>
    <w:rsid w:val="00FA5FCF"/>
    <w:rsid w:val="00FA62C4"/>
    <w:rsid w:val="00FB3DA7"/>
    <w:rsid w:val="00FB5203"/>
    <w:rsid w:val="00FC2BFB"/>
    <w:rsid w:val="00FD3798"/>
    <w:rsid w:val="00FE521F"/>
    <w:rsid w:val="00FE6673"/>
    <w:rsid w:val="06005A76"/>
    <w:rsid w:val="0C283FAB"/>
    <w:rsid w:val="0F7AE91E"/>
    <w:rsid w:val="1834ED63"/>
    <w:rsid w:val="49781F71"/>
    <w:rsid w:val="7809C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6CB7FA4"/>
  <w15:docId w15:val="{D1C066E5-0E51-4A53-B105-112BC24B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qFormat="1"/>
    <w:lsdException w:name="index 7" w:semiHidden="1" w:unhideWhenUsed="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unhideWhenUsed="1"/>
    <w:lsdException w:name="Table Web 3" w:unhideWhenUsed="1"/>
    <w:lsdException w:name="Balloon Text" w:semiHidden="1" w:unhideWhenUsed="1" w:qFormat="1"/>
    <w:lsdException w:name="Table Grid" w:uiPriority="59" w:unhideWhenUsed="1"/>
    <w:lsdException w:name="Table Theme"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0D"/>
    <w:rPr>
      <w:sz w:val="22"/>
      <w:szCs w:val="22"/>
      <w:lang w:val="en-IN"/>
    </w:rPr>
  </w:style>
  <w:style w:type="paragraph" w:styleId="Heading1">
    <w:name w:val="heading 1"/>
    <w:basedOn w:val="Normal"/>
    <w:next w:val="Normal"/>
    <w:link w:val="Heading1Char"/>
    <w:uiPriority w:val="9"/>
    <w:qFormat/>
    <w:rsid w:val="00153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5360D"/>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15360D"/>
    <w:pPr>
      <w:spacing w:after="0" w:line="240" w:lineRule="auto"/>
    </w:pPr>
    <w:rPr>
      <w:rFonts w:ascii="Tahoma" w:hAnsi="Tahoma" w:cs="Tahoma"/>
      <w:sz w:val="16"/>
      <w:szCs w:val="16"/>
    </w:rPr>
  </w:style>
  <w:style w:type="paragraph" w:styleId="BodyText">
    <w:name w:val="Body Text"/>
    <w:basedOn w:val="Normal"/>
    <w:link w:val="BodyTextChar"/>
    <w:semiHidden/>
    <w:unhideWhenUsed/>
    <w:rsid w:val="0015360D"/>
    <w:pPr>
      <w:suppressAutoHyphens/>
      <w:spacing w:after="120" w:line="100" w:lineRule="atLeast"/>
    </w:pPr>
    <w:rPr>
      <w:rFonts w:ascii="Times New Roman" w:eastAsia="Times New Roman" w:hAnsi="Times New Roman" w:cs="Times New Roman"/>
      <w:sz w:val="20"/>
      <w:szCs w:val="20"/>
      <w:lang w:val="en-US" w:eastAsia="ar-SA"/>
    </w:rPr>
  </w:style>
  <w:style w:type="paragraph" w:styleId="CommentText">
    <w:name w:val="annotation text"/>
    <w:basedOn w:val="Normal"/>
    <w:link w:val="CommentTextChar"/>
    <w:uiPriority w:val="99"/>
    <w:semiHidden/>
    <w:unhideWhenUsed/>
    <w:rsid w:val="0015360D"/>
    <w:pPr>
      <w:spacing w:line="240" w:lineRule="auto"/>
    </w:pPr>
    <w:rPr>
      <w:sz w:val="20"/>
      <w:szCs w:val="20"/>
      <w:lang w:val="en-US"/>
    </w:rPr>
  </w:style>
  <w:style w:type="paragraph" w:styleId="CommentSubject">
    <w:name w:val="annotation subject"/>
    <w:basedOn w:val="CommentText"/>
    <w:next w:val="CommentText"/>
    <w:link w:val="CommentSubjectChar"/>
    <w:uiPriority w:val="99"/>
    <w:semiHidden/>
    <w:unhideWhenUsed/>
    <w:rsid w:val="0015360D"/>
    <w:rPr>
      <w:b/>
      <w:bCs/>
      <w:lang w:val="en-IN"/>
    </w:rPr>
  </w:style>
  <w:style w:type="paragraph" w:styleId="Footer">
    <w:name w:val="footer"/>
    <w:basedOn w:val="Normal"/>
    <w:link w:val="FooterChar"/>
    <w:uiPriority w:val="99"/>
    <w:unhideWhenUsed/>
    <w:qFormat/>
    <w:rsid w:val="0015360D"/>
    <w:pPr>
      <w:tabs>
        <w:tab w:val="center" w:pos="4513"/>
        <w:tab w:val="right" w:pos="9026"/>
      </w:tabs>
      <w:spacing w:after="0" w:line="240" w:lineRule="auto"/>
    </w:pPr>
  </w:style>
  <w:style w:type="paragraph" w:styleId="Header">
    <w:name w:val="header"/>
    <w:basedOn w:val="Normal"/>
    <w:link w:val="HeaderChar"/>
    <w:uiPriority w:val="99"/>
    <w:unhideWhenUsed/>
    <w:qFormat/>
    <w:rsid w:val="0015360D"/>
    <w:pPr>
      <w:tabs>
        <w:tab w:val="center" w:pos="4513"/>
        <w:tab w:val="right" w:pos="9026"/>
      </w:tabs>
      <w:spacing w:after="0" w:line="240" w:lineRule="auto"/>
    </w:pPr>
  </w:style>
  <w:style w:type="paragraph" w:styleId="Index1">
    <w:name w:val="index 1"/>
    <w:basedOn w:val="Normal"/>
    <w:next w:val="Normal"/>
    <w:uiPriority w:val="99"/>
    <w:unhideWhenUsed/>
    <w:rsid w:val="0015360D"/>
    <w:pPr>
      <w:spacing w:after="0"/>
      <w:ind w:left="220" w:hanging="220"/>
    </w:pPr>
    <w:rPr>
      <w:sz w:val="20"/>
      <w:szCs w:val="20"/>
    </w:rPr>
  </w:style>
  <w:style w:type="paragraph" w:styleId="Index2">
    <w:name w:val="index 2"/>
    <w:basedOn w:val="Normal"/>
    <w:next w:val="Normal"/>
    <w:uiPriority w:val="99"/>
    <w:unhideWhenUsed/>
    <w:qFormat/>
    <w:rsid w:val="0015360D"/>
    <w:pPr>
      <w:spacing w:after="0"/>
      <w:ind w:left="440" w:hanging="220"/>
    </w:pPr>
    <w:rPr>
      <w:sz w:val="20"/>
      <w:szCs w:val="20"/>
    </w:rPr>
  </w:style>
  <w:style w:type="paragraph" w:styleId="Index3">
    <w:name w:val="index 3"/>
    <w:basedOn w:val="Normal"/>
    <w:next w:val="Normal"/>
    <w:uiPriority w:val="99"/>
    <w:unhideWhenUsed/>
    <w:qFormat/>
    <w:rsid w:val="0015360D"/>
    <w:pPr>
      <w:spacing w:after="0"/>
      <w:ind w:left="660" w:hanging="220"/>
    </w:pPr>
    <w:rPr>
      <w:sz w:val="20"/>
      <w:szCs w:val="20"/>
    </w:rPr>
  </w:style>
  <w:style w:type="paragraph" w:styleId="Index4">
    <w:name w:val="index 4"/>
    <w:basedOn w:val="Normal"/>
    <w:next w:val="Normal"/>
    <w:uiPriority w:val="99"/>
    <w:unhideWhenUsed/>
    <w:qFormat/>
    <w:rsid w:val="0015360D"/>
    <w:pPr>
      <w:spacing w:after="0"/>
      <w:ind w:left="880" w:hanging="220"/>
    </w:pPr>
    <w:rPr>
      <w:sz w:val="20"/>
      <w:szCs w:val="20"/>
    </w:rPr>
  </w:style>
  <w:style w:type="paragraph" w:styleId="Index5">
    <w:name w:val="index 5"/>
    <w:basedOn w:val="Normal"/>
    <w:next w:val="Normal"/>
    <w:uiPriority w:val="99"/>
    <w:unhideWhenUsed/>
    <w:rsid w:val="0015360D"/>
    <w:pPr>
      <w:spacing w:after="0"/>
      <w:ind w:left="1100" w:hanging="220"/>
    </w:pPr>
    <w:rPr>
      <w:sz w:val="20"/>
      <w:szCs w:val="20"/>
    </w:rPr>
  </w:style>
  <w:style w:type="paragraph" w:styleId="Index6">
    <w:name w:val="index 6"/>
    <w:basedOn w:val="Normal"/>
    <w:next w:val="Normal"/>
    <w:uiPriority w:val="99"/>
    <w:unhideWhenUsed/>
    <w:qFormat/>
    <w:rsid w:val="0015360D"/>
    <w:pPr>
      <w:spacing w:after="0"/>
      <w:ind w:left="1320" w:hanging="220"/>
    </w:pPr>
    <w:rPr>
      <w:sz w:val="20"/>
      <w:szCs w:val="20"/>
    </w:rPr>
  </w:style>
  <w:style w:type="paragraph" w:styleId="Index7">
    <w:name w:val="index 7"/>
    <w:basedOn w:val="Normal"/>
    <w:next w:val="Normal"/>
    <w:uiPriority w:val="99"/>
    <w:unhideWhenUsed/>
    <w:rsid w:val="0015360D"/>
    <w:pPr>
      <w:spacing w:after="0"/>
      <w:ind w:left="1540" w:hanging="220"/>
    </w:pPr>
    <w:rPr>
      <w:sz w:val="20"/>
      <w:szCs w:val="20"/>
    </w:rPr>
  </w:style>
  <w:style w:type="paragraph" w:styleId="Index8">
    <w:name w:val="index 8"/>
    <w:basedOn w:val="Normal"/>
    <w:next w:val="Normal"/>
    <w:uiPriority w:val="99"/>
    <w:unhideWhenUsed/>
    <w:qFormat/>
    <w:rsid w:val="0015360D"/>
    <w:pPr>
      <w:spacing w:after="0"/>
      <w:ind w:left="1760" w:hanging="220"/>
    </w:pPr>
    <w:rPr>
      <w:sz w:val="20"/>
      <w:szCs w:val="20"/>
    </w:rPr>
  </w:style>
  <w:style w:type="paragraph" w:styleId="Index9">
    <w:name w:val="index 9"/>
    <w:basedOn w:val="Normal"/>
    <w:next w:val="Normal"/>
    <w:uiPriority w:val="99"/>
    <w:unhideWhenUsed/>
    <w:qFormat/>
    <w:rsid w:val="0015360D"/>
    <w:pPr>
      <w:spacing w:after="0"/>
      <w:ind w:left="1980" w:hanging="220"/>
    </w:pPr>
    <w:rPr>
      <w:sz w:val="20"/>
      <w:szCs w:val="20"/>
    </w:rPr>
  </w:style>
  <w:style w:type="paragraph" w:styleId="IndexHeading">
    <w:name w:val="index heading"/>
    <w:basedOn w:val="Normal"/>
    <w:next w:val="Index1"/>
    <w:uiPriority w:val="99"/>
    <w:unhideWhenUsed/>
    <w:qFormat/>
    <w:rsid w:val="0015360D"/>
    <w:pPr>
      <w:spacing w:before="120" w:after="120"/>
    </w:pPr>
    <w:rPr>
      <w:b/>
      <w:bCs/>
      <w:i/>
      <w:iCs/>
      <w:sz w:val="20"/>
      <w:szCs w:val="20"/>
    </w:rPr>
  </w:style>
  <w:style w:type="paragraph" w:styleId="TOC1">
    <w:name w:val="toc 1"/>
    <w:basedOn w:val="Normal"/>
    <w:next w:val="Normal"/>
    <w:uiPriority w:val="39"/>
    <w:unhideWhenUsed/>
    <w:qFormat/>
    <w:rsid w:val="0015360D"/>
    <w:pPr>
      <w:spacing w:before="120" w:after="120"/>
    </w:pPr>
    <w:rPr>
      <w:rFonts w:ascii="Segoe UI" w:hAnsi="Segoe UI"/>
      <w:b/>
      <w:bCs/>
      <w:color w:val="404040" w:themeColor="text1" w:themeTint="BF"/>
      <w:sz w:val="18"/>
      <w:szCs w:val="20"/>
    </w:rPr>
  </w:style>
  <w:style w:type="paragraph" w:styleId="TOC2">
    <w:name w:val="toc 2"/>
    <w:basedOn w:val="Normal"/>
    <w:next w:val="Normal"/>
    <w:uiPriority w:val="39"/>
    <w:unhideWhenUsed/>
    <w:qFormat/>
    <w:rsid w:val="0015360D"/>
    <w:pPr>
      <w:spacing w:after="0"/>
      <w:ind w:left="220"/>
    </w:pPr>
    <w:rPr>
      <w:rFonts w:ascii="Segoe UI" w:hAnsi="Segoe UI"/>
      <w:color w:val="404040" w:themeColor="text1" w:themeTint="BF"/>
      <w:sz w:val="18"/>
      <w:szCs w:val="20"/>
    </w:rPr>
  </w:style>
  <w:style w:type="paragraph" w:styleId="TOC3">
    <w:name w:val="toc 3"/>
    <w:basedOn w:val="Normal"/>
    <w:next w:val="Normal"/>
    <w:uiPriority w:val="39"/>
    <w:unhideWhenUsed/>
    <w:rsid w:val="0015360D"/>
    <w:pPr>
      <w:spacing w:after="0"/>
      <w:ind w:left="440"/>
    </w:pPr>
    <w:rPr>
      <w:i/>
      <w:iCs/>
      <w:sz w:val="20"/>
      <w:szCs w:val="20"/>
    </w:rPr>
  </w:style>
  <w:style w:type="paragraph" w:styleId="TOC4">
    <w:name w:val="toc 4"/>
    <w:basedOn w:val="Normal"/>
    <w:next w:val="Normal"/>
    <w:uiPriority w:val="39"/>
    <w:unhideWhenUsed/>
    <w:qFormat/>
    <w:rsid w:val="0015360D"/>
    <w:pPr>
      <w:spacing w:after="0"/>
      <w:ind w:left="660"/>
    </w:pPr>
    <w:rPr>
      <w:sz w:val="18"/>
      <w:szCs w:val="18"/>
    </w:rPr>
  </w:style>
  <w:style w:type="paragraph" w:styleId="TOC5">
    <w:name w:val="toc 5"/>
    <w:basedOn w:val="Normal"/>
    <w:next w:val="Normal"/>
    <w:uiPriority w:val="39"/>
    <w:unhideWhenUsed/>
    <w:qFormat/>
    <w:rsid w:val="0015360D"/>
    <w:pPr>
      <w:spacing w:after="0"/>
      <w:ind w:left="880"/>
    </w:pPr>
    <w:rPr>
      <w:sz w:val="18"/>
      <w:szCs w:val="18"/>
    </w:rPr>
  </w:style>
  <w:style w:type="paragraph" w:styleId="TOC6">
    <w:name w:val="toc 6"/>
    <w:basedOn w:val="Normal"/>
    <w:next w:val="Normal"/>
    <w:uiPriority w:val="39"/>
    <w:unhideWhenUsed/>
    <w:qFormat/>
    <w:rsid w:val="0015360D"/>
    <w:pPr>
      <w:spacing w:after="0"/>
      <w:ind w:left="1100"/>
    </w:pPr>
    <w:rPr>
      <w:sz w:val="18"/>
      <w:szCs w:val="18"/>
    </w:rPr>
  </w:style>
  <w:style w:type="paragraph" w:styleId="TOC7">
    <w:name w:val="toc 7"/>
    <w:basedOn w:val="Normal"/>
    <w:next w:val="Normal"/>
    <w:uiPriority w:val="39"/>
    <w:unhideWhenUsed/>
    <w:rsid w:val="0015360D"/>
    <w:pPr>
      <w:spacing w:after="0"/>
      <w:ind w:left="1320"/>
    </w:pPr>
    <w:rPr>
      <w:sz w:val="18"/>
      <w:szCs w:val="18"/>
    </w:rPr>
  </w:style>
  <w:style w:type="paragraph" w:styleId="TOC8">
    <w:name w:val="toc 8"/>
    <w:basedOn w:val="Normal"/>
    <w:next w:val="Normal"/>
    <w:uiPriority w:val="39"/>
    <w:unhideWhenUsed/>
    <w:rsid w:val="0015360D"/>
    <w:pPr>
      <w:spacing w:after="0"/>
      <w:ind w:left="1540"/>
    </w:pPr>
    <w:rPr>
      <w:sz w:val="18"/>
      <w:szCs w:val="18"/>
    </w:rPr>
  </w:style>
  <w:style w:type="paragraph" w:styleId="TOC9">
    <w:name w:val="toc 9"/>
    <w:basedOn w:val="Normal"/>
    <w:next w:val="Normal"/>
    <w:uiPriority w:val="39"/>
    <w:unhideWhenUsed/>
    <w:rsid w:val="0015360D"/>
    <w:pPr>
      <w:spacing w:after="0"/>
      <w:ind w:left="1760"/>
    </w:pPr>
    <w:rPr>
      <w:sz w:val="18"/>
      <w:szCs w:val="18"/>
    </w:rPr>
  </w:style>
  <w:style w:type="character" w:styleId="CommentReference">
    <w:name w:val="annotation reference"/>
    <w:basedOn w:val="DefaultParagraphFont"/>
    <w:uiPriority w:val="99"/>
    <w:semiHidden/>
    <w:unhideWhenUsed/>
    <w:qFormat/>
    <w:rsid w:val="0015360D"/>
    <w:rPr>
      <w:sz w:val="16"/>
      <w:szCs w:val="16"/>
    </w:rPr>
  </w:style>
  <w:style w:type="character" w:styleId="Hyperlink">
    <w:name w:val="Hyperlink"/>
    <w:basedOn w:val="DefaultParagraphFont"/>
    <w:uiPriority w:val="99"/>
    <w:unhideWhenUsed/>
    <w:qFormat/>
    <w:rsid w:val="0015360D"/>
    <w:rPr>
      <w:color w:val="0000FF" w:themeColor="hyperlink"/>
      <w:u w:val="single"/>
    </w:rPr>
  </w:style>
  <w:style w:type="table" w:styleId="TableGrid">
    <w:name w:val="Table Grid"/>
    <w:basedOn w:val="TableNormal"/>
    <w:uiPriority w:val="59"/>
    <w:rsid w:val="00153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15360D"/>
  </w:style>
  <w:style w:type="character" w:customStyle="1" w:styleId="FooterChar">
    <w:name w:val="Footer Char"/>
    <w:basedOn w:val="DefaultParagraphFont"/>
    <w:link w:val="Footer"/>
    <w:uiPriority w:val="99"/>
    <w:qFormat/>
    <w:rsid w:val="0015360D"/>
  </w:style>
  <w:style w:type="character" w:customStyle="1" w:styleId="BalloonTextChar">
    <w:name w:val="Balloon Text Char"/>
    <w:basedOn w:val="DefaultParagraphFont"/>
    <w:link w:val="BalloonText"/>
    <w:uiPriority w:val="99"/>
    <w:semiHidden/>
    <w:qFormat/>
    <w:rsid w:val="0015360D"/>
    <w:rPr>
      <w:rFonts w:ascii="Tahoma" w:hAnsi="Tahoma" w:cs="Tahoma"/>
      <w:sz w:val="16"/>
      <w:szCs w:val="16"/>
    </w:rPr>
  </w:style>
  <w:style w:type="paragraph" w:styleId="NoSpacing">
    <w:name w:val="No Spacing"/>
    <w:uiPriority w:val="1"/>
    <w:qFormat/>
    <w:rsid w:val="0015360D"/>
    <w:pPr>
      <w:spacing w:after="0" w:line="240" w:lineRule="auto"/>
    </w:pPr>
    <w:rPr>
      <w:sz w:val="22"/>
      <w:szCs w:val="22"/>
    </w:rPr>
  </w:style>
  <w:style w:type="paragraph" w:styleId="ListParagraph">
    <w:name w:val="List Paragraph"/>
    <w:basedOn w:val="Normal"/>
    <w:link w:val="ListParagraphChar"/>
    <w:qFormat/>
    <w:rsid w:val="0015360D"/>
    <w:pPr>
      <w:ind w:left="720"/>
      <w:contextualSpacing/>
    </w:pPr>
  </w:style>
  <w:style w:type="character" w:customStyle="1" w:styleId="CommentTextChar">
    <w:name w:val="Comment Text Char"/>
    <w:basedOn w:val="DefaultParagraphFont"/>
    <w:link w:val="CommentText"/>
    <w:uiPriority w:val="99"/>
    <w:semiHidden/>
    <w:rsid w:val="0015360D"/>
    <w:rPr>
      <w:sz w:val="20"/>
      <w:szCs w:val="20"/>
      <w:lang w:val="en-US"/>
    </w:rPr>
  </w:style>
  <w:style w:type="character" w:customStyle="1" w:styleId="Heading2Char">
    <w:name w:val="Heading 2 Char"/>
    <w:basedOn w:val="DefaultParagraphFont"/>
    <w:link w:val="Heading2"/>
    <w:qFormat/>
    <w:rsid w:val="0015360D"/>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qFormat/>
    <w:rsid w:val="0015360D"/>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rsid w:val="0015360D"/>
    <w:pPr>
      <w:outlineLvl w:val="9"/>
    </w:pPr>
    <w:rPr>
      <w:lang w:val="en-US" w:eastAsia="ja-JP"/>
    </w:rPr>
  </w:style>
  <w:style w:type="character" w:customStyle="1" w:styleId="ListParagraphChar">
    <w:name w:val="List Paragraph Char"/>
    <w:link w:val="ListParagraph"/>
    <w:locked/>
    <w:rsid w:val="0015360D"/>
  </w:style>
  <w:style w:type="paragraph" w:customStyle="1" w:styleId="ResSectionHeader">
    <w:name w:val="Res Section Header"/>
    <w:rsid w:val="0015360D"/>
    <w:pPr>
      <w:keepNext/>
      <w:keepLines/>
      <w:spacing w:before="60" w:after="60" w:line="240" w:lineRule="auto"/>
    </w:pPr>
    <w:rPr>
      <w:rFonts w:ascii="Verdana" w:eastAsia="Times New Roman" w:hAnsi="Verdana" w:cs="Times New Roman"/>
      <w:b/>
    </w:rPr>
  </w:style>
  <w:style w:type="character" w:customStyle="1" w:styleId="CommentSubjectChar">
    <w:name w:val="Comment Subject Char"/>
    <w:basedOn w:val="CommentTextChar"/>
    <w:link w:val="CommentSubject"/>
    <w:uiPriority w:val="99"/>
    <w:semiHidden/>
    <w:rsid w:val="0015360D"/>
    <w:rPr>
      <w:b/>
      <w:bCs/>
      <w:sz w:val="20"/>
      <w:szCs w:val="20"/>
      <w:lang w:val="en-US"/>
    </w:rPr>
  </w:style>
  <w:style w:type="character" w:customStyle="1" w:styleId="BodyTextChar">
    <w:name w:val="Body Text Char"/>
    <w:basedOn w:val="DefaultParagraphFont"/>
    <w:link w:val="BodyText"/>
    <w:semiHidden/>
    <w:rsid w:val="0015360D"/>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https://rdxfootmark.naukri.com/v2/track/openCv?trackingInfo=6aeb17bf469c2b5a5b32a5a4602fac20134f530e18705c4458440321091b5b581109100114485b580f4356014b4450530401195c1333471b1b111542505a0d5742011503504e1c180c571833471b1b0217475f5e1543124a4b485d4637071f1b5b58170a10014042595858564d465d4507144359090f59431209175144410c595f5049100a1105035d4a1e500558191b15011743505500504c161b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A972E9-1624-4B6D-9D47-A29B9D89C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1199</Words>
  <Characters>6839</Characters>
  <Application>Microsoft Office Word</Application>
  <DocSecurity>0</DocSecurity>
  <Lines>56</Lines>
  <Paragraphs>16</Paragraphs>
  <ScaleCrop>false</ScaleCrop>
  <Company>Microsoft</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Rohan Jayachandran</cp:lastModifiedBy>
  <cp:revision>3</cp:revision>
  <cp:lastPrinted>2013-05-28T05:19:00Z</cp:lastPrinted>
  <dcterms:created xsi:type="dcterms:W3CDTF">2021-02-03T08:58:00Z</dcterms:created>
  <dcterms:modified xsi:type="dcterms:W3CDTF">2022-07-18T14:43:00Z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