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E08B41" w14:textId="77777777" w:rsidR="00577DC9" w:rsidRPr="00E441E6" w:rsidRDefault="00577DC9" w:rsidP="00577DC9">
      <w:pPr>
        <w:pStyle w:val="NoSpacing"/>
        <w:jc w:val="center"/>
        <w:rPr>
          <w:rFonts w:ascii="Arial" w:hAnsi="Arial" w:cs="Arial"/>
          <w:b/>
          <w:sz w:val="20"/>
          <w:szCs w:val="20"/>
        </w:rPr>
      </w:pPr>
      <w:r w:rsidRPr="00E441E6">
        <w:rPr>
          <w:rFonts w:ascii="Arial" w:hAnsi="Arial" w:cs="Arial"/>
          <w:b/>
          <w:sz w:val="20"/>
          <w:szCs w:val="20"/>
        </w:rPr>
        <w:t>Amit Doshi</w:t>
      </w:r>
    </w:p>
    <w:p w14:paraId="674B2330" w14:textId="77777777" w:rsidR="00577DC9" w:rsidRPr="00E441E6" w:rsidRDefault="00577DC9" w:rsidP="00577DC9">
      <w:pPr>
        <w:pStyle w:val="NoSpacing"/>
        <w:jc w:val="center"/>
        <w:rPr>
          <w:rFonts w:ascii="Arial" w:hAnsi="Arial" w:cs="Arial"/>
          <w:b/>
          <w:sz w:val="20"/>
          <w:szCs w:val="20"/>
        </w:rPr>
      </w:pPr>
      <w:r w:rsidRPr="00E441E6">
        <w:rPr>
          <w:rFonts w:ascii="Arial" w:hAnsi="Arial" w:cs="Arial"/>
          <w:b/>
          <w:sz w:val="20"/>
          <w:szCs w:val="20"/>
        </w:rPr>
        <w:t>201</w:t>
      </w:r>
      <w:r w:rsidRPr="00E441E6">
        <w:rPr>
          <w:rFonts w:ascii="Arial" w:hAnsi="Arial" w:cs="Arial"/>
          <w:b/>
          <w:sz w:val="20"/>
          <w:szCs w:val="20"/>
        </w:rPr>
        <w:t>-</w:t>
      </w:r>
      <w:r w:rsidRPr="00E441E6">
        <w:rPr>
          <w:rFonts w:ascii="Arial" w:hAnsi="Arial" w:cs="Arial"/>
          <w:b/>
          <w:sz w:val="20"/>
          <w:szCs w:val="20"/>
        </w:rPr>
        <w:t>647-7444</w:t>
      </w:r>
    </w:p>
    <w:p w14:paraId="4891DBD4" w14:textId="77777777" w:rsidR="00577DC9" w:rsidRPr="00E441E6" w:rsidRDefault="00577DC9" w:rsidP="00577DC9">
      <w:pPr>
        <w:pStyle w:val="NoSpacing"/>
        <w:jc w:val="center"/>
        <w:rPr>
          <w:rFonts w:ascii="Arial" w:hAnsi="Arial" w:cs="Arial"/>
          <w:b/>
          <w:sz w:val="20"/>
          <w:szCs w:val="20"/>
        </w:rPr>
      </w:pPr>
      <w:bookmarkStart w:id="0" w:name="_GoBack"/>
      <w:r w:rsidRPr="00E441E6">
        <w:rPr>
          <w:rFonts w:ascii="Arial" w:hAnsi="Arial" w:cs="Arial"/>
          <w:b/>
          <w:sz w:val="20"/>
          <w:szCs w:val="20"/>
        </w:rPr>
        <w:t>amitdoshi2828@gmail.com</w:t>
      </w:r>
    </w:p>
    <w:bookmarkEnd w:id="0"/>
    <w:p w14:paraId="1EAB235E" w14:textId="77777777" w:rsidR="00577DC9" w:rsidRPr="00DF0E98" w:rsidRDefault="00577DC9" w:rsidP="00577DC9">
      <w:pPr>
        <w:pStyle w:val="NoSpacing"/>
        <w:jc w:val="both"/>
        <w:rPr>
          <w:rFonts w:ascii="Arial" w:hAnsi="Arial" w:cs="Arial"/>
          <w:sz w:val="20"/>
          <w:szCs w:val="20"/>
        </w:rPr>
      </w:pPr>
      <w:r w:rsidRPr="00DF0E98">
        <w:rPr>
          <w:rFonts w:ascii="Arial" w:hAnsi="Arial" w:cs="Arial"/>
          <w:sz w:val="20"/>
          <w:szCs w:val="20"/>
        </w:rPr>
        <w:t xml:space="preserve"> </w:t>
      </w:r>
    </w:p>
    <w:p w14:paraId="26788E57" w14:textId="77777777" w:rsidR="00577DC9" w:rsidRPr="00DF0E98" w:rsidRDefault="00577DC9" w:rsidP="00577DC9">
      <w:pPr>
        <w:pStyle w:val="NoSpacing"/>
        <w:jc w:val="both"/>
        <w:rPr>
          <w:rFonts w:ascii="Arial" w:hAnsi="Arial" w:cs="Arial"/>
          <w:sz w:val="20"/>
          <w:szCs w:val="20"/>
        </w:rPr>
      </w:pPr>
    </w:p>
    <w:p w14:paraId="79F95421" w14:textId="77777777" w:rsidR="00577DC9" w:rsidRPr="00DF0E98" w:rsidRDefault="00577DC9" w:rsidP="00577DC9">
      <w:pPr>
        <w:pStyle w:val="NoSpacing"/>
        <w:jc w:val="both"/>
        <w:rPr>
          <w:rFonts w:ascii="Arial" w:hAnsi="Arial" w:cs="Arial"/>
          <w:b/>
          <w:sz w:val="20"/>
          <w:szCs w:val="20"/>
        </w:rPr>
      </w:pPr>
      <w:r w:rsidRPr="00DF0E98">
        <w:rPr>
          <w:rFonts w:ascii="Arial" w:hAnsi="Arial" w:cs="Arial"/>
          <w:b/>
          <w:sz w:val="20"/>
          <w:szCs w:val="20"/>
        </w:rPr>
        <w:t>Cloud FinOps</w:t>
      </w:r>
    </w:p>
    <w:p w14:paraId="6D1D5C7D" w14:textId="77777777" w:rsidR="00577DC9" w:rsidRPr="00DF0E98" w:rsidRDefault="00577DC9" w:rsidP="00577DC9">
      <w:pPr>
        <w:pStyle w:val="NoSpacing"/>
        <w:jc w:val="both"/>
        <w:rPr>
          <w:rFonts w:ascii="Arial" w:hAnsi="Arial" w:cs="Arial"/>
          <w:sz w:val="20"/>
          <w:szCs w:val="20"/>
        </w:rPr>
      </w:pPr>
      <w:r w:rsidRPr="00DF0E98">
        <w:rPr>
          <w:rFonts w:ascii="Arial" w:hAnsi="Arial" w:cs="Arial"/>
          <w:sz w:val="20"/>
          <w:szCs w:val="20"/>
        </w:rPr>
        <w:t>As a cloud cost optimization project management SME, with over 10 plus years of FinOps experience, I specialize in turning complex cloud spend into efficient, impactful solutions. Partnering with engineering, finance and product team, I focus on making every cloud dollar work harder by directing teams to maximize cost efficiency, and aligning cloud usage with business goals. I am passionate about identifying savings opportunities, managing cloud budgets with precision and providing actionable insight to senior leadership. My approach combines strategic analysis with cross functional collaboration to ensure cloud resources are always working at their best.</w:t>
      </w:r>
    </w:p>
    <w:p w14:paraId="1A7213D6" w14:textId="77777777" w:rsidR="00577DC9" w:rsidRPr="00DF0E98" w:rsidRDefault="00577DC9" w:rsidP="00577DC9">
      <w:pPr>
        <w:pStyle w:val="NoSpacing"/>
        <w:numPr>
          <w:ilvl w:val="0"/>
          <w:numId w:val="1"/>
        </w:numPr>
        <w:jc w:val="both"/>
        <w:rPr>
          <w:rFonts w:ascii="Arial" w:hAnsi="Arial" w:cs="Arial"/>
          <w:sz w:val="20"/>
          <w:szCs w:val="20"/>
        </w:rPr>
      </w:pPr>
      <w:r w:rsidRPr="00DF0E98">
        <w:rPr>
          <w:rFonts w:ascii="Arial" w:hAnsi="Arial" w:cs="Arial"/>
          <w:sz w:val="20"/>
          <w:szCs w:val="20"/>
        </w:rPr>
        <w:t>15+ years of hands-on technical skills to understand and communicate technical challenges to develop tools and automation</w:t>
      </w:r>
    </w:p>
    <w:p w14:paraId="256FA5ED" w14:textId="77777777" w:rsidR="00577DC9" w:rsidRPr="00DF0E98" w:rsidRDefault="00577DC9" w:rsidP="00577DC9">
      <w:pPr>
        <w:pStyle w:val="NoSpacing"/>
        <w:numPr>
          <w:ilvl w:val="0"/>
          <w:numId w:val="1"/>
        </w:numPr>
        <w:jc w:val="both"/>
        <w:rPr>
          <w:rFonts w:ascii="Arial" w:hAnsi="Arial" w:cs="Arial"/>
          <w:sz w:val="20"/>
          <w:szCs w:val="20"/>
        </w:rPr>
      </w:pPr>
      <w:r w:rsidRPr="00DF0E98">
        <w:rPr>
          <w:rFonts w:ascii="Arial" w:hAnsi="Arial" w:cs="Arial"/>
          <w:sz w:val="20"/>
          <w:szCs w:val="20"/>
        </w:rPr>
        <w:t>Building and nurturing strong working relationship across FinOps personas like executives, engineers, finance and business</w:t>
      </w:r>
    </w:p>
    <w:p w14:paraId="473D3CE1" w14:textId="77777777" w:rsidR="00577DC9" w:rsidRPr="00DF0E98" w:rsidRDefault="00577DC9" w:rsidP="00577DC9">
      <w:pPr>
        <w:pStyle w:val="NoSpacing"/>
        <w:jc w:val="both"/>
        <w:rPr>
          <w:rFonts w:ascii="Arial" w:hAnsi="Arial" w:cs="Arial"/>
          <w:sz w:val="20"/>
          <w:szCs w:val="20"/>
        </w:rPr>
      </w:pPr>
    </w:p>
    <w:p w14:paraId="13555E08" w14:textId="77777777" w:rsidR="00577DC9" w:rsidRPr="00DF0E98" w:rsidRDefault="00577DC9" w:rsidP="00577DC9">
      <w:pPr>
        <w:pStyle w:val="NoSpacing"/>
        <w:jc w:val="both"/>
        <w:rPr>
          <w:rFonts w:ascii="Arial" w:hAnsi="Arial" w:cs="Arial"/>
          <w:b/>
          <w:sz w:val="20"/>
          <w:szCs w:val="20"/>
        </w:rPr>
      </w:pPr>
      <w:r w:rsidRPr="00DF0E98">
        <w:rPr>
          <w:rFonts w:ascii="Arial" w:hAnsi="Arial" w:cs="Arial"/>
          <w:b/>
          <w:sz w:val="20"/>
          <w:szCs w:val="20"/>
        </w:rPr>
        <w:t>Key FinOps Skills Achievements</w:t>
      </w:r>
    </w:p>
    <w:p w14:paraId="4D0507A9" w14:textId="77777777" w:rsidR="00577DC9" w:rsidRPr="00DF0E98" w:rsidRDefault="00577DC9" w:rsidP="00577DC9">
      <w:pPr>
        <w:pStyle w:val="NoSpacing"/>
        <w:numPr>
          <w:ilvl w:val="0"/>
          <w:numId w:val="2"/>
        </w:numPr>
        <w:jc w:val="both"/>
        <w:rPr>
          <w:rFonts w:ascii="Arial" w:hAnsi="Arial" w:cs="Arial"/>
          <w:sz w:val="20"/>
          <w:szCs w:val="20"/>
        </w:rPr>
      </w:pPr>
      <w:r w:rsidRPr="00DF0E98">
        <w:rPr>
          <w:rFonts w:ascii="Arial" w:hAnsi="Arial" w:cs="Arial"/>
          <w:sz w:val="20"/>
          <w:szCs w:val="20"/>
        </w:rPr>
        <w:t>FinOps Strategy and governance</w:t>
      </w:r>
    </w:p>
    <w:p w14:paraId="5503C56C" w14:textId="77777777" w:rsidR="00577DC9" w:rsidRPr="00DF0E98" w:rsidRDefault="00577DC9" w:rsidP="00577DC9">
      <w:pPr>
        <w:pStyle w:val="NoSpacing"/>
        <w:numPr>
          <w:ilvl w:val="0"/>
          <w:numId w:val="2"/>
        </w:numPr>
        <w:jc w:val="both"/>
        <w:rPr>
          <w:rFonts w:ascii="Arial" w:hAnsi="Arial" w:cs="Arial"/>
          <w:sz w:val="20"/>
          <w:szCs w:val="20"/>
        </w:rPr>
      </w:pPr>
      <w:r w:rsidRPr="00DF0E98">
        <w:rPr>
          <w:rFonts w:ascii="Arial" w:hAnsi="Arial" w:cs="Arial"/>
          <w:sz w:val="20"/>
          <w:szCs w:val="20"/>
        </w:rPr>
        <w:t>Cloud unit economics (AWS, Azure and GCP)</w:t>
      </w:r>
    </w:p>
    <w:p w14:paraId="0CB990B6" w14:textId="77777777" w:rsidR="00577DC9" w:rsidRPr="00DF0E98" w:rsidRDefault="00577DC9" w:rsidP="00577DC9">
      <w:pPr>
        <w:pStyle w:val="NoSpacing"/>
        <w:numPr>
          <w:ilvl w:val="0"/>
          <w:numId w:val="2"/>
        </w:numPr>
        <w:jc w:val="both"/>
        <w:rPr>
          <w:rFonts w:ascii="Arial" w:hAnsi="Arial" w:cs="Arial"/>
          <w:sz w:val="20"/>
          <w:szCs w:val="20"/>
        </w:rPr>
      </w:pPr>
      <w:r w:rsidRPr="00DF0E98">
        <w:rPr>
          <w:rFonts w:ascii="Arial" w:hAnsi="Arial" w:cs="Arial"/>
          <w:sz w:val="20"/>
          <w:szCs w:val="20"/>
        </w:rPr>
        <w:t>Cloud budgeting and forecasting</w:t>
      </w:r>
    </w:p>
    <w:p w14:paraId="45F14CBD" w14:textId="77777777" w:rsidR="00577DC9" w:rsidRPr="00DF0E98" w:rsidRDefault="00577DC9" w:rsidP="00577DC9">
      <w:pPr>
        <w:pStyle w:val="NoSpacing"/>
        <w:numPr>
          <w:ilvl w:val="0"/>
          <w:numId w:val="2"/>
        </w:numPr>
        <w:jc w:val="both"/>
        <w:rPr>
          <w:rFonts w:ascii="Arial" w:hAnsi="Arial" w:cs="Arial"/>
          <w:sz w:val="20"/>
          <w:szCs w:val="20"/>
        </w:rPr>
      </w:pPr>
      <w:r w:rsidRPr="00DF0E98">
        <w:rPr>
          <w:rFonts w:ascii="Arial" w:hAnsi="Arial" w:cs="Arial"/>
          <w:sz w:val="20"/>
          <w:szCs w:val="20"/>
        </w:rPr>
        <w:t>Cost-Aware culture Enablement</w:t>
      </w:r>
    </w:p>
    <w:p w14:paraId="5519D875" w14:textId="77777777" w:rsidR="00577DC9" w:rsidRPr="00DF0E98" w:rsidRDefault="00577DC9" w:rsidP="00577DC9">
      <w:pPr>
        <w:pStyle w:val="NoSpacing"/>
        <w:numPr>
          <w:ilvl w:val="0"/>
          <w:numId w:val="2"/>
        </w:numPr>
        <w:jc w:val="both"/>
        <w:rPr>
          <w:rFonts w:ascii="Arial" w:hAnsi="Arial" w:cs="Arial"/>
          <w:sz w:val="20"/>
          <w:szCs w:val="20"/>
        </w:rPr>
      </w:pPr>
      <w:r w:rsidRPr="00DF0E98">
        <w:rPr>
          <w:rFonts w:ascii="Arial" w:hAnsi="Arial" w:cs="Arial"/>
          <w:sz w:val="20"/>
          <w:szCs w:val="20"/>
        </w:rPr>
        <w:t>FinOps Tools: CloudAbility, CloudHealth, ApptioOne</w:t>
      </w:r>
    </w:p>
    <w:p w14:paraId="5B91ECA0" w14:textId="77777777" w:rsidR="00577DC9" w:rsidRPr="00DF0E98" w:rsidRDefault="00577DC9" w:rsidP="00577DC9">
      <w:pPr>
        <w:pStyle w:val="NoSpacing"/>
        <w:numPr>
          <w:ilvl w:val="0"/>
          <w:numId w:val="2"/>
        </w:numPr>
        <w:jc w:val="both"/>
        <w:rPr>
          <w:rFonts w:ascii="Arial" w:hAnsi="Arial" w:cs="Arial"/>
          <w:sz w:val="20"/>
          <w:szCs w:val="20"/>
        </w:rPr>
      </w:pPr>
      <w:r w:rsidRPr="00DF0E98">
        <w:rPr>
          <w:rFonts w:ascii="Arial" w:hAnsi="Arial" w:cs="Arial"/>
          <w:sz w:val="20"/>
          <w:szCs w:val="20"/>
        </w:rPr>
        <w:t>Vendor negotiation (EA/SPRI/RIs/Savings Plans)</w:t>
      </w:r>
    </w:p>
    <w:p w14:paraId="082F9417" w14:textId="77777777" w:rsidR="00577DC9" w:rsidRPr="00DF0E98" w:rsidRDefault="00577DC9" w:rsidP="00577DC9">
      <w:pPr>
        <w:pStyle w:val="NoSpacing"/>
        <w:jc w:val="both"/>
        <w:rPr>
          <w:rFonts w:ascii="Arial" w:hAnsi="Arial" w:cs="Arial"/>
          <w:sz w:val="20"/>
          <w:szCs w:val="20"/>
        </w:rPr>
      </w:pPr>
    </w:p>
    <w:p w14:paraId="2450E14B" w14:textId="77777777" w:rsidR="00577DC9" w:rsidRPr="00DF0E98" w:rsidRDefault="00577DC9" w:rsidP="00577DC9">
      <w:pPr>
        <w:pStyle w:val="NoSpacing"/>
        <w:jc w:val="both"/>
        <w:rPr>
          <w:rFonts w:ascii="Arial" w:hAnsi="Arial" w:cs="Arial"/>
          <w:b/>
          <w:sz w:val="20"/>
          <w:szCs w:val="20"/>
        </w:rPr>
      </w:pPr>
      <w:r w:rsidRPr="00DF0E98">
        <w:rPr>
          <w:rFonts w:ascii="Arial" w:hAnsi="Arial" w:cs="Arial"/>
          <w:b/>
          <w:sz w:val="20"/>
          <w:szCs w:val="20"/>
        </w:rPr>
        <w:t>Certifications and Education</w:t>
      </w:r>
    </w:p>
    <w:p w14:paraId="4DDFB0CB" w14:textId="77777777" w:rsidR="00577DC9" w:rsidRPr="00DF0E98" w:rsidRDefault="00577DC9" w:rsidP="00577DC9">
      <w:pPr>
        <w:pStyle w:val="NoSpacing"/>
        <w:numPr>
          <w:ilvl w:val="0"/>
          <w:numId w:val="3"/>
        </w:numPr>
        <w:jc w:val="both"/>
        <w:rPr>
          <w:rFonts w:ascii="Arial" w:hAnsi="Arial" w:cs="Arial"/>
          <w:sz w:val="20"/>
          <w:szCs w:val="20"/>
        </w:rPr>
      </w:pPr>
      <w:r w:rsidRPr="00DF0E98">
        <w:rPr>
          <w:rFonts w:ascii="Arial" w:hAnsi="Arial" w:cs="Arial"/>
          <w:sz w:val="20"/>
          <w:szCs w:val="20"/>
        </w:rPr>
        <w:t>FinOps Professional Certification</w:t>
      </w:r>
    </w:p>
    <w:p w14:paraId="198E3E94" w14:textId="77777777" w:rsidR="00577DC9" w:rsidRPr="00DF0E98" w:rsidRDefault="00577DC9" w:rsidP="00577DC9">
      <w:pPr>
        <w:pStyle w:val="NoSpacing"/>
        <w:numPr>
          <w:ilvl w:val="0"/>
          <w:numId w:val="3"/>
        </w:numPr>
        <w:jc w:val="both"/>
        <w:rPr>
          <w:rFonts w:ascii="Arial" w:hAnsi="Arial" w:cs="Arial"/>
          <w:sz w:val="20"/>
          <w:szCs w:val="20"/>
        </w:rPr>
      </w:pPr>
      <w:r w:rsidRPr="00DF0E98">
        <w:rPr>
          <w:rFonts w:ascii="Arial" w:hAnsi="Arial" w:cs="Arial"/>
          <w:sz w:val="20"/>
          <w:szCs w:val="20"/>
        </w:rPr>
        <w:t>FinOps Practitioner Certification</w:t>
      </w:r>
    </w:p>
    <w:p w14:paraId="01037DA6" w14:textId="77777777" w:rsidR="00577DC9" w:rsidRPr="00DF0E98" w:rsidRDefault="00577DC9" w:rsidP="00577DC9">
      <w:pPr>
        <w:pStyle w:val="NoSpacing"/>
        <w:numPr>
          <w:ilvl w:val="0"/>
          <w:numId w:val="3"/>
        </w:numPr>
        <w:jc w:val="both"/>
        <w:rPr>
          <w:rFonts w:ascii="Arial" w:hAnsi="Arial" w:cs="Arial"/>
          <w:sz w:val="20"/>
          <w:szCs w:val="20"/>
        </w:rPr>
      </w:pPr>
      <w:r w:rsidRPr="00DF0E98">
        <w:rPr>
          <w:rFonts w:ascii="Arial" w:hAnsi="Arial" w:cs="Arial"/>
          <w:sz w:val="20"/>
          <w:szCs w:val="20"/>
        </w:rPr>
        <w:t>CloudHealth Admin Certification</w:t>
      </w:r>
    </w:p>
    <w:p w14:paraId="7DF80086" w14:textId="77777777" w:rsidR="00577DC9" w:rsidRPr="00DF0E98" w:rsidRDefault="00577DC9" w:rsidP="00577DC9">
      <w:pPr>
        <w:pStyle w:val="NoSpacing"/>
        <w:numPr>
          <w:ilvl w:val="0"/>
          <w:numId w:val="3"/>
        </w:numPr>
        <w:jc w:val="both"/>
        <w:rPr>
          <w:rFonts w:ascii="Arial" w:hAnsi="Arial" w:cs="Arial"/>
          <w:sz w:val="20"/>
          <w:szCs w:val="20"/>
        </w:rPr>
      </w:pPr>
      <w:r w:rsidRPr="00DF0E98">
        <w:rPr>
          <w:rFonts w:ascii="Arial" w:hAnsi="Arial" w:cs="Arial"/>
          <w:sz w:val="20"/>
          <w:szCs w:val="20"/>
        </w:rPr>
        <w:t>AWS Cloud Practitioner Certification</w:t>
      </w:r>
    </w:p>
    <w:p w14:paraId="2E390FDD" w14:textId="77777777" w:rsidR="00577DC9" w:rsidRPr="00DF0E98" w:rsidRDefault="00577DC9" w:rsidP="00577DC9">
      <w:pPr>
        <w:pStyle w:val="NoSpacing"/>
        <w:numPr>
          <w:ilvl w:val="0"/>
          <w:numId w:val="3"/>
        </w:numPr>
        <w:jc w:val="both"/>
        <w:rPr>
          <w:rFonts w:ascii="Arial" w:hAnsi="Arial" w:cs="Arial"/>
          <w:sz w:val="20"/>
          <w:szCs w:val="20"/>
        </w:rPr>
      </w:pPr>
      <w:r w:rsidRPr="00DF0E98">
        <w:rPr>
          <w:rFonts w:ascii="Arial" w:hAnsi="Arial" w:cs="Arial"/>
          <w:sz w:val="20"/>
          <w:szCs w:val="20"/>
        </w:rPr>
        <w:t>Bachelor of Commerce, Accounting, and CS. Mumbai University, India</w:t>
      </w:r>
    </w:p>
    <w:p w14:paraId="5E2267FA" w14:textId="77777777" w:rsidR="00577DC9" w:rsidRPr="00DF0E98" w:rsidRDefault="00577DC9" w:rsidP="00577DC9">
      <w:pPr>
        <w:pStyle w:val="NoSpacing"/>
        <w:jc w:val="both"/>
        <w:rPr>
          <w:rFonts w:ascii="Arial" w:hAnsi="Arial" w:cs="Arial"/>
          <w:sz w:val="20"/>
          <w:szCs w:val="20"/>
        </w:rPr>
      </w:pPr>
    </w:p>
    <w:p w14:paraId="68FBC1BA" w14:textId="77777777" w:rsidR="00577DC9" w:rsidRPr="00DF0E98" w:rsidRDefault="00577DC9" w:rsidP="00577DC9">
      <w:pPr>
        <w:pStyle w:val="NoSpacing"/>
        <w:jc w:val="both"/>
        <w:rPr>
          <w:rFonts w:ascii="Arial" w:hAnsi="Arial" w:cs="Arial"/>
          <w:b/>
          <w:sz w:val="20"/>
          <w:szCs w:val="20"/>
        </w:rPr>
      </w:pPr>
      <w:r w:rsidRPr="00DF0E98">
        <w:rPr>
          <w:rFonts w:ascii="Arial" w:hAnsi="Arial" w:cs="Arial"/>
          <w:b/>
          <w:sz w:val="20"/>
          <w:szCs w:val="20"/>
        </w:rPr>
        <w:t>My Publications</w:t>
      </w:r>
    </w:p>
    <w:p w14:paraId="1D43E998" w14:textId="77777777" w:rsidR="00577DC9" w:rsidRPr="00DF0E98" w:rsidRDefault="00577DC9" w:rsidP="00577DC9">
      <w:pPr>
        <w:pStyle w:val="NoSpacing"/>
        <w:numPr>
          <w:ilvl w:val="0"/>
          <w:numId w:val="4"/>
        </w:numPr>
        <w:jc w:val="both"/>
        <w:rPr>
          <w:rFonts w:ascii="Arial" w:hAnsi="Arial" w:cs="Arial"/>
          <w:sz w:val="20"/>
          <w:szCs w:val="20"/>
        </w:rPr>
      </w:pPr>
      <w:r w:rsidRPr="00DF0E98">
        <w:rPr>
          <w:rFonts w:ascii="Arial" w:hAnsi="Arial" w:cs="Arial"/>
          <w:sz w:val="20"/>
          <w:szCs w:val="20"/>
        </w:rPr>
        <w:t>Architecting VM-based Applications for Cost Efficiency</w:t>
      </w:r>
    </w:p>
    <w:p w14:paraId="51652AB5" w14:textId="77777777" w:rsidR="00577DC9" w:rsidRPr="00DF0E98" w:rsidRDefault="00577DC9" w:rsidP="00577DC9">
      <w:pPr>
        <w:pStyle w:val="NoSpacing"/>
        <w:numPr>
          <w:ilvl w:val="0"/>
          <w:numId w:val="4"/>
        </w:numPr>
        <w:jc w:val="both"/>
        <w:rPr>
          <w:rFonts w:ascii="Arial" w:hAnsi="Arial" w:cs="Arial"/>
          <w:sz w:val="20"/>
          <w:szCs w:val="20"/>
        </w:rPr>
      </w:pPr>
      <w:r w:rsidRPr="00DF0E98">
        <w:rPr>
          <w:rFonts w:ascii="Arial" w:hAnsi="Arial" w:cs="Arial"/>
          <w:sz w:val="20"/>
          <w:szCs w:val="20"/>
        </w:rPr>
        <w:t>How to Optimize Cloud Usage</w:t>
      </w:r>
    </w:p>
    <w:p w14:paraId="31244E54" w14:textId="77777777" w:rsidR="00577DC9" w:rsidRPr="00DF0E98" w:rsidRDefault="00577DC9" w:rsidP="00577DC9">
      <w:pPr>
        <w:pStyle w:val="NoSpacing"/>
        <w:numPr>
          <w:ilvl w:val="0"/>
          <w:numId w:val="4"/>
        </w:numPr>
        <w:jc w:val="both"/>
        <w:rPr>
          <w:rFonts w:ascii="Arial" w:hAnsi="Arial" w:cs="Arial"/>
          <w:sz w:val="20"/>
          <w:szCs w:val="20"/>
        </w:rPr>
      </w:pPr>
      <w:r w:rsidRPr="00DF0E98">
        <w:rPr>
          <w:rFonts w:ascii="Arial" w:hAnsi="Arial" w:cs="Arial"/>
          <w:sz w:val="20"/>
          <w:szCs w:val="20"/>
        </w:rPr>
        <w:t>Commitment Based Discount</w:t>
      </w:r>
    </w:p>
    <w:p w14:paraId="58DDA78F" w14:textId="77777777" w:rsidR="00577DC9" w:rsidRPr="00DF0E98" w:rsidRDefault="00577DC9" w:rsidP="00577DC9">
      <w:pPr>
        <w:pStyle w:val="NoSpacing"/>
        <w:jc w:val="both"/>
        <w:rPr>
          <w:rFonts w:ascii="Arial" w:hAnsi="Arial" w:cs="Arial"/>
          <w:sz w:val="20"/>
          <w:szCs w:val="20"/>
        </w:rPr>
      </w:pPr>
      <w:r w:rsidRPr="00DF0E98">
        <w:rPr>
          <w:rFonts w:ascii="Arial" w:hAnsi="Arial" w:cs="Arial"/>
          <w:sz w:val="20"/>
          <w:szCs w:val="20"/>
        </w:rPr>
        <w:t xml:space="preserve"> </w:t>
      </w:r>
    </w:p>
    <w:p w14:paraId="4A71F7E2" w14:textId="77777777" w:rsidR="00577DC9" w:rsidRPr="00DF0E98" w:rsidRDefault="00577DC9" w:rsidP="00577DC9">
      <w:pPr>
        <w:pStyle w:val="NoSpacing"/>
        <w:jc w:val="both"/>
        <w:rPr>
          <w:rFonts w:ascii="Arial" w:hAnsi="Arial" w:cs="Arial"/>
          <w:sz w:val="20"/>
          <w:szCs w:val="20"/>
        </w:rPr>
      </w:pPr>
    </w:p>
    <w:p w14:paraId="113F7844" w14:textId="77777777" w:rsidR="00577DC9" w:rsidRPr="00DF0E98" w:rsidRDefault="00577DC9" w:rsidP="00577DC9">
      <w:pPr>
        <w:pStyle w:val="NoSpacing"/>
        <w:jc w:val="both"/>
        <w:rPr>
          <w:rFonts w:ascii="Arial" w:hAnsi="Arial" w:cs="Arial"/>
          <w:b/>
          <w:sz w:val="20"/>
          <w:szCs w:val="20"/>
        </w:rPr>
      </w:pPr>
      <w:r w:rsidRPr="00DF0E98">
        <w:rPr>
          <w:rFonts w:ascii="Arial" w:hAnsi="Arial" w:cs="Arial"/>
          <w:b/>
          <w:sz w:val="20"/>
          <w:szCs w:val="20"/>
        </w:rPr>
        <w:t>Professional Experience</w:t>
      </w:r>
    </w:p>
    <w:p w14:paraId="4AF5700A" w14:textId="77777777" w:rsidR="00577DC9" w:rsidRPr="00DF0E98" w:rsidRDefault="00577DC9" w:rsidP="00577DC9">
      <w:pPr>
        <w:pStyle w:val="NoSpacing"/>
        <w:jc w:val="both"/>
        <w:rPr>
          <w:rFonts w:ascii="Arial" w:hAnsi="Arial" w:cs="Arial"/>
          <w:b/>
          <w:sz w:val="20"/>
          <w:szCs w:val="20"/>
        </w:rPr>
      </w:pPr>
      <w:r w:rsidRPr="00DF0E98">
        <w:rPr>
          <w:rFonts w:ascii="Arial" w:hAnsi="Arial" w:cs="Arial"/>
          <w:b/>
          <w:sz w:val="20"/>
          <w:szCs w:val="20"/>
        </w:rPr>
        <w:t>Mckesson Corporation, FISERV, NJ</w:t>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Nov 2023 – Till Date</w:t>
      </w:r>
    </w:p>
    <w:p w14:paraId="44D81755" w14:textId="77777777" w:rsidR="00577DC9" w:rsidRPr="00DF0E98" w:rsidRDefault="00577DC9" w:rsidP="00577DC9">
      <w:pPr>
        <w:pStyle w:val="NoSpacing"/>
        <w:jc w:val="both"/>
        <w:rPr>
          <w:rFonts w:ascii="Arial" w:hAnsi="Arial" w:cs="Arial"/>
          <w:b/>
          <w:sz w:val="20"/>
          <w:szCs w:val="20"/>
        </w:rPr>
      </w:pPr>
      <w:r w:rsidRPr="00DF0E98">
        <w:rPr>
          <w:rFonts w:ascii="Arial" w:hAnsi="Arial" w:cs="Arial"/>
          <w:b/>
          <w:sz w:val="20"/>
          <w:szCs w:val="20"/>
        </w:rPr>
        <w:t>Sr. FinOps Engineer / Advisor / Analyst</w:t>
      </w:r>
    </w:p>
    <w:p w14:paraId="310400B4" w14:textId="77777777" w:rsidR="00577DC9" w:rsidRPr="00DF0E98" w:rsidRDefault="00577DC9" w:rsidP="00577DC9">
      <w:pPr>
        <w:pStyle w:val="NoSpacing"/>
        <w:numPr>
          <w:ilvl w:val="0"/>
          <w:numId w:val="5"/>
        </w:numPr>
        <w:ind w:left="360"/>
        <w:jc w:val="both"/>
        <w:rPr>
          <w:rFonts w:ascii="Arial" w:hAnsi="Arial" w:cs="Arial"/>
          <w:sz w:val="20"/>
          <w:szCs w:val="20"/>
        </w:rPr>
      </w:pPr>
      <w:r w:rsidRPr="00DF0E98">
        <w:rPr>
          <w:rFonts w:ascii="Arial" w:hAnsi="Arial" w:cs="Arial"/>
          <w:sz w:val="20"/>
          <w:szCs w:val="20"/>
        </w:rPr>
        <w:t>Lead FinOps practices for 9-digit cloud spend</w:t>
      </w:r>
    </w:p>
    <w:p w14:paraId="019BD7A8" w14:textId="77777777" w:rsidR="00577DC9" w:rsidRPr="00DF0E98" w:rsidRDefault="00577DC9" w:rsidP="00577DC9">
      <w:pPr>
        <w:pStyle w:val="NoSpacing"/>
        <w:numPr>
          <w:ilvl w:val="0"/>
          <w:numId w:val="5"/>
        </w:numPr>
        <w:ind w:left="360"/>
        <w:jc w:val="both"/>
        <w:rPr>
          <w:rFonts w:ascii="Arial" w:hAnsi="Arial" w:cs="Arial"/>
          <w:sz w:val="20"/>
          <w:szCs w:val="20"/>
        </w:rPr>
      </w:pPr>
      <w:r w:rsidRPr="00DF0E98">
        <w:rPr>
          <w:rFonts w:ascii="Arial" w:hAnsi="Arial" w:cs="Arial"/>
          <w:sz w:val="20"/>
          <w:szCs w:val="20"/>
        </w:rPr>
        <w:t>Play major role in defining cloud migration strategy for over 1500 applications enabling on time 100% utilization of ECIF / MAP credits</w:t>
      </w:r>
    </w:p>
    <w:p w14:paraId="52ACE879" w14:textId="77777777" w:rsidR="00577DC9" w:rsidRPr="00DF0E98" w:rsidRDefault="00577DC9" w:rsidP="00577DC9">
      <w:pPr>
        <w:pStyle w:val="NoSpacing"/>
        <w:numPr>
          <w:ilvl w:val="0"/>
          <w:numId w:val="5"/>
        </w:numPr>
        <w:ind w:left="360"/>
        <w:jc w:val="both"/>
        <w:rPr>
          <w:rFonts w:ascii="Arial" w:hAnsi="Arial" w:cs="Arial"/>
          <w:sz w:val="20"/>
          <w:szCs w:val="20"/>
        </w:rPr>
      </w:pPr>
      <w:r w:rsidRPr="00DF0E98">
        <w:rPr>
          <w:rFonts w:ascii="Arial" w:hAnsi="Arial" w:cs="Arial"/>
          <w:sz w:val="20"/>
          <w:szCs w:val="20"/>
        </w:rPr>
        <w:t>Define, develop and implement process improvement roadmaps for managing cloud costs (usage and rate optimization)</w:t>
      </w:r>
    </w:p>
    <w:p w14:paraId="4E5F5CBF" w14:textId="77777777" w:rsidR="00577DC9" w:rsidRPr="00DF0E98" w:rsidRDefault="00577DC9" w:rsidP="00577DC9">
      <w:pPr>
        <w:pStyle w:val="NoSpacing"/>
        <w:numPr>
          <w:ilvl w:val="0"/>
          <w:numId w:val="5"/>
        </w:numPr>
        <w:ind w:left="360"/>
        <w:jc w:val="both"/>
        <w:rPr>
          <w:rFonts w:ascii="Arial" w:hAnsi="Arial" w:cs="Arial"/>
          <w:sz w:val="20"/>
          <w:szCs w:val="20"/>
        </w:rPr>
      </w:pPr>
      <w:r w:rsidRPr="00DF0E98">
        <w:rPr>
          <w:rFonts w:ascii="Arial" w:hAnsi="Arial" w:cs="Arial"/>
          <w:sz w:val="20"/>
          <w:szCs w:val="20"/>
        </w:rPr>
        <w:t>Collaboratively work with engineering and Finance, procurement, (FP&amp;A) team, sharing best FinOps practices</w:t>
      </w:r>
    </w:p>
    <w:p w14:paraId="3B75FB2E" w14:textId="77777777" w:rsidR="00577DC9" w:rsidRPr="00DF0E98" w:rsidRDefault="00577DC9" w:rsidP="00577DC9">
      <w:pPr>
        <w:pStyle w:val="NoSpacing"/>
        <w:numPr>
          <w:ilvl w:val="0"/>
          <w:numId w:val="5"/>
        </w:numPr>
        <w:ind w:left="360"/>
        <w:jc w:val="both"/>
        <w:rPr>
          <w:rFonts w:ascii="Arial" w:hAnsi="Arial" w:cs="Arial"/>
          <w:sz w:val="20"/>
          <w:szCs w:val="20"/>
        </w:rPr>
      </w:pPr>
      <w:r w:rsidRPr="00DF0E98">
        <w:rPr>
          <w:rFonts w:ascii="Arial" w:hAnsi="Arial" w:cs="Arial"/>
          <w:sz w:val="20"/>
          <w:szCs w:val="20"/>
        </w:rPr>
        <w:t>Summarize detail cloud cost with levers available for cost optimization (Right sizing / auto scale / terminate) and convert them into actionable items</w:t>
      </w:r>
    </w:p>
    <w:p w14:paraId="3831EDDA" w14:textId="77777777" w:rsidR="00577DC9" w:rsidRPr="00DF0E98" w:rsidRDefault="00577DC9" w:rsidP="00577DC9">
      <w:pPr>
        <w:pStyle w:val="NoSpacing"/>
        <w:numPr>
          <w:ilvl w:val="0"/>
          <w:numId w:val="5"/>
        </w:numPr>
        <w:ind w:left="360"/>
        <w:jc w:val="both"/>
        <w:rPr>
          <w:rFonts w:ascii="Arial" w:hAnsi="Arial" w:cs="Arial"/>
          <w:sz w:val="20"/>
          <w:szCs w:val="20"/>
        </w:rPr>
      </w:pPr>
      <w:r w:rsidRPr="00DF0E98">
        <w:rPr>
          <w:rFonts w:ascii="Arial" w:hAnsi="Arial" w:cs="Arial"/>
          <w:sz w:val="20"/>
          <w:szCs w:val="20"/>
        </w:rPr>
        <w:t>Establish RACI matrix to facilitate quick actions on cost optimization / rightsizing recommendations from CFM tools like CloudAbility</w:t>
      </w:r>
    </w:p>
    <w:p w14:paraId="6E7E8B60" w14:textId="77777777" w:rsidR="00577DC9" w:rsidRPr="00DF0E98" w:rsidRDefault="00577DC9" w:rsidP="00577DC9">
      <w:pPr>
        <w:pStyle w:val="NoSpacing"/>
        <w:numPr>
          <w:ilvl w:val="0"/>
          <w:numId w:val="5"/>
        </w:numPr>
        <w:ind w:left="360"/>
        <w:jc w:val="both"/>
        <w:rPr>
          <w:rFonts w:ascii="Arial" w:hAnsi="Arial" w:cs="Arial"/>
          <w:sz w:val="20"/>
          <w:szCs w:val="20"/>
        </w:rPr>
      </w:pPr>
      <w:r w:rsidRPr="00DF0E98">
        <w:rPr>
          <w:rFonts w:ascii="Arial" w:hAnsi="Arial" w:cs="Arial"/>
          <w:sz w:val="20"/>
          <w:szCs w:val="20"/>
        </w:rPr>
        <w:t>Collaboratively work with multiple business units, centralized FinOps team in establishing tagging strategy improving data hygiene by over 80 %</w:t>
      </w:r>
    </w:p>
    <w:p w14:paraId="07B5D126" w14:textId="77777777" w:rsidR="00577DC9" w:rsidRPr="00DF0E98" w:rsidRDefault="00577DC9" w:rsidP="00577DC9">
      <w:pPr>
        <w:pStyle w:val="NoSpacing"/>
        <w:jc w:val="both"/>
        <w:rPr>
          <w:rFonts w:ascii="Arial" w:hAnsi="Arial" w:cs="Arial"/>
          <w:sz w:val="20"/>
          <w:szCs w:val="20"/>
        </w:rPr>
      </w:pPr>
    </w:p>
    <w:p w14:paraId="6525483D" w14:textId="77777777" w:rsidR="00577DC9" w:rsidRPr="00DF0E98" w:rsidRDefault="00577DC9" w:rsidP="00577DC9">
      <w:pPr>
        <w:pStyle w:val="NoSpacing"/>
        <w:jc w:val="both"/>
        <w:rPr>
          <w:rFonts w:ascii="Arial" w:hAnsi="Arial" w:cs="Arial"/>
          <w:b/>
          <w:sz w:val="20"/>
          <w:szCs w:val="20"/>
        </w:rPr>
      </w:pPr>
      <w:r w:rsidRPr="00DF0E98">
        <w:rPr>
          <w:rFonts w:ascii="Arial" w:hAnsi="Arial" w:cs="Arial"/>
          <w:b/>
          <w:sz w:val="20"/>
          <w:szCs w:val="20"/>
        </w:rPr>
        <w:t>PSE&amp;G, Newark, NJ</w:t>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Nov 2021 – Nov 2023</w:t>
      </w:r>
    </w:p>
    <w:p w14:paraId="62513728" w14:textId="77777777" w:rsidR="00577DC9" w:rsidRPr="00DF0E98" w:rsidRDefault="00577DC9" w:rsidP="00577DC9">
      <w:pPr>
        <w:pStyle w:val="NoSpacing"/>
        <w:jc w:val="both"/>
        <w:rPr>
          <w:rFonts w:ascii="Arial" w:hAnsi="Arial" w:cs="Arial"/>
          <w:b/>
          <w:sz w:val="20"/>
          <w:szCs w:val="20"/>
        </w:rPr>
      </w:pPr>
      <w:r w:rsidRPr="00DF0E98">
        <w:rPr>
          <w:rFonts w:ascii="Arial" w:hAnsi="Arial" w:cs="Arial"/>
          <w:b/>
          <w:sz w:val="20"/>
          <w:szCs w:val="20"/>
        </w:rPr>
        <w:t>IT and Cloud Financial Management and Governance</w:t>
      </w:r>
    </w:p>
    <w:p w14:paraId="60BDE20E" w14:textId="77777777" w:rsidR="00577DC9" w:rsidRPr="00DF0E98" w:rsidRDefault="00577DC9" w:rsidP="00577DC9">
      <w:pPr>
        <w:pStyle w:val="NoSpacing"/>
        <w:numPr>
          <w:ilvl w:val="0"/>
          <w:numId w:val="6"/>
        </w:numPr>
        <w:jc w:val="both"/>
        <w:rPr>
          <w:rFonts w:ascii="Arial" w:hAnsi="Arial" w:cs="Arial"/>
          <w:sz w:val="20"/>
          <w:szCs w:val="20"/>
        </w:rPr>
      </w:pPr>
      <w:r w:rsidRPr="00DF0E98">
        <w:rPr>
          <w:rFonts w:ascii="Arial" w:hAnsi="Arial" w:cs="Arial"/>
          <w:sz w:val="20"/>
          <w:szCs w:val="20"/>
        </w:rPr>
        <w:t>Established cloud usage schedules for non-production environments that saved 67% of total compute spend</w:t>
      </w:r>
    </w:p>
    <w:p w14:paraId="6F961BD5" w14:textId="77777777" w:rsidR="00577DC9" w:rsidRPr="00DF0E98" w:rsidRDefault="00577DC9" w:rsidP="00577DC9">
      <w:pPr>
        <w:pStyle w:val="NoSpacing"/>
        <w:numPr>
          <w:ilvl w:val="0"/>
          <w:numId w:val="6"/>
        </w:numPr>
        <w:jc w:val="both"/>
        <w:rPr>
          <w:rFonts w:ascii="Arial" w:hAnsi="Arial" w:cs="Arial"/>
          <w:sz w:val="20"/>
          <w:szCs w:val="20"/>
        </w:rPr>
      </w:pPr>
      <w:r w:rsidRPr="00DF0E98">
        <w:rPr>
          <w:rFonts w:ascii="Arial" w:hAnsi="Arial" w:cs="Arial"/>
          <w:sz w:val="20"/>
          <w:szCs w:val="20"/>
        </w:rPr>
        <w:t>Built policies within CloudHealth by VMware to backup and terminate idle RDS instances that saved 47% of database cost</w:t>
      </w:r>
    </w:p>
    <w:p w14:paraId="6CB6B808" w14:textId="77777777" w:rsidR="00577DC9" w:rsidRPr="00DF0E98" w:rsidRDefault="00577DC9" w:rsidP="00577DC9">
      <w:pPr>
        <w:pStyle w:val="NoSpacing"/>
        <w:numPr>
          <w:ilvl w:val="0"/>
          <w:numId w:val="6"/>
        </w:numPr>
        <w:jc w:val="both"/>
        <w:rPr>
          <w:rFonts w:ascii="Arial" w:hAnsi="Arial" w:cs="Arial"/>
          <w:sz w:val="20"/>
          <w:szCs w:val="20"/>
        </w:rPr>
      </w:pPr>
      <w:r w:rsidRPr="00DF0E98">
        <w:rPr>
          <w:rFonts w:ascii="Arial" w:hAnsi="Arial" w:cs="Arial"/>
          <w:sz w:val="20"/>
          <w:szCs w:val="20"/>
        </w:rPr>
        <w:t>Established a business rhythm for FinOps training that reached 40% of all engineers</w:t>
      </w:r>
    </w:p>
    <w:p w14:paraId="38BEFC46" w14:textId="77777777" w:rsidR="00577DC9" w:rsidRPr="00DF0E98" w:rsidRDefault="00577DC9" w:rsidP="00577DC9">
      <w:pPr>
        <w:pStyle w:val="NoSpacing"/>
        <w:jc w:val="both"/>
        <w:rPr>
          <w:rFonts w:ascii="Arial" w:hAnsi="Arial" w:cs="Arial"/>
          <w:sz w:val="20"/>
          <w:szCs w:val="20"/>
        </w:rPr>
      </w:pPr>
    </w:p>
    <w:p w14:paraId="11E0DC87" w14:textId="77777777" w:rsidR="00577DC9" w:rsidRPr="00DF0E98" w:rsidRDefault="00577DC9" w:rsidP="00577DC9">
      <w:pPr>
        <w:pStyle w:val="NoSpacing"/>
        <w:jc w:val="both"/>
        <w:rPr>
          <w:rFonts w:ascii="Arial" w:hAnsi="Arial" w:cs="Arial"/>
          <w:b/>
          <w:sz w:val="20"/>
          <w:szCs w:val="20"/>
        </w:rPr>
      </w:pPr>
      <w:r w:rsidRPr="00DF0E98">
        <w:rPr>
          <w:rFonts w:ascii="Arial" w:hAnsi="Arial" w:cs="Arial"/>
          <w:b/>
          <w:sz w:val="20"/>
          <w:szCs w:val="20"/>
        </w:rPr>
        <w:t>BARCLAYS, Whippany, NJ</w:t>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Aug 2019 – Nov 2021</w:t>
      </w:r>
    </w:p>
    <w:p w14:paraId="7A78EB60" w14:textId="77777777" w:rsidR="00577DC9" w:rsidRPr="00DF0E98" w:rsidRDefault="00577DC9" w:rsidP="00577DC9">
      <w:pPr>
        <w:pStyle w:val="NoSpacing"/>
        <w:jc w:val="both"/>
        <w:rPr>
          <w:rFonts w:ascii="Arial" w:hAnsi="Arial" w:cs="Arial"/>
          <w:b/>
          <w:sz w:val="20"/>
          <w:szCs w:val="20"/>
        </w:rPr>
      </w:pPr>
      <w:r w:rsidRPr="00DF0E98">
        <w:rPr>
          <w:rFonts w:ascii="Arial" w:hAnsi="Arial" w:cs="Arial"/>
          <w:b/>
          <w:sz w:val="20"/>
          <w:szCs w:val="20"/>
        </w:rPr>
        <w:lastRenderedPageBreak/>
        <w:t>Sr. FinOps Manager (CCoE)</w:t>
      </w:r>
    </w:p>
    <w:p w14:paraId="0BEAB4E5" w14:textId="77777777" w:rsidR="00577DC9" w:rsidRPr="00DF0E98" w:rsidRDefault="00577DC9" w:rsidP="00577DC9">
      <w:pPr>
        <w:pStyle w:val="NoSpacing"/>
        <w:numPr>
          <w:ilvl w:val="0"/>
          <w:numId w:val="6"/>
        </w:numPr>
        <w:jc w:val="both"/>
        <w:rPr>
          <w:rFonts w:ascii="Arial" w:hAnsi="Arial" w:cs="Arial"/>
          <w:sz w:val="20"/>
          <w:szCs w:val="20"/>
        </w:rPr>
      </w:pPr>
      <w:r w:rsidRPr="00DF0E98">
        <w:rPr>
          <w:rFonts w:ascii="Arial" w:hAnsi="Arial" w:cs="Arial"/>
          <w:sz w:val="20"/>
          <w:szCs w:val="20"/>
        </w:rPr>
        <w:t>Established cost optimization culture to migrate over 250 applications from On-Prem to cloud</w:t>
      </w:r>
    </w:p>
    <w:p w14:paraId="462A61C6" w14:textId="77777777" w:rsidR="00577DC9" w:rsidRPr="00DF0E98" w:rsidRDefault="00577DC9" w:rsidP="00577DC9">
      <w:pPr>
        <w:pStyle w:val="NoSpacing"/>
        <w:numPr>
          <w:ilvl w:val="0"/>
          <w:numId w:val="6"/>
        </w:numPr>
        <w:jc w:val="both"/>
        <w:rPr>
          <w:rFonts w:ascii="Arial" w:hAnsi="Arial" w:cs="Arial"/>
          <w:sz w:val="20"/>
          <w:szCs w:val="20"/>
        </w:rPr>
      </w:pPr>
      <w:r w:rsidRPr="00DF0E98">
        <w:rPr>
          <w:rFonts w:ascii="Arial" w:hAnsi="Arial" w:cs="Arial"/>
          <w:sz w:val="20"/>
          <w:szCs w:val="20"/>
        </w:rPr>
        <w:t>Headed the FinOps engagement Model with BU to drive Agile, holistic and robust planning</w:t>
      </w:r>
    </w:p>
    <w:p w14:paraId="62F5C5B0" w14:textId="77777777" w:rsidR="00577DC9" w:rsidRPr="00DF0E98" w:rsidRDefault="00577DC9" w:rsidP="00577DC9">
      <w:pPr>
        <w:pStyle w:val="NoSpacing"/>
        <w:numPr>
          <w:ilvl w:val="0"/>
          <w:numId w:val="6"/>
        </w:numPr>
        <w:jc w:val="both"/>
        <w:rPr>
          <w:rFonts w:ascii="Arial" w:hAnsi="Arial" w:cs="Arial"/>
          <w:sz w:val="20"/>
          <w:szCs w:val="20"/>
        </w:rPr>
      </w:pPr>
      <w:r w:rsidRPr="00DF0E98">
        <w:rPr>
          <w:rFonts w:ascii="Arial" w:hAnsi="Arial" w:cs="Arial"/>
          <w:sz w:val="20"/>
          <w:szCs w:val="20"/>
        </w:rPr>
        <w:t>Trained consultants and intern engineers on cost optimization and cost savings strategies</w:t>
      </w:r>
    </w:p>
    <w:p w14:paraId="09ADEC33" w14:textId="77777777" w:rsidR="00577DC9" w:rsidRPr="00DF0E98" w:rsidRDefault="00577DC9" w:rsidP="00577DC9">
      <w:pPr>
        <w:pStyle w:val="NoSpacing"/>
        <w:jc w:val="both"/>
        <w:rPr>
          <w:rFonts w:ascii="Arial" w:hAnsi="Arial" w:cs="Arial"/>
          <w:sz w:val="20"/>
          <w:szCs w:val="20"/>
        </w:rPr>
      </w:pPr>
    </w:p>
    <w:p w14:paraId="704B0C48" w14:textId="77777777" w:rsidR="00577DC9" w:rsidRPr="00DF0E98" w:rsidRDefault="00577DC9" w:rsidP="00577DC9">
      <w:pPr>
        <w:pStyle w:val="NoSpacing"/>
        <w:jc w:val="both"/>
        <w:rPr>
          <w:rFonts w:ascii="Arial" w:hAnsi="Arial" w:cs="Arial"/>
          <w:b/>
          <w:sz w:val="20"/>
          <w:szCs w:val="20"/>
        </w:rPr>
      </w:pPr>
      <w:r w:rsidRPr="00DF0E98">
        <w:rPr>
          <w:rFonts w:ascii="Arial" w:hAnsi="Arial" w:cs="Arial"/>
          <w:b/>
          <w:sz w:val="20"/>
          <w:szCs w:val="20"/>
        </w:rPr>
        <w:t>JOHNSON &amp; JOHNSON, Raritan, NJ</w:t>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May 2012 – July 2019</w:t>
      </w:r>
    </w:p>
    <w:p w14:paraId="0A23295C" w14:textId="77777777" w:rsidR="00577DC9" w:rsidRPr="00DF0E98" w:rsidRDefault="00577DC9" w:rsidP="00577DC9">
      <w:pPr>
        <w:pStyle w:val="NoSpacing"/>
        <w:jc w:val="both"/>
        <w:rPr>
          <w:rFonts w:ascii="Arial" w:hAnsi="Arial" w:cs="Arial"/>
          <w:b/>
          <w:sz w:val="20"/>
          <w:szCs w:val="20"/>
        </w:rPr>
      </w:pPr>
      <w:r w:rsidRPr="00DF0E98">
        <w:rPr>
          <w:rFonts w:ascii="Arial" w:hAnsi="Arial" w:cs="Arial"/>
          <w:b/>
          <w:sz w:val="20"/>
          <w:szCs w:val="20"/>
        </w:rPr>
        <w:t>AWS Cloud capacity Manager (CCoE) / IT Portfolio Manager</w:t>
      </w:r>
    </w:p>
    <w:p w14:paraId="01F66400" w14:textId="77777777" w:rsidR="00577DC9" w:rsidRPr="00DF0E98" w:rsidRDefault="00577DC9" w:rsidP="00577DC9">
      <w:pPr>
        <w:pStyle w:val="NoSpacing"/>
        <w:numPr>
          <w:ilvl w:val="0"/>
          <w:numId w:val="7"/>
        </w:numPr>
        <w:jc w:val="both"/>
        <w:rPr>
          <w:rFonts w:ascii="Arial" w:hAnsi="Arial" w:cs="Arial"/>
          <w:sz w:val="20"/>
          <w:szCs w:val="20"/>
        </w:rPr>
      </w:pPr>
      <w:r w:rsidRPr="00DF0E98">
        <w:rPr>
          <w:rFonts w:ascii="Arial" w:hAnsi="Arial" w:cs="Arial"/>
          <w:sz w:val="20"/>
          <w:szCs w:val="20"/>
        </w:rPr>
        <w:t>Provide detailed reports to (SLT) Senior leadership team on state of CCoE</w:t>
      </w:r>
    </w:p>
    <w:p w14:paraId="6467029A" w14:textId="77777777" w:rsidR="00577DC9" w:rsidRPr="00DF0E98" w:rsidRDefault="00577DC9" w:rsidP="00577DC9">
      <w:pPr>
        <w:pStyle w:val="NoSpacing"/>
        <w:numPr>
          <w:ilvl w:val="0"/>
          <w:numId w:val="7"/>
        </w:numPr>
        <w:jc w:val="both"/>
        <w:rPr>
          <w:rFonts w:ascii="Arial" w:hAnsi="Arial" w:cs="Arial"/>
          <w:sz w:val="20"/>
          <w:szCs w:val="20"/>
        </w:rPr>
      </w:pPr>
      <w:r w:rsidRPr="00DF0E98">
        <w:rPr>
          <w:rFonts w:ascii="Arial" w:hAnsi="Arial" w:cs="Arial"/>
          <w:sz w:val="20"/>
          <w:szCs w:val="20"/>
        </w:rPr>
        <w:t>Collaborate with PMO and internal teams to complete project onboarding activities.</w:t>
      </w:r>
    </w:p>
    <w:p w14:paraId="5EDBCD66" w14:textId="77777777" w:rsidR="00577DC9" w:rsidRPr="00DF0E98" w:rsidRDefault="00577DC9" w:rsidP="00577DC9">
      <w:pPr>
        <w:pStyle w:val="NoSpacing"/>
        <w:numPr>
          <w:ilvl w:val="0"/>
          <w:numId w:val="7"/>
        </w:numPr>
        <w:jc w:val="both"/>
        <w:rPr>
          <w:rFonts w:ascii="Arial" w:hAnsi="Arial" w:cs="Arial"/>
          <w:sz w:val="20"/>
          <w:szCs w:val="20"/>
        </w:rPr>
      </w:pPr>
      <w:r w:rsidRPr="00DF0E98">
        <w:rPr>
          <w:rFonts w:ascii="Arial" w:hAnsi="Arial" w:cs="Arial"/>
          <w:sz w:val="20"/>
          <w:szCs w:val="20"/>
        </w:rPr>
        <w:t>Monitor projects and work with project managers to identify risks, issues, open decisions when project delivery impact project KPIs resulting in resource constraints</w:t>
      </w:r>
    </w:p>
    <w:p w14:paraId="3163B1C6" w14:textId="77777777" w:rsidR="00577DC9" w:rsidRPr="00DF0E98" w:rsidRDefault="00577DC9" w:rsidP="00577DC9">
      <w:pPr>
        <w:pStyle w:val="NoSpacing"/>
        <w:jc w:val="both"/>
        <w:rPr>
          <w:rFonts w:ascii="Arial" w:hAnsi="Arial" w:cs="Arial"/>
          <w:sz w:val="20"/>
          <w:szCs w:val="20"/>
        </w:rPr>
      </w:pPr>
      <w:r w:rsidRPr="00DF0E98">
        <w:rPr>
          <w:rFonts w:ascii="Arial" w:hAnsi="Arial" w:cs="Arial"/>
          <w:sz w:val="20"/>
          <w:szCs w:val="20"/>
        </w:rPr>
        <w:t xml:space="preserve"> </w:t>
      </w:r>
    </w:p>
    <w:p w14:paraId="58A7CC19" w14:textId="77777777" w:rsidR="00577DC9" w:rsidRPr="00DF0E98" w:rsidRDefault="00577DC9" w:rsidP="00577DC9">
      <w:pPr>
        <w:pStyle w:val="NoSpacing"/>
        <w:jc w:val="both"/>
        <w:rPr>
          <w:rFonts w:ascii="Arial" w:hAnsi="Arial" w:cs="Arial"/>
          <w:sz w:val="20"/>
          <w:szCs w:val="20"/>
        </w:rPr>
      </w:pPr>
      <w:r w:rsidRPr="00DF0E98">
        <w:rPr>
          <w:rFonts w:ascii="Arial" w:hAnsi="Arial" w:cs="Arial"/>
          <w:b/>
          <w:sz w:val="20"/>
          <w:szCs w:val="20"/>
        </w:rPr>
        <w:t>Other Professional Experience</w:t>
      </w:r>
      <w:r w:rsidRPr="00DF0E98">
        <w:rPr>
          <w:rFonts w:ascii="Arial" w:hAnsi="Arial" w:cs="Arial"/>
          <w:sz w:val="20"/>
          <w:szCs w:val="20"/>
        </w:rPr>
        <w:tab/>
      </w:r>
      <w:r w:rsidRPr="00DF0E98">
        <w:rPr>
          <w:rFonts w:ascii="Arial" w:hAnsi="Arial" w:cs="Arial"/>
          <w:sz w:val="20"/>
          <w:szCs w:val="20"/>
        </w:rPr>
        <w:tab/>
        <w:t xml:space="preserve"> </w:t>
      </w:r>
    </w:p>
    <w:p w14:paraId="384DCCC0" w14:textId="77777777" w:rsidR="00577DC9" w:rsidRPr="00DF0E98" w:rsidRDefault="00577DC9" w:rsidP="00577DC9">
      <w:pPr>
        <w:pStyle w:val="NoSpacing"/>
        <w:numPr>
          <w:ilvl w:val="0"/>
          <w:numId w:val="8"/>
        </w:numPr>
        <w:jc w:val="both"/>
        <w:rPr>
          <w:rFonts w:ascii="Arial" w:hAnsi="Arial" w:cs="Arial"/>
          <w:b/>
          <w:sz w:val="20"/>
          <w:szCs w:val="20"/>
        </w:rPr>
      </w:pPr>
      <w:r w:rsidRPr="00DF0E98">
        <w:rPr>
          <w:rFonts w:ascii="Arial" w:hAnsi="Arial" w:cs="Arial"/>
          <w:b/>
          <w:sz w:val="20"/>
          <w:szCs w:val="20"/>
        </w:rPr>
        <w:t xml:space="preserve">Accenture (Navitaire) Minneapolis, MN. Infrastructure Engineer </w:t>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 xml:space="preserve">Jun 2011 – Apr 2012 </w:t>
      </w:r>
    </w:p>
    <w:p w14:paraId="1BB4AA48" w14:textId="77777777" w:rsidR="00577DC9" w:rsidRPr="00DF0E98" w:rsidRDefault="00577DC9" w:rsidP="00577DC9">
      <w:pPr>
        <w:pStyle w:val="NoSpacing"/>
        <w:numPr>
          <w:ilvl w:val="0"/>
          <w:numId w:val="8"/>
        </w:numPr>
        <w:jc w:val="both"/>
        <w:rPr>
          <w:rFonts w:ascii="Arial" w:hAnsi="Arial" w:cs="Arial"/>
          <w:b/>
          <w:sz w:val="20"/>
          <w:szCs w:val="20"/>
        </w:rPr>
      </w:pPr>
      <w:r w:rsidRPr="00DF0E98">
        <w:rPr>
          <w:rFonts w:ascii="Arial" w:hAnsi="Arial" w:cs="Arial"/>
          <w:b/>
          <w:sz w:val="20"/>
          <w:szCs w:val="20"/>
        </w:rPr>
        <w:t xml:space="preserve">Wellmark BCBS, Des Moines, IA. Data Recovery Engineer  May </w:t>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 xml:space="preserve">2009 – Jun 2011 </w:t>
      </w:r>
    </w:p>
    <w:p w14:paraId="7CF55F66" w14:textId="77777777" w:rsidR="003048DC" w:rsidRPr="00DF0E98" w:rsidRDefault="00577DC9" w:rsidP="00577DC9">
      <w:pPr>
        <w:pStyle w:val="NoSpacing"/>
        <w:numPr>
          <w:ilvl w:val="0"/>
          <w:numId w:val="8"/>
        </w:numPr>
        <w:jc w:val="both"/>
        <w:rPr>
          <w:rFonts w:ascii="Arial" w:hAnsi="Arial" w:cs="Arial"/>
          <w:b/>
          <w:sz w:val="20"/>
          <w:szCs w:val="20"/>
        </w:rPr>
      </w:pPr>
      <w:r w:rsidRPr="00DF0E98">
        <w:rPr>
          <w:rFonts w:ascii="Arial" w:hAnsi="Arial" w:cs="Arial"/>
          <w:b/>
          <w:sz w:val="20"/>
          <w:szCs w:val="20"/>
        </w:rPr>
        <w:t>Honeywell, New Castle, DE. Sr. NetBackup Consultant</w:t>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b/>
      </w:r>
      <w:r w:rsidRPr="00DF0E98">
        <w:rPr>
          <w:rFonts w:ascii="Arial" w:hAnsi="Arial" w:cs="Arial"/>
          <w:b/>
          <w:sz w:val="20"/>
          <w:szCs w:val="20"/>
        </w:rPr>
        <w:t>Apr 2008 – May 2009</w:t>
      </w:r>
    </w:p>
    <w:sectPr w:rsidR="003048DC" w:rsidRPr="00DF0E98" w:rsidSect="00577DC9">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DE18FB"/>
    <w:multiLevelType w:val="hybridMultilevel"/>
    <w:tmpl w:val="10D29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852129"/>
    <w:multiLevelType w:val="hybridMultilevel"/>
    <w:tmpl w:val="8E721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863451"/>
    <w:multiLevelType w:val="hybridMultilevel"/>
    <w:tmpl w:val="AEE29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3C95F3D"/>
    <w:multiLevelType w:val="hybridMultilevel"/>
    <w:tmpl w:val="E5E08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037669"/>
    <w:multiLevelType w:val="hybridMultilevel"/>
    <w:tmpl w:val="BC7A0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01E74D1"/>
    <w:multiLevelType w:val="hybridMultilevel"/>
    <w:tmpl w:val="884064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3E615F9"/>
    <w:multiLevelType w:val="hybridMultilevel"/>
    <w:tmpl w:val="3CB6A0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6A61ED5"/>
    <w:multiLevelType w:val="hybridMultilevel"/>
    <w:tmpl w:val="29228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6"/>
  </w:num>
  <w:num w:numId="3">
    <w:abstractNumId w:val="5"/>
  </w:num>
  <w:num w:numId="4">
    <w:abstractNumId w:val="2"/>
  </w:num>
  <w:num w:numId="5">
    <w:abstractNumId w:val="3"/>
  </w:num>
  <w:num w:numId="6">
    <w:abstractNumId w:val="1"/>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DC9"/>
    <w:rsid w:val="00577DC9"/>
    <w:rsid w:val="00A34230"/>
    <w:rsid w:val="00AC48D0"/>
    <w:rsid w:val="00DF0E98"/>
    <w:rsid w:val="00E44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D0E44"/>
  <w15:chartTrackingRefBased/>
  <w15:docId w15:val="{6FC7A486-4AE7-45E1-AD98-703CC33B7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77D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3BEDC366595A46895B0AC732828A3F" ma:contentTypeVersion="8" ma:contentTypeDescription="Create a new document." ma:contentTypeScope="" ma:versionID="e38598e5421db4f3b20b82d68bad0083">
  <xsd:schema xmlns:xsd="http://www.w3.org/2001/XMLSchema" xmlns:xs="http://www.w3.org/2001/XMLSchema" xmlns:p="http://schemas.microsoft.com/office/2006/metadata/properties" xmlns:ns3="c4edf18e-56f1-4c1f-90e8-5ccd2f2e2be8" targetNamespace="http://schemas.microsoft.com/office/2006/metadata/properties" ma:root="true" ma:fieldsID="1568e53bb7914a31ac44fc24bd724164" ns3:_="">
    <xsd:import namespace="c4edf18e-56f1-4c1f-90e8-5ccd2f2e2be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edf18e-56f1-4c1f-90e8-5ccd2f2e2be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7ACABB-BF2F-466B-A4D4-D6CF959AA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edf18e-56f1-4c1f-90e8-5ccd2f2e2b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9C1D1F-E07B-42DC-8D6E-4D34DE66653C}">
  <ds:schemaRefs>
    <ds:schemaRef ds:uri="http://schemas.microsoft.com/sharepoint/v3/contenttype/forms"/>
  </ds:schemaRefs>
</ds:datastoreItem>
</file>

<file path=customXml/itemProps3.xml><?xml version="1.0" encoding="utf-8"?>
<ds:datastoreItem xmlns:ds="http://schemas.openxmlformats.org/officeDocument/2006/customXml" ds:itemID="{6C2F0809-A8D5-4B4C-AC81-D7060552E6A1}">
  <ds:schemaRefs>
    <ds:schemaRef ds:uri="http://schemas.openxmlformats.org/package/2006/metadata/core-properties"/>
    <ds:schemaRef ds:uri="http://www.w3.org/XML/1998/namespace"/>
    <ds:schemaRef ds:uri="http://schemas.microsoft.com/office/2006/metadata/properties"/>
    <ds:schemaRef ds:uri="http://purl.org/dc/terms/"/>
    <ds:schemaRef ds:uri="c4edf18e-56f1-4c1f-90e8-5ccd2f2e2be8"/>
    <ds:schemaRef ds:uri="http://schemas.microsoft.com/office/2006/documentManagement/types"/>
    <ds:schemaRef ds:uri="http://schemas.microsoft.com/office/infopath/2007/PartnerControls"/>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Sharma</dc:creator>
  <cp:keywords/>
  <dc:description/>
  <cp:lastModifiedBy>Vivek Sharma</cp:lastModifiedBy>
  <cp:revision>2</cp:revision>
  <dcterms:created xsi:type="dcterms:W3CDTF">2025-11-12T20:00:00Z</dcterms:created>
  <dcterms:modified xsi:type="dcterms:W3CDTF">2025-11-12T20:22:00Z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0x010100763BEDC366595A46895B0AC732828A3F</vt:lpwstr>
  </property>
</Properties>
</file>