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5F0" w:rsidRPr="00581862" w:rsidRDefault="002817E5" w:rsidP="00CA4B33">
      <w:pPr>
        <w:pStyle w:val="LabHeader"/>
      </w:pPr>
      <w:r w:rsidRPr="00CA4B33">
        <w:t>Location</w:t>
      </w:r>
      <w:r w:rsidRPr="002817E5">
        <w:t xml:space="preserve"> Groups and Pages</w:t>
      </w:r>
    </w:p>
    <w:p w:rsidR="0036692F" w:rsidRPr="004B041F" w:rsidRDefault="001A6014" w:rsidP="00CA4B33">
      <w:pPr>
        <w:pStyle w:val="ExerciseHeader"/>
      </w:pPr>
      <w:r w:rsidRPr="004B041F">
        <w:t xml:space="preserve">Exercise 1: </w:t>
      </w:r>
      <w:r w:rsidRPr="00CA4B33">
        <w:t>Investigation</w:t>
      </w:r>
    </w:p>
    <w:p w:rsidR="002817E5" w:rsidRDefault="002817E5" w:rsidP="00320115">
      <w:pPr>
        <w:pStyle w:val="MajorStep"/>
      </w:pPr>
      <w:r>
        <w:t xml:space="preserve"> Navigate to the </w:t>
      </w:r>
      <w:r w:rsidRPr="00CA4B33">
        <w:rPr>
          <w:rStyle w:val="Strong"/>
        </w:rPr>
        <w:t>Loss Details</w:t>
      </w:r>
      <w:r>
        <w:t xml:space="preserve"> screen for an Auto claim. Identify the name of the PCF file that contains the currently visible element. (Choose the best shortcut depending on the information you need - the Info Page (</w:t>
      </w:r>
      <w:proofErr w:type="spellStart"/>
      <w:r w:rsidR="00F617F1">
        <w:rPr>
          <w:rStyle w:val="Code"/>
        </w:rPr>
        <w:t>Alt+Shift+</w:t>
      </w:r>
      <w:r w:rsidRPr="00CA4B33">
        <w:rPr>
          <w:rStyle w:val="Code"/>
        </w:rPr>
        <w:t>I</w:t>
      </w:r>
      <w:proofErr w:type="spellEnd"/>
      <w:r>
        <w:t>), the Widget Inspector (</w:t>
      </w:r>
      <w:proofErr w:type="spellStart"/>
      <w:r w:rsidR="00F617F1">
        <w:rPr>
          <w:rStyle w:val="Code"/>
        </w:rPr>
        <w:t>Alt+Shift+</w:t>
      </w:r>
      <w:r w:rsidRPr="00CA4B33">
        <w:rPr>
          <w:rStyle w:val="Code"/>
        </w:rPr>
        <w:t>W</w:t>
      </w:r>
      <w:proofErr w:type="spellEnd"/>
      <w:r>
        <w:t>), or Studio (</w:t>
      </w:r>
      <w:proofErr w:type="spellStart"/>
      <w:r w:rsidR="00F617F1">
        <w:rPr>
          <w:rStyle w:val="Code"/>
        </w:rPr>
        <w:t>Alt+</w:t>
      </w:r>
      <w:r w:rsidRPr="00CA4B33">
        <w:rPr>
          <w:rStyle w:val="Code"/>
        </w:rPr>
        <w:t>Shif</w:t>
      </w:r>
      <w:r w:rsidR="00F617F1">
        <w:rPr>
          <w:rStyle w:val="Code"/>
        </w:rPr>
        <w:t>t+</w:t>
      </w:r>
      <w:r w:rsidRPr="00CA4B33">
        <w:rPr>
          <w:rStyle w:val="Code"/>
        </w:rPr>
        <w:t>E</w:t>
      </w:r>
      <w:proofErr w:type="spellEnd"/>
      <w:r>
        <w:t xml:space="preserve">)). </w:t>
      </w:r>
    </w:p>
    <w:p w:rsidR="002817E5" w:rsidRDefault="00CA4B33" w:rsidP="00CA4B33">
      <w:pPr>
        <w:tabs>
          <w:tab w:val="left" w:pos="2130"/>
        </w:tabs>
        <w:spacing w:line="260" w:lineRule="atLeast"/>
        <w:ind w:left="270" w:hanging="270"/>
        <w:rPr>
          <w:rFonts w:ascii="Helvetica" w:hAnsi="Helvetica" w:cs="Helvetica"/>
          <w:color w:val="000000"/>
          <w:sz w:val="20"/>
          <w:szCs w:val="20"/>
        </w:rPr>
      </w:pPr>
      <w:r>
        <w:rPr>
          <w:rFonts w:ascii="Helvetica" w:hAnsi="Helvetica" w:cs="Helvetica"/>
          <w:color w:val="000000"/>
          <w:sz w:val="20"/>
          <w:szCs w:val="20"/>
        </w:rPr>
        <w:tab/>
      </w:r>
      <w:r>
        <w:rPr>
          <w:rFonts w:ascii="Helvetica" w:hAnsi="Helvetica" w:cs="Helvetica"/>
          <w:color w:val="000000"/>
          <w:sz w:val="20"/>
          <w:szCs w:val="20"/>
        </w:rPr>
        <w:tab/>
      </w:r>
    </w:p>
    <w:p w:rsidR="00320115" w:rsidRPr="000B46F3" w:rsidRDefault="002817E5" w:rsidP="002817E5">
      <w:pPr>
        <w:spacing w:line="260" w:lineRule="atLeast"/>
        <w:ind w:left="270" w:hanging="270"/>
        <w:rPr>
          <w:rFonts w:ascii="Helvetica" w:hAnsi="Helvetica" w:cs="Helvetica"/>
          <w:color w:val="000000"/>
          <w:sz w:val="20"/>
          <w:szCs w:val="20"/>
        </w:rPr>
      </w:pPr>
      <w:r>
        <w:rPr>
          <w:rFonts w:ascii="Helvetica" w:hAnsi="Helvetica" w:cs="Helvetica"/>
          <w:color w:val="000000"/>
          <w:sz w:val="20"/>
          <w:szCs w:val="20"/>
        </w:rPr>
        <w:tab/>
      </w:r>
      <w:r w:rsidRPr="000B46F3">
        <w:rPr>
          <w:rFonts w:ascii="Helvetica" w:hAnsi="Helvetica" w:cs="Helvetica"/>
          <w:color w:val="000000"/>
          <w:sz w:val="20"/>
          <w:szCs w:val="20"/>
        </w:rPr>
        <w:t>What file contains the...</w:t>
      </w:r>
    </w:p>
    <w:p w:rsidR="002817E5" w:rsidRPr="00CA4B33" w:rsidRDefault="002817E5" w:rsidP="002817E5">
      <w:pPr>
        <w:spacing w:line="260" w:lineRule="atLeast"/>
        <w:ind w:left="270" w:hanging="270"/>
        <w:rPr>
          <w:rFonts w:ascii="Book Antiqua" w:hAnsi="Book Antiqua" w:cs="Helvetica"/>
          <w:color w:val="000000"/>
          <w:sz w:val="20"/>
          <w:szCs w:val="20"/>
        </w:rPr>
      </w:pPr>
    </w:p>
    <w:p w:rsidR="002817E5" w:rsidRDefault="002817E5" w:rsidP="00211DBC">
      <w:pPr>
        <w:pStyle w:val="Substep"/>
      </w:pPr>
      <w:r>
        <w:t>Tab bar (HINT: It starts with "Tab")</w:t>
      </w:r>
      <w:r>
        <w:tab/>
      </w:r>
      <w:r w:rsidR="00211DBC">
        <w:tab/>
      </w:r>
      <w:r w:rsidR="00211DBC">
        <w:tab/>
      </w:r>
      <w:r w:rsidR="00211DBC">
        <w:tab/>
      </w:r>
      <w:r>
        <w:t>______________</w:t>
      </w:r>
    </w:p>
    <w:p w:rsidR="002817E5" w:rsidRDefault="002817E5" w:rsidP="00211DBC">
      <w:pPr>
        <w:pStyle w:val="Substep"/>
      </w:pPr>
      <w:r>
        <w:t xml:space="preserve"> "Second-level" location group (which includes the side bar)</w:t>
      </w:r>
      <w:r>
        <w:tab/>
        <w:t>______________</w:t>
      </w:r>
    </w:p>
    <w:p w:rsidR="002817E5" w:rsidRDefault="002817E5" w:rsidP="00211DBC">
      <w:pPr>
        <w:pStyle w:val="Substep"/>
      </w:pPr>
      <w:r>
        <w:t xml:space="preserve"> "Third-level" location group (which renders as </w:t>
      </w:r>
      <w:r w:rsidR="00EF573E">
        <w:t>menu</w:t>
      </w:r>
      <w:r>
        <w:t xml:space="preserve"> links)</w:t>
      </w:r>
      <w:r w:rsidRPr="00206C27">
        <w:t xml:space="preserve"> </w:t>
      </w:r>
      <w:r>
        <w:tab/>
        <w:t>______________</w:t>
      </w:r>
    </w:p>
    <w:p w:rsidR="002817E5" w:rsidRDefault="002817E5" w:rsidP="00211DBC">
      <w:pPr>
        <w:pStyle w:val="Substep"/>
      </w:pPr>
      <w:r>
        <w:t xml:space="preserve"> Page</w:t>
      </w:r>
      <w:r>
        <w:tab/>
      </w:r>
      <w:r w:rsidR="00211DBC">
        <w:tab/>
      </w:r>
      <w:r w:rsidR="00211DBC">
        <w:tab/>
      </w:r>
      <w:r w:rsidR="00211DBC">
        <w:tab/>
      </w:r>
      <w:r w:rsidR="00211DBC">
        <w:tab/>
      </w:r>
      <w:r w:rsidR="00211DBC">
        <w:tab/>
      </w:r>
      <w:r w:rsidR="00211DBC">
        <w:tab/>
      </w:r>
      <w:r w:rsidR="00211DBC">
        <w:tab/>
      </w:r>
      <w:r>
        <w:t>______________</w:t>
      </w:r>
    </w:p>
    <w:p w:rsidR="002817E5" w:rsidRDefault="002817E5" w:rsidP="00211DBC">
      <w:pPr>
        <w:pStyle w:val="Substep"/>
      </w:pPr>
      <w:r>
        <w:t>Screen</w:t>
      </w:r>
      <w:r>
        <w:tab/>
      </w:r>
      <w:r w:rsidR="00211DBC">
        <w:tab/>
      </w:r>
      <w:r w:rsidR="00211DBC">
        <w:tab/>
      </w:r>
      <w:r w:rsidR="00211DBC">
        <w:tab/>
      </w:r>
      <w:r w:rsidR="00211DBC">
        <w:tab/>
      </w:r>
      <w:r w:rsidR="00211DBC">
        <w:tab/>
      </w:r>
      <w:r w:rsidR="00211DBC">
        <w:tab/>
      </w:r>
      <w:r w:rsidR="00211DBC">
        <w:tab/>
      </w:r>
      <w:r>
        <w:t>______________</w:t>
      </w:r>
    </w:p>
    <w:p w:rsidR="002817E5" w:rsidRDefault="002817E5" w:rsidP="00211DBC">
      <w:pPr>
        <w:pStyle w:val="Substep"/>
      </w:pPr>
      <w:r>
        <w:t>Detail view</w:t>
      </w:r>
      <w:r>
        <w:tab/>
      </w:r>
      <w:r w:rsidR="00211DBC">
        <w:tab/>
      </w:r>
      <w:r w:rsidR="00211DBC">
        <w:tab/>
      </w:r>
      <w:r w:rsidR="00211DBC">
        <w:tab/>
      </w:r>
      <w:r w:rsidR="00211DBC">
        <w:tab/>
      </w:r>
      <w:r w:rsidR="00211DBC">
        <w:tab/>
      </w:r>
      <w:r w:rsidR="00211DBC">
        <w:tab/>
      </w:r>
      <w:r>
        <w:t>______________</w:t>
      </w:r>
    </w:p>
    <w:p w:rsidR="002817E5" w:rsidRDefault="002817E5" w:rsidP="002817E5">
      <w:pPr>
        <w:tabs>
          <w:tab w:val="left" w:pos="6120"/>
        </w:tabs>
        <w:spacing w:line="260" w:lineRule="atLeast"/>
        <w:ind w:left="270" w:hanging="270"/>
        <w:rPr>
          <w:rFonts w:ascii="Helvetica" w:hAnsi="Helvetica" w:cs="Helvetica"/>
          <w:color w:val="000000"/>
          <w:sz w:val="20"/>
          <w:szCs w:val="20"/>
        </w:rPr>
      </w:pPr>
    </w:p>
    <w:p w:rsidR="002817E5" w:rsidRDefault="002817E5" w:rsidP="002817E5">
      <w:pPr>
        <w:spacing w:line="260" w:lineRule="atLeast"/>
        <w:ind w:left="270" w:hanging="270"/>
        <w:rPr>
          <w:rFonts w:ascii="Helvetica" w:hAnsi="Helvetica" w:cs="Helvetica"/>
          <w:color w:val="000000"/>
          <w:sz w:val="20"/>
          <w:szCs w:val="20"/>
        </w:rPr>
      </w:pPr>
    </w:p>
    <w:p w:rsidR="002817E5" w:rsidRDefault="002817E5" w:rsidP="002817E5">
      <w:pPr>
        <w:spacing w:line="260" w:lineRule="atLeast"/>
        <w:ind w:left="270" w:hanging="270"/>
        <w:rPr>
          <w:rFonts w:ascii="Helvetica" w:hAnsi="Helvetica" w:cs="Helvetica"/>
          <w:color w:val="000000"/>
          <w:sz w:val="20"/>
          <w:szCs w:val="20"/>
        </w:rPr>
      </w:pPr>
      <w:r>
        <w:rPr>
          <w:rFonts w:ascii="Helvetica" w:hAnsi="Helvetica" w:cs="Helvetica"/>
          <w:color w:val="000000"/>
          <w:sz w:val="20"/>
          <w:szCs w:val="20"/>
        </w:rPr>
        <w:t xml:space="preserve">Answer the following questions about the PCF file that contains the </w:t>
      </w:r>
      <w:r w:rsidRPr="00CA4B33">
        <w:rPr>
          <w:rStyle w:val="Strong"/>
        </w:rPr>
        <w:t>Claim</w:t>
      </w:r>
      <w:r>
        <w:rPr>
          <w:rFonts w:ascii="Helvetica" w:hAnsi="Helvetica" w:cs="Helvetica"/>
          <w:color w:val="000000"/>
          <w:sz w:val="20"/>
          <w:szCs w:val="20"/>
        </w:rPr>
        <w:t xml:space="preserve"> tab's location group.</w:t>
      </w:r>
    </w:p>
    <w:p w:rsidR="002817E5" w:rsidRDefault="002817E5" w:rsidP="002817E5">
      <w:pPr>
        <w:spacing w:line="260" w:lineRule="atLeast"/>
        <w:ind w:left="270" w:hanging="270"/>
        <w:rPr>
          <w:rFonts w:ascii="Helvetica" w:hAnsi="Helvetica" w:cs="Helvetica"/>
          <w:color w:val="000000"/>
          <w:sz w:val="20"/>
          <w:szCs w:val="20"/>
        </w:rPr>
      </w:pPr>
    </w:p>
    <w:p w:rsidR="002817E5" w:rsidRDefault="002817E5" w:rsidP="00320115">
      <w:pPr>
        <w:pStyle w:val="MajorStep"/>
      </w:pPr>
      <w:r>
        <w:t>How many entry points does the location group have?</w:t>
      </w:r>
    </w:p>
    <w:p w:rsidR="002817E5" w:rsidRDefault="002817E5" w:rsidP="002817E5">
      <w:pPr>
        <w:tabs>
          <w:tab w:val="left" w:pos="6120"/>
        </w:tabs>
        <w:spacing w:line="260" w:lineRule="atLeast"/>
        <w:ind w:left="270" w:hanging="270"/>
        <w:rPr>
          <w:rFonts w:ascii="Helvetica" w:hAnsi="Helvetica" w:cs="Helvetica"/>
          <w:color w:val="000000"/>
          <w:sz w:val="20"/>
          <w:szCs w:val="20"/>
        </w:rPr>
      </w:pPr>
    </w:p>
    <w:p w:rsidR="002817E5" w:rsidRDefault="002817E5" w:rsidP="002817E5">
      <w:pPr>
        <w:tabs>
          <w:tab w:val="left" w:pos="6120"/>
        </w:tabs>
        <w:spacing w:line="260" w:lineRule="atLeast"/>
        <w:ind w:left="270" w:hanging="270"/>
        <w:rPr>
          <w:rFonts w:ascii="Helvetica" w:hAnsi="Helvetica" w:cs="Helvetica"/>
          <w:color w:val="000000"/>
          <w:sz w:val="20"/>
          <w:szCs w:val="20"/>
        </w:rPr>
      </w:pPr>
    </w:p>
    <w:p w:rsidR="002817E5" w:rsidRDefault="002817E5" w:rsidP="00320115">
      <w:pPr>
        <w:pStyle w:val="MajorStep"/>
      </w:pPr>
      <w:r>
        <w:t>What is the name of the file that stores the location group's info bar? What sort of widget is the first (left-most) widget in the info bar? Is this widget always displayed?  What about the second widget?</w:t>
      </w:r>
    </w:p>
    <w:p w:rsidR="00320115" w:rsidRPr="00320115" w:rsidRDefault="00320115" w:rsidP="00320115">
      <w:pPr>
        <w:pStyle w:val="MajorStep"/>
        <w:numPr>
          <w:ilvl w:val="0"/>
          <w:numId w:val="0"/>
        </w:numPr>
        <w:ind w:left="360" w:hanging="360"/>
      </w:pPr>
    </w:p>
    <w:p w:rsidR="002817E5" w:rsidRDefault="002817E5" w:rsidP="00320115">
      <w:pPr>
        <w:pStyle w:val="MajorStep"/>
      </w:pPr>
      <w:r>
        <w:t xml:space="preserve"> What is the name of the file that stores the location group's menu actions? What is the name of the first menu item in this file which is stored directly in this file (and not referenced by a Menu Item Set Ref) and which does something when clicked (as opposed to being a non-clickable label)?</w:t>
      </w:r>
    </w:p>
    <w:p w:rsidR="00320115" w:rsidRPr="00320115" w:rsidRDefault="00320115" w:rsidP="00320115">
      <w:pPr>
        <w:pStyle w:val="MajorStep"/>
        <w:numPr>
          <w:ilvl w:val="0"/>
          <w:numId w:val="0"/>
        </w:numPr>
        <w:ind w:left="360" w:hanging="360"/>
      </w:pPr>
    </w:p>
    <w:p w:rsidR="002817E5" w:rsidRDefault="002817E5" w:rsidP="00320115">
      <w:pPr>
        <w:pStyle w:val="MajorStep"/>
      </w:pPr>
      <w:r>
        <w:t xml:space="preserve"> In the file containing the </w:t>
      </w:r>
      <w:r w:rsidRPr="00CA4B33">
        <w:rPr>
          <w:rStyle w:val="Strong"/>
        </w:rPr>
        <w:t>Claim</w:t>
      </w:r>
      <w:r>
        <w:t xml:space="preserve"> tab's location group, there is a location ref named </w:t>
      </w:r>
      <w:r w:rsidRPr="00CA4B33">
        <w:rPr>
          <w:rStyle w:val="SubtleEmphasis"/>
        </w:rPr>
        <w:t>Subrogation</w:t>
      </w:r>
      <w:r>
        <w:t>. The location ref has no visible condition, and yet it does not display when you view the Ray Newton auto claim. Why?</w:t>
      </w:r>
    </w:p>
    <w:p w:rsidR="002817E5" w:rsidRDefault="002817E5" w:rsidP="002817E5">
      <w:pPr>
        <w:tabs>
          <w:tab w:val="left" w:pos="6120"/>
        </w:tabs>
        <w:spacing w:line="260" w:lineRule="atLeast"/>
        <w:ind w:left="270" w:hanging="270"/>
        <w:rPr>
          <w:rFonts w:ascii="Helvetica" w:hAnsi="Helvetica" w:cs="Helvetica"/>
          <w:color w:val="000000"/>
          <w:sz w:val="20"/>
          <w:szCs w:val="20"/>
        </w:rPr>
      </w:pPr>
      <w:r>
        <w:rPr>
          <w:rFonts w:ascii="Helvetica" w:hAnsi="Helvetica" w:cs="Helvetica"/>
          <w:color w:val="000000"/>
          <w:sz w:val="20"/>
          <w:szCs w:val="20"/>
        </w:rPr>
        <w:tab/>
      </w:r>
    </w:p>
    <w:p w:rsidR="002817E5" w:rsidRPr="00CB7030" w:rsidRDefault="002817E5" w:rsidP="00CA4B33">
      <w:pPr>
        <w:pStyle w:val="ExerciseHeader"/>
      </w:pPr>
      <w:r>
        <w:br w:type="page"/>
      </w:r>
      <w:r w:rsidR="008E2003">
        <w:lastRenderedPageBreak/>
        <w:t xml:space="preserve">Exercise </w:t>
      </w:r>
      <w:r>
        <w:t xml:space="preserve">2: Configuration </w:t>
      </w:r>
    </w:p>
    <w:p w:rsidR="002817E5" w:rsidRDefault="002817E5" w:rsidP="002817E5">
      <w:pPr>
        <w:rPr>
          <w:rFonts w:ascii="Helvetica" w:hAnsi="Helvetica" w:cs="Helvetica"/>
          <w:sz w:val="20"/>
          <w:szCs w:val="20"/>
        </w:rPr>
      </w:pPr>
    </w:p>
    <w:p w:rsidR="002817E5" w:rsidRDefault="002817E5" w:rsidP="00A92E1F">
      <w:pPr>
        <w:pStyle w:val="NormalText"/>
      </w:pPr>
      <w:r>
        <w:t>Configure ClaimCenter to meet the following customer requirement from Acme Insurance.</w:t>
      </w:r>
    </w:p>
    <w:p w:rsidR="002817E5" w:rsidRDefault="002817E5" w:rsidP="00A92E1F">
      <w:pPr>
        <w:pStyle w:val="NormalText"/>
      </w:pPr>
      <w:r>
        <w:t>In the base application's data model, officials (police officers, fireman, coroners, and so on) are stored in the Official entity. All other people associated to the claim (insured, claimants, vendors, witnesses) are stored in the Contact entity. As a result, the list of officials associated to a claim appe</w:t>
      </w:r>
      <w:r w:rsidR="00A92E1F">
        <w:t>ars on the Loss Details screen.</w:t>
      </w:r>
    </w:p>
    <w:p w:rsidR="002817E5" w:rsidRPr="00A92E1F" w:rsidRDefault="002817E5" w:rsidP="00A92E1F">
      <w:pPr>
        <w:pStyle w:val="NormalText"/>
      </w:pPr>
      <w:r>
        <w:t xml:space="preserve">Adjusters at Acme Insurance find this confusing. They think of officials as part of the "parties involved" in a claim. Therefore, they have requested to have the Officials list moved to be a </w:t>
      </w:r>
      <w:r w:rsidR="00E6121E">
        <w:t>menu</w:t>
      </w:r>
      <w:r>
        <w:t xml:space="preserve"> link of the Parties Involved </w:t>
      </w:r>
      <w:r w:rsidR="00E6121E">
        <w:t xml:space="preserve">(parent) menu </w:t>
      </w:r>
      <w:r>
        <w:t>link.</w:t>
      </w:r>
    </w:p>
    <w:p w:rsidR="002817E5" w:rsidRDefault="002817E5" w:rsidP="00320115">
      <w:pPr>
        <w:pStyle w:val="MajorStep"/>
      </w:pPr>
      <w:r>
        <w:t xml:space="preserve"> Modify the </w:t>
      </w:r>
      <w:r w:rsidRPr="00E4281F">
        <w:rPr>
          <w:rStyle w:val="Strong"/>
        </w:rPr>
        <w:t>Claim</w:t>
      </w:r>
      <w:r>
        <w:t xml:space="preserve"> location group so that:</w:t>
      </w:r>
    </w:p>
    <w:p w:rsidR="002817E5" w:rsidRDefault="00E6121E" w:rsidP="002817E5">
      <w:pPr>
        <w:numPr>
          <w:ilvl w:val="0"/>
          <w:numId w:val="47"/>
        </w:numPr>
        <w:rPr>
          <w:rFonts w:ascii="Helvetica" w:hAnsi="Helvetica" w:cs="Helvetica"/>
          <w:sz w:val="20"/>
          <w:szCs w:val="20"/>
        </w:rPr>
      </w:pPr>
      <w:r>
        <w:rPr>
          <w:rFonts w:ascii="Helvetica" w:hAnsi="Helvetica" w:cs="Helvetica"/>
          <w:sz w:val="20"/>
          <w:szCs w:val="20"/>
        </w:rPr>
        <w:t>There is a new menu</w:t>
      </w:r>
      <w:r w:rsidR="002817E5">
        <w:rPr>
          <w:rFonts w:ascii="Helvetica" w:hAnsi="Helvetica" w:cs="Helvetica"/>
          <w:sz w:val="20"/>
          <w:szCs w:val="20"/>
        </w:rPr>
        <w:t xml:space="preserve"> link off of the </w:t>
      </w:r>
      <w:r w:rsidR="002817E5" w:rsidRPr="00E4281F">
        <w:rPr>
          <w:rStyle w:val="Strong"/>
        </w:rPr>
        <w:t>Parties Involved</w:t>
      </w:r>
      <w:r w:rsidR="002817E5">
        <w:rPr>
          <w:rFonts w:ascii="Helvetica" w:hAnsi="Helvetica" w:cs="Helvetica"/>
          <w:sz w:val="20"/>
          <w:szCs w:val="20"/>
        </w:rPr>
        <w:t xml:space="preserve"> </w:t>
      </w:r>
      <w:r>
        <w:rPr>
          <w:rFonts w:ascii="Helvetica" w:hAnsi="Helvetica" w:cs="Helvetica"/>
          <w:sz w:val="20"/>
          <w:szCs w:val="20"/>
        </w:rPr>
        <w:t xml:space="preserve">parent </w:t>
      </w:r>
      <w:r w:rsidR="002817E5">
        <w:rPr>
          <w:rFonts w:ascii="Helvetica" w:hAnsi="Helvetica" w:cs="Helvetica"/>
          <w:sz w:val="20"/>
          <w:szCs w:val="20"/>
        </w:rPr>
        <w:t xml:space="preserve">menu link between </w:t>
      </w:r>
      <w:r w:rsidR="002817E5" w:rsidRPr="00E4281F">
        <w:rPr>
          <w:rStyle w:val="Strong"/>
        </w:rPr>
        <w:t>Contacts</w:t>
      </w:r>
      <w:r w:rsidR="002817E5">
        <w:rPr>
          <w:rFonts w:ascii="Helvetica" w:hAnsi="Helvetica" w:cs="Helvetica"/>
          <w:sz w:val="20"/>
          <w:szCs w:val="20"/>
        </w:rPr>
        <w:t xml:space="preserve"> and </w:t>
      </w:r>
      <w:r w:rsidR="002817E5" w:rsidRPr="00E4281F">
        <w:rPr>
          <w:rStyle w:val="Strong"/>
        </w:rPr>
        <w:t>Users</w:t>
      </w:r>
      <w:r w:rsidR="002817E5">
        <w:rPr>
          <w:rFonts w:ascii="Helvetica" w:hAnsi="Helvetica" w:cs="Helvetica"/>
          <w:sz w:val="20"/>
          <w:szCs w:val="20"/>
        </w:rPr>
        <w:t xml:space="preserve">. The new </w:t>
      </w:r>
      <w:r>
        <w:rPr>
          <w:rFonts w:ascii="Helvetica" w:hAnsi="Helvetica" w:cs="Helvetica"/>
          <w:sz w:val="20"/>
          <w:szCs w:val="20"/>
        </w:rPr>
        <w:t>menu</w:t>
      </w:r>
      <w:r w:rsidR="002817E5">
        <w:rPr>
          <w:rFonts w:ascii="Helvetica" w:hAnsi="Helvetica" w:cs="Helvetica"/>
          <w:sz w:val="20"/>
          <w:szCs w:val="20"/>
        </w:rPr>
        <w:t xml:space="preserve"> link is labeled </w:t>
      </w:r>
      <w:r w:rsidR="002817E5" w:rsidRPr="00E4281F">
        <w:rPr>
          <w:rStyle w:val="Strong"/>
        </w:rPr>
        <w:t>Officials</w:t>
      </w:r>
      <w:r w:rsidR="002817E5">
        <w:rPr>
          <w:rFonts w:ascii="Helvetica" w:hAnsi="Helvetica" w:cs="Helvetica"/>
          <w:sz w:val="20"/>
          <w:szCs w:val="20"/>
        </w:rPr>
        <w:t>.</w:t>
      </w:r>
    </w:p>
    <w:p w:rsidR="002817E5" w:rsidRDefault="002817E5" w:rsidP="002817E5">
      <w:pPr>
        <w:numPr>
          <w:ilvl w:val="0"/>
          <w:numId w:val="47"/>
        </w:numPr>
        <w:rPr>
          <w:rFonts w:ascii="Helvetica" w:hAnsi="Helvetica" w:cs="Helvetica"/>
          <w:sz w:val="20"/>
          <w:szCs w:val="20"/>
        </w:rPr>
      </w:pPr>
      <w:r>
        <w:rPr>
          <w:rFonts w:ascii="Helvetica" w:hAnsi="Helvetica" w:cs="Helvetica"/>
          <w:sz w:val="20"/>
          <w:szCs w:val="20"/>
        </w:rPr>
        <w:t xml:space="preserve">The </w:t>
      </w:r>
      <w:r w:rsidR="00E6121E">
        <w:rPr>
          <w:rFonts w:ascii="Helvetica" w:hAnsi="Helvetica" w:cs="Helvetica"/>
          <w:sz w:val="20"/>
          <w:szCs w:val="20"/>
        </w:rPr>
        <w:t xml:space="preserve">menu </w:t>
      </w:r>
      <w:r>
        <w:rPr>
          <w:rFonts w:ascii="Helvetica" w:hAnsi="Helvetica" w:cs="Helvetica"/>
          <w:sz w:val="20"/>
          <w:szCs w:val="20"/>
        </w:rPr>
        <w:t xml:space="preserve">link points to a </w:t>
      </w:r>
      <w:r w:rsidR="001C3064">
        <w:rPr>
          <w:rFonts w:ascii="Helvetica" w:hAnsi="Helvetica" w:cs="Helvetica"/>
          <w:sz w:val="20"/>
          <w:szCs w:val="20"/>
        </w:rPr>
        <w:t>page</w:t>
      </w:r>
      <w:r>
        <w:rPr>
          <w:rFonts w:ascii="Helvetica" w:hAnsi="Helvetica" w:cs="Helvetica"/>
          <w:sz w:val="20"/>
          <w:szCs w:val="20"/>
        </w:rPr>
        <w:t xml:space="preserve"> which is labeled </w:t>
      </w:r>
      <w:r w:rsidRPr="00E4281F">
        <w:rPr>
          <w:rStyle w:val="Strong"/>
        </w:rPr>
        <w:t>Officials</w:t>
      </w:r>
      <w:r>
        <w:rPr>
          <w:rFonts w:ascii="Helvetica" w:hAnsi="Helvetica" w:cs="Helvetica"/>
          <w:sz w:val="20"/>
          <w:szCs w:val="20"/>
        </w:rPr>
        <w:t xml:space="preserve"> i</w:t>
      </w:r>
      <w:bookmarkStart w:id="0" w:name="_GoBack"/>
      <w:bookmarkEnd w:id="0"/>
      <w:r>
        <w:rPr>
          <w:rFonts w:ascii="Helvetica" w:hAnsi="Helvetica" w:cs="Helvetica"/>
          <w:sz w:val="20"/>
          <w:szCs w:val="20"/>
        </w:rPr>
        <w:t>n the title bar. When the screen is displayed, it</w:t>
      </w:r>
      <w:r w:rsidRPr="00206C27">
        <w:rPr>
          <w:rFonts w:ascii="Helvetica" w:hAnsi="Helvetica" w:cs="Helvetica"/>
          <w:sz w:val="20"/>
          <w:szCs w:val="20"/>
        </w:rPr>
        <w:t xml:space="preserve"> is rendered in edit mode.</w:t>
      </w:r>
      <w:r>
        <w:rPr>
          <w:rFonts w:ascii="Helvetica" w:hAnsi="Helvetica" w:cs="Helvetica"/>
          <w:sz w:val="20"/>
          <w:szCs w:val="20"/>
        </w:rPr>
        <w:t xml:space="preserve"> The screen also has </w:t>
      </w:r>
      <w:r w:rsidRPr="00E4281F">
        <w:rPr>
          <w:rStyle w:val="Strong"/>
        </w:rPr>
        <w:t>Edit</w:t>
      </w:r>
      <w:r>
        <w:rPr>
          <w:rFonts w:ascii="Helvetica" w:hAnsi="Helvetica" w:cs="Helvetica"/>
          <w:sz w:val="20"/>
          <w:szCs w:val="20"/>
        </w:rPr>
        <w:t xml:space="preserve"> / </w:t>
      </w:r>
      <w:r w:rsidRPr="00E4281F">
        <w:rPr>
          <w:rStyle w:val="Strong"/>
        </w:rPr>
        <w:t>Update</w:t>
      </w:r>
      <w:r>
        <w:rPr>
          <w:rFonts w:ascii="Helvetica" w:hAnsi="Helvetica" w:cs="Helvetica"/>
          <w:sz w:val="20"/>
          <w:szCs w:val="20"/>
        </w:rPr>
        <w:t xml:space="preserve"> / </w:t>
      </w:r>
      <w:r w:rsidRPr="00E4281F">
        <w:rPr>
          <w:rStyle w:val="Strong"/>
        </w:rPr>
        <w:t>Cancel</w:t>
      </w:r>
      <w:r>
        <w:rPr>
          <w:rFonts w:ascii="Helvetica" w:hAnsi="Helvetica" w:cs="Helvetica"/>
          <w:sz w:val="20"/>
          <w:szCs w:val="20"/>
        </w:rPr>
        <w:t xml:space="preserve"> buttons.</w:t>
      </w:r>
    </w:p>
    <w:p w:rsidR="002817E5" w:rsidRDefault="002817E5" w:rsidP="002817E5">
      <w:pPr>
        <w:numPr>
          <w:ilvl w:val="0"/>
          <w:numId w:val="47"/>
        </w:numPr>
        <w:rPr>
          <w:rFonts w:ascii="Helvetica" w:hAnsi="Helvetica" w:cs="Helvetica"/>
          <w:sz w:val="20"/>
          <w:szCs w:val="20"/>
        </w:rPr>
      </w:pPr>
      <w:r>
        <w:rPr>
          <w:rFonts w:ascii="Helvetica" w:hAnsi="Helvetica" w:cs="Helvetica"/>
          <w:sz w:val="20"/>
          <w:szCs w:val="20"/>
        </w:rPr>
        <w:t xml:space="preserve">The screen contains the Officials list view (which currently appears on the </w:t>
      </w:r>
      <w:r w:rsidRPr="00E4281F">
        <w:rPr>
          <w:rStyle w:val="Strong"/>
        </w:rPr>
        <w:t>Loss Details</w:t>
      </w:r>
      <w:r>
        <w:rPr>
          <w:rFonts w:ascii="Helvetica" w:hAnsi="Helvetica" w:cs="Helvetica"/>
          <w:sz w:val="20"/>
          <w:szCs w:val="20"/>
        </w:rPr>
        <w:t xml:space="preserve"> screen). The list view has a toolbar with </w:t>
      </w:r>
      <w:r w:rsidRPr="00E4281F">
        <w:rPr>
          <w:rStyle w:val="Strong"/>
        </w:rPr>
        <w:t>Add</w:t>
      </w:r>
      <w:r>
        <w:rPr>
          <w:rFonts w:ascii="Helvetica" w:hAnsi="Helvetica" w:cs="Helvetica"/>
          <w:sz w:val="20"/>
          <w:szCs w:val="20"/>
        </w:rPr>
        <w:t xml:space="preserve"> / </w:t>
      </w:r>
      <w:r w:rsidRPr="00E4281F">
        <w:rPr>
          <w:rStyle w:val="Strong"/>
        </w:rPr>
        <w:t>Remove</w:t>
      </w:r>
      <w:r>
        <w:rPr>
          <w:rFonts w:ascii="Helvetica" w:hAnsi="Helvetica" w:cs="Helvetica"/>
          <w:sz w:val="20"/>
          <w:szCs w:val="20"/>
        </w:rPr>
        <w:t xml:space="preserve"> buttons.</w:t>
      </w:r>
    </w:p>
    <w:p w:rsidR="002817E5" w:rsidRDefault="002817E5" w:rsidP="002817E5">
      <w:pPr>
        <w:numPr>
          <w:ilvl w:val="0"/>
          <w:numId w:val="47"/>
        </w:numPr>
        <w:rPr>
          <w:rFonts w:ascii="Helvetica" w:hAnsi="Helvetica" w:cs="Helvetica"/>
          <w:sz w:val="20"/>
          <w:szCs w:val="20"/>
        </w:rPr>
      </w:pPr>
      <w:r>
        <w:rPr>
          <w:rFonts w:ascii="Helvetica" w:hAnsi="Helvetica" w:cs="Helvetica"/>
          <w:sz w:val="20"/>
          <w:szCs w:val="20"/>
        </w:rPr>
        <w:t xml:space="preserve">For the time being, the </w:t>
      </w:r>
      <w:r w:rsidRPr="00E4281F">
        <w:rPr>
          <w:rStyle w:val="Strong"/>
        </w:rPr>
        <w:t>Officials</w:t>
      </w:r>
      <w:r>
        <w:rPr>
          <w:rFonts w:ascii="Helvetica" w:hAnsi="Helvetica" w:cs="Helvetica"/>
          <w:sz w:val="20"/>
          <w:szCs w:val="20"/>
        </w:rPr>
        <w:t xml:space="preserve"> list should remain on the </w:t>
      </w:r>
      <w:r w:rsidRPr="00E4281F">
        <w:rPr>
          <w:rStyle w:val="Strong"/>
        </w:rPr>
        <w:t>Loss Details</w:t>
      </w:r>
      <w:r>
        <w:rPr>
          <w:rFonts w:ascii="Helvetica" w:hAnsi="Helvetica" w:cs="Helvetica"/>
          <w:sz w:val="20"/>
          <w:szCs w:val="20"/>
        </w:rPr>
        <w:t xml:space="preserve"> screen as well.</w:t>
      </w:r>
    </w:p>
    <w:p w:rsidR="002817E5" w:rsidRDefault="002817E5" w:rsidP="002817E5">
      <w:pPr>
        <w:rPr>
          <w:rFonts w:ascii="Helvetica" w:hAnsi="Helvetica" w:cs="Helvetica"/>
          <w:sz w:val="20"/>
          <w:szCs w:val="20"/>
        </w:rPr>
      </w:pPr>
    </w:p>
    <w:p w:rsidR="002817E5" w:rsidRDefault="008A42BE" w:rsidP="002817E5">
      <w:pPr>
        <w:jc w:val="center"/>
        <w:rPr>
          <w:rFonts w:ascii="Helvetica" w:hAnsi="Helvetica" w:cs="Helvetica"/>
          <w:sz w:val="20"/>
          <w:szCs w:val="20"/>
        </w:rPr>
      </w:pPr>
      <w:r>
        <w:rPr>
          <w:noProof/>
          <w:lang w:bidi="ar-SA"/>
        </w:rPr>
        <w:drawing>
          <wp:inline distT="0" distB="0" distL="0" distR="0" wp14:anchorId="67ECCEF9" wp14:editId="02CD1B46">
            <wp:extent cx="4752381" cy="1847619"/>
            <wp:effectExtent l="19050" t="19050" r="10160" b="19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52381" cy="1847619"/>
                    </a:xfrm>
                    <a:prstGeom prst="rect">
                      <a:avLst/>
                    </a:prstGeom>
                    <a:ln>
                      <a:solidFill>
                        <a:schemeClr val="tx1"/>
                      </a:solidFill>
                    </a:ln>
                  </pic:spPr>
                </pic:pic>
              </a:graphicData>
            </a:graphic>
          </wp:inline>
        </w:drawing>
      </w:r>
    </w:p>
    <w:p w:rsidR="002817E5" w:rsidRDefault="002817E5" w:rsidP="002817E5">
      <w:pPr>
        <w:rPr>
          <w:rFonts w:ascii="Helvetica" w:hAnsi="Helvetica" w:cs="Helvetica"/>
          <w:sz w:val="20"/>
          <w:szCs w:val="20"/>
        </w:rPr>
      </w:pPr>
    </w:p>
    <w:p w:rsidR="00CA4B33" w:rsidRPr="00E4281F" w:rsidRDefault="002817E5" w:rsidP="00E4281F">
      <w:pPr>
        <w:pStyle w:val="MajorStep"/>
      </w:pPr>
      <w:r>
        <w:t xml:space="preserve"> The ClaimCenter implementation </w:t>
      </w:r>
      <w:r w:rsidR="00E4281F">
        <w:t xml:space="preserve">advises that </w:t>
      </w:r>
      <w:r w:rsidR="00E4281F">
        <w:rPr>
          <w:rFonts w:ascii="Helvetica" w:hAnsi="Helvetica" w:cs="Helvetica"/>
        </w:rPr>
        <w:t>t</w:t>
      </w:r>
      <w:r w:rsidR="00E4281F" w:rsidRPr="00E4281F">
        <w:rPr>
          <w:rFonts w:ascii="Helvetica" w:hAnsi="Helvetica" w:cs="Helvetica"/>
        </w:rPr>
        <w:t>here</w:t>
      </w:r>
      <w:r w:rsidRPr="00E4281F">
        <w:rPr>
          <w:rFonts w:ascii="Helvetica" w:hAnsi="Helvetica" w:cs="Helvetica"/>
        </w:rPr>
        <w:t xml:space="preserve"> are two approaches to meet a requirement like this: copy and modify an existing page, or build a new page from scratch. Copying and modifying an existing page is a viable option when you fully understand the functionality of the page you are copying. Many of the existing pages in the base application have functionality which may not be immediately apparent (such as permissions around who can view or edit the page). </w:t>
      </w:r>
      <w:r w:rsidR="00E4281F">
        <w:rPr>
          <w:rFonts w:ascii="Helvetica" w:hAnsi="Helvetica" w:cs="Helvetica"/>
        </w:rPr>
        <w:t>The team have provided the following tips:</w:t>
      </w:r>
    </w:p>
    <w:p w:rsidR="00E4281F" w:rsidRPr="00E4281F" w:rsidRDefault="00E4281F" w:rsidP="00E4281F">
      <w:pPr>
        <w:pStyle w:val="TipStyle"/>
      </w:pPr>
      <w:r>
        <w:rPr>
          <w:rFonts w:ascii="Helvetica" w:hAnsi="Helvetica" w:cs="Helvetica"/>
        </w:rPr>
        <w:t>Build the page from scratch.</w:t>
      </w:r>
    </w:p>
    <w:p w:rsidR="002817E5" w:rsidRDefault="002817E5" w:rsidP="00E4281F">
      <w:pPr>
        <w:pStyle w:val="TipStyle"/>
      </w:pPr>
      <w:r>
        <w:t xml:space="preserve">Start first by building the page element, </w:t>
      </w:r>
      <w:proofErr w:type="gramStart"/>
      <w:r>
        <w:t>then</w:t>
      </w:r>
      <w:proofErr w:type="gramEnd"/>
      <w:r>
        <w:t xml:space="preserve"> refer to your new page from the parent location group.</w:t>
      </w:r>
    </w:p>
    <w:p w:rsidR="00656EAF" w:rsidRPr="00656EAF" w:rsidRDefault="00656EAF" w:rsidP="00E4281F">
      <w:pPr>
        <w:pStyle w:val="TipStyle"/>
      </w:pPr>
      <w:r w:rsidRPr="00656EAF">
        <w:t>Don’t forget to link your iterator buttons to your iterator.</w:t>
      </w:r>
    </w:p>
    <w:p w:rsidR="002817E5" w:rsidRDefault="002817E5" w:rsidP="002817E5">
      <w:pPr>
        <w:spacing w:line="260" w:lineRule="atLeast"/>
        <w:rPr>
          <w:rFonts w:ascii="Helvetica" w:hAnsi="Helvetica" w:cs="Helvetica"/>
          <w:sz w:val="20"/>
          <w:szCs w:val="20"/>
        </w:rPr>
      </w:pPr>
    </w:p>
    <w:p w:rsidR="002817E5" w:rsidRPr="00CA4B33" w:rsidRDefault="002817E5" w:rsidP="00CA4B33">
      <w:pPr>
        <w:pStyle w:val="SectionHeader"/>
        <w:rPr>
          <w:sz w:val="20"/>
          <w:szCs w:val="20"/>
        </w:rPr>
      </w:pPr>
      <w:r>
        <w:br w:type="page"/>
      </w:r>
      <w:r>
        <w:lastRenderedPageBreak/>
        <w:t>Test Case</w:t>
      </w:r>
    </w:p>
    <w:p w:rsidR="002817E5" w:rsidRPr="00E4281F" w:rsidRDefault="002817E5" w:rsidP="00E4281F">
      <w:pPr>
        <w:pStyle w:val="NormalText"/>
      </w:pPr>
      <w:r w:rsidRPr="00BD4C37">
        <w:t>When you have completed your configurati</w:t>
      </w:r>
      <w:r>
        <w:t xml:space="preserve">on, </w:t>
      </w:r>
      <w:r w:rsidR="00F617F1">
        <w:t>reload your changes to PCFs (</w:t>
      </w:r>
      <w:proofErr w:type="spellStart"/>
      <w:r w:rsidR="00F617F1">
        <w:rPr>
          <w:rStyle w:val="Code"/>
        </w:rPr>
        <w:t>Alt+Shift+L</w:t>
      </w:r>
      <w:proofErr w:type="spellEnd"/>
      <w:r w:rsidR="00F617F1">
        <w:rPr>
          <w:rStyle w:val="Code"/>
        </w:rPr>
        <w:t xml:space="preserve">) </w:t>
      </w:r>
      <w:r w:rsidR="00F617F1" w:rsidRPr="00F617F1">
        <w:t>and</w:t>
      </w:r>
      <w:r w:rsidR="00F617F1">
        <w:rPr>
          <w:rStyle w:val="Code"/>
        </w:rPr>
        <w:t xml:space="preserve"> </w:t>
      </w:r>
      <w:r>
        <w:t>run the following test case</w:t>
      </w:r>
      <w:r w:rsidRPr="00BD4C37">
        <w:t>:</w:t>
      </w:r>
    </w:p>
    <w:p w:rsidR="002817E5" w:rsidRDefault="002817E5" w:rsidP="00320115">
      <w:pPr>
        <w:pStyle w:val="MajorStep"/>
      </w:pPr>
      <w:r>
        <w:t xml:space="preserve">Navigate to a claim. Verify that the </w:t>
      </w:r>
      <w:r w:rsidRPr="00CA4B33">
        <w:rPr>
          <w:rStyle w:val="Strong"/>
        </w:rPr>
        <w:t>Parties Involved</w:t>
      </w:r>
      <w:r>
        <w:t xml:space="preserve"> </w:t>
      </w:r>
      <w:r w:rsidR="00E6121E">
        <w:t xml:space="preserve">parent </w:t>
      </w:r>
      <w:r>
        <w:t xml:space="preserve">menu </w:t>
      </w:r>
      <w:r w:rsidR="00E6121E">
        <w:t>link</w:t>
      </w:r>
      <w:r>
        <w:t xml:space="preserve"> now includes an additional </w:t>
      </w:r>
      <w:r w:rsidR="00E6121E">
        <w:t xml:space="preserve">child </w:t>
      </w:r>
      <w:r w:rsidR="0035634A">
        <w:t>menu link</w:t>
      </w:r>
      <w:r>
        <w:t xml:space="preserve"> which displays the </w:t>
      </w:r>
      <w:r w:rsidRPr="00CA4B33">
        <w:rPr>
          <w:rStyle w:val="Strong"/>
        </w:rPr>
        <w:t>Offi</w:t>
      </w:r>
      <w:r w:rsidR="00B20191" w:rsidRPr="00CA4B33">
        <w:rPr>
          <w:rStyle w:val="Strong"/>
        </w:rPr>
        <w:t>cials</w:t>
      </w:r>
      <w:r w:rsidR="00B20191">
        <w:t xml:space="preserve"> list, and the list is initially displayed in edit mode.</w:t>
      </w:r>
    </w:p>
    <w:p w:rsidR="002817E5" w:rsidRDefault="002817E5" w:rsidP="002817E5">
      <w:pPr>
        <w:spacing w:line="260" w:lineRule="atLeast"/>
        <w:ind w:left="270" w:hanging="270"/>
        <w:rPr>
          <w:rFonts w:ascii="Helvetica" w:hAnsi="Helvetica" w:cs="Helvetica"/>
          <w:sz w:val="20"/>
          <w:szCs w:val="20"/>
        </w:rPr>
      </w:pPr>
    </w:p>
    <w:p w:rsidR="002817E5" w:rsidRDefault="005669CD" w:rsidP="005669CD">
      <w:pPr>
        <w:spacing w:line="260" w:lineRule="atLeast"/>
        <w:ind w:left="270" w:hanging="270"/>
        <w:rPr>
          <w:rFonts w:ascii="Helvetica" w:hAnsi="Helvetica" w:cs="Helvetica"/>
          <w:sz w:val="20"/>
          <w:szCs w:val="20"/>
        </w:rPr>
      </w:pPr>
      <w:r>
        <w:rPr>
          <w:noProof/>
          <w:lang w:bidi="ar-SA"/>
        </w:rPr>
        <w:drawing>
          <wp:inline distT="0" distB="0" distL="0" distR="0" wp14:anchorId="478FBC56" wp14:editId="7038FD04">
            <wp:extent cx="3219450" cy="2374080"/>
            <wp:effectExtent l="19050" t="19050" r="19050" b="266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22176" cy="2376090"/>
                    </a:xfrm>
                    <a:prstGeom prst="rect">
                      <a:avLst/>
                    </a:prstGeom>
                    <a:ln>
                      <a:solidFill>
                        <a:schemeClr val="tx1"/>
                      </a:solidFill>
                    </a:ln>
                  </pic:spPr>
                </pic:pic>
              </a:graphicData>
            </a:graphic>
          </wp:inline>
        </w:drawing>
      </w:r>
    </w:p>
    <w:p w:rsidR="002817E5" w:rsidRDefault="002817E5" w:rsidP="00320115">
      <w:pPr>
        <w:pStyle w:val="MajorStep"/>
      </w:pPr>
      <w:r>
        <w:t xml:space="preserve"> Add one official to the list on the new </w:t>
      </w:r>
      <w:r w:rsidRPr="00CA4B33">
        <w:rPr>
          <w:rStyle w:val="Strong"/>
        </w:rPr>
        <w:t>Officials</w:t>
      </w:r>
      <w:r>
        <w:t xml:space="preserve"> page and one official to the list on the </w:t>
      </w:r>
      <w:r w:rsidRPr="00CA4B33">
        <w:rPr>
          <w:rStyle w:val="Strong"/>
        </w:rPr>
        <w:t>Loss Details</w:t>
      </w:r>
      <w:r>
        <w:t xml:space="preserve"> page. Verify that both officials display in both lists.</w:t>
      </w:r>
    </w:p>
    <w:p w:rsidR="002817E5" w:rsidRDefault="002817E5" w:rsidP="002817E5">
      <w:pPr>
        <w:spacing w:line="260" w:lineRule="atLeast"/>
        <w:ind w:left="270" w:hanging="270"/>
        <w:rPr>
          <w:rFonts w:ascii="Helvetica" w:hAnsi="Helvetica" w:cs="Helvetica"/>
          <w:sz w:val="20"/>
          <w:szCs w:val="20"/>
        </w:rPr>
      </w:pPr>
    </w:p>
    <w:p w:rsidR="002817E5" w:rsidRDefault="005669CD" w:rsidP="005669CD">
      <w:pPr>
        <w:spacing w:line="260" w:lineRule="atLeast"/>
        <w:ind w:left="270" w:hanging="270"/>
        <w:rPr>
          <w:rFonts w:ascii="Helvetica" w:hAnsi="Helvetica" w:cs="Helvetica"/>
          <w:sz w:val="20"/>
          <w:szCs w:val="20"/>
        </w:rPr>
      </w:pPr>
      <w:r>
        <w:rPr>
          <w:noProof/>
          <w:lang w:bidi="ar-SA"/>
        </w:rPr>
        <w:drawing>
          <wp:inline distT="0" distB="0" distL="0" distR="0" wp14:anchorId="00D4BD8B" wp14:editId="2897222B">
            <wp:extent cx="4752381" cy="1847619"/>
            <wp:effectExtent l="19050" t="19050" r="10160" b="196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52381" cy="1847619"/>
                    </a:xfrm>
                    <a:prstGeom prst="rect">
                      <a:avLst/>
                    </a:prstGeom>
                    <a:ln>
                      <a:solidFill>
                        <a:schemeClr val="tx1"/>
                      </a:solidFill>
                    </a:ln>
                  </pic:spPr>
                </pic:pic>
              </a:graphicData>
            </a:graphic>
          </wp:inline>
        </w:drawing>
      </w:r>
    </w:p>
    <w:p w:rsidR="005669CD" w:rsidRDefault="005669CD" w:rsidP="005669CD">
      <w:pPr>
        <w:spacing w:line="260" w:lineRule="atLeast"/>
        <w:ind w:left="270" w:hanging="270"/>
        <w:rPr>
          <w:rFonts w:ascii="Helvetica" w:hAnsi="Helvetica" w:cs="Helvetica"/>
          <w:sz w:val="20"/>
          <w:szCs w:val="20"/>
        </w:rPr>
      </w:pPr>
    </w:p>
    <w:p w:rsidR="005669CD" w:rsidRDefault="005669CD" w:rsidP="005669CD">
      <w:pPr>
        <w:spacing w:line="260" w:lineRule="atLeast"/>
        <w:ind w:left="270" w:hanging="270"/>
        <w:rPr>
          <w:rFonts w:ascii="Helvetica" w:hAnsi="Helvetica" w:cs="Helvetica"/>
          <w:sz w:val="20"/>
          <w:szCs w:val="20"/>
        </w:rPr>
      </w:pPr>
      <w:r>
        <w:rPr>
          <w:noProof/>
          <w:lang w:bidi="ar-SA"/>
        </w:rPr>
        <w:lastRenderedPageBreak/>
        <w:drawing>
          <wp:inline distT="0" distB="0" distL="0" distR="0" wp14:anchorId="614C1177" wp14:editId="175EA102">
            <wp:extent cx="5943600" cy="4088130"/>
            <wp:effectExtent l="19050" t="19050" r="19050" b="266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088130"/>
                    </a:xfrm>
                    <a:prstGeom prst="rect">
                      <a:avLst/>
                    </a:prstGeom>
                    <a:ln>
                      <a:solidFill>
                        <a:schemeClr val="tx1"/>
                      </a:solidFill>
                    </a:ln>
                  </pic:spPr>
                </pic:pic>
              </a:graphicData>
            </a:graphic>
          </wp:inline>
        </w:drawing>
      </w:r>
    </w:p>
    <w:p w:rsidR="002817E5" w:rsidRPr="003113B4" w:rsidRDefault="002817E5" w:rsidP="002817E5">
      <w:pPr>
        <w:rPr>
          <w:rFonts w:ascii="Helvetica" w:hAnsi="Helvetica" w:cs="Helvetica"/>
          <w:sz w:val="20"/>
          <w:szCs w:val="20"/>
        </w:rPr>
      </w:pPr>
    </w:p>
    <w:p w:rsidR="008B5211" w:rsidRPr="004B041F" w:rsidRDefault="005669CD" w:rsidP="002817E5">
      <w:pPr>
        <w:pStyle w:val="SectionHeader"/>
      </w:pPr>
      <w:r>
        <w:rPr>
          <w:noProof/>
          <w:lang w:bidi="ar-SA"/>
        </w:rPr>
        <w:drawing>
          <wp:inline distT="0" distB="0" distL="0" distR="0" wp14:anchorId="2BAEEC5B" wp14:editId="669E832A">
            <wp:extent cx="4866667" cy="1771429"/>
            <wp:effectExtent l="19050" t="19050" r="10160" b="196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66667" cy="1771429"/>
                    </a:xfrm>
                    <a:prstGeom prst="rect">
                      <a:avLst/>
                    </a:prstGeom>
                    <a:ln>
                      <a:solidFill>
                        <a:schemeClr val="tx1"/>
                      </a:solidFill>
                    </a:ln>
                  </pic:spPr>
                </pic:pic>
              </a:graphicData>
            </a:graphic>
          </wp:inline>
        </w:drawing>
      </w:r>
    </w:p>
    <w:sectPr w:rsidR="008B5211" w:rsidRPr="004B041F" w:rsidSect="001A6014">
      <w:headerReference w:type="even" r:id="rId12"/>
      <w:headerReference w:type="default" r:id="rId13"/>
      <w:footerReference w:type="even" r:id="rId14"/>
      <w:footerReference w:type="default" r:id="rId15"/>
      <w:headerReference w:type="first" r:id="rId16"/>
      <w:footerReference w:type="first" r:id="rId17"/>
      <w:pgSz w:w="12240" w:h="15840"/>
      <w:pgMar w:top="72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5799" w:rsidRDefault="00795799" w:rsidP="00633125">
      <w:r>
        <w:separator/>
      </w:r>
    </w:p>
  </w:endnote>
  <w:endnote w:type="continuationSeparator" w:id="0">
    <w:p w:rsidR="00795799" w:rsidRDefault="00795799" w:rsidP="006331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29AD" w:rsidRDefault="007B29A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125" w:rsidRPr="00261E1E" w:rsidRDefault="004E305E" w:rsidP="006C59A7">
    <w:pPr>
      <w:tabs>
        <w:tab w:val="right" w:pos="10080"/>
      </w:tabs>
      <w:rPr>
        <w:rFonts w:ascii="Arial" w:hAnsi="Arial" w:cs="Arial"/>
        <w:sz w:val="16"/>
      </w:rPr>
    </w:pPr>
    <w:r>
      <w:rPr>
        <w:rFonts w:ascii="Arial" w:hAnsi="Arial" w:cs="Arial"/>
        <w:sz w:val="16"/>
      </w:rPr>
      <w:t xml:space="preserve">Copyright </w:t>
    </w:r>
    <w:r w:rsidR="00B53D5B" w:rsidRPr="00261E1E">
      <w:rPr>
        <w:rFonts w:ascii="Arial" w:hAnsi="Arial" w:cs="Arial"/>
        <w:sz w:val="16"/>
      </w:rPr>
      <w:t xml:space="preserve">© Guidewire Software, Inc. All </w:t>
    </w:r>
    <w:r w:rsidR="006C59A7">
      <w:rPr>
        <w:rFonts w:ascii="Arial" w:hAnsi="Arial" w:cs="Arial"/>
        <w:sz w:val="16"/>
      </w:rPr>
      <w:t>r</w:t>
    </w:r>
    <w:r w:rsidR="00B53D5B" w:rsidRPr="00261E1E">
      <w:rPr>
        <w:rFonts w:ascii="Arial" w:hAnsi="Arial" w:cs="Arial"/>
        <w:sz w:val="16"/>
      </w:rPr>
      <w:t xml:space="preserve">ights </w:t>
    </w:r>
    <w:r w:rsidR="006C59A7">
      <w:rPr>
        <w:rFonts w:ascii="Arial" w:hAnsi="Arial" w:cs="Arial"/>
        <w:sz w:val="16"/>
      </w:rPr>
      <w:t>r</w:t>
    </w:r>
    <w:r w:rsidR="00B53D5B" w:rsidRPr="00261E1E">
      <w:rPr>
        <w:rFonts w:ascii="Arial" w:hAnsi="Arial" w:cs="Arial"/>
        <w:sz w:val="16"/>
      </w:rPr>
      <w:t>eserved.</w:t>
    </w:r>
    <w:r w:rsidR="00261E1E" w:rsidRPr="00261E1E">
      <w:rPr>
        <w:rFonts w:ascii="Arial" w:hAnsi="Arial" w:cs="Arial"/>
        <w:sz w:val="16"/>
      </w:rPr>
      <w:tab/>
    </w:r>
    <w:r w:rsidR="006C59A7" w:rsidRPr="006C59A7">
      <w:rPr>
        <w:rFonts w:ascii="Arial" w:hAnsi="Arial" w:cs="Arial"/>
        <w:sz w:val="16"/>
        <w:szCs w:val="16"/>
      </w:rPr>
      <w:t xml:space="preserve">Page </w:t>
    </w:r>
    <w:r w:rsidR="006C59A7" w:rsidRPr="006C59A7">
      <w:rPr>
        <w:rFonts w:ascii="Arial" w:hAnsi="Arial" w:cs="Arial"/>
        <w:sz w:val="16"/>
        <w:szCs w:val="16"/>
      </w:rPr>
      <w:fldChar w:fldCharType="begin"/>
    </w:r>
    <w:r w:rsidR="006C59A7" w:rsidRPr="006C59A7">
      <w:rPr>
        <w:rFonts w:ascii="Arial" w:hAnsi="Arial" w:cs="Arial"/>
        <w:sz w:val="16"/>
        <w:szCs w:val="16"/>
      </w:rPr>
      <w:instrText xml:space="preserve"> PAGE </w:instrText>
    </w:r>
    <w:r w:rsidR="006C59A7" w:rsidRPr="006C59A7">
      <w:rPr>
        <w:rFonts w:ascii="Arial" w:hAnsi="Arial" w:cs="Arial"/>
        <w:sz w:val="16"/>
        <w:szCs w:val="16"/>
      </w:rPr>
      <w:fldChar w:fldCharType="separate"/>
    </w:r>
    <w:r w:rsidR="001C3064">
      <w:rPr>
        <w:rFonts w:ascii="Arial" w:hAnsi="Arial" w:cs="Arial"/>
        <w:noProof/>
        <w:sz w:val="16"/>
        <w:szCs w:val="16"/>
      </w:rPr>
      <w:t>2</w:t>
    </w:r>
    <w:r w:rsidR="006C59A7" w:rsidRPr="006C59A7">
      <w:rPr>
        <w:rFonts w:ascii="Arial" w:hAnsi="Arial" w:cs="Arial"/>
        <w:sz w:val="16"/>
        <w:szCs w:val="16"/>
      </w:rPr>
      <w:fldChar w:fldCharType="end"/>
    </w:r>
    <w:r w:rsidR="006C59A7" w:rsidRPr="006C59A7">
      <w:rPr>
        <w:rFonts w:ascii="Arial" w:hAnsi="Arial" w:cs="Arial"/>
        <w:sz w:val="16"/>
        <w:szCs w:val="16"/>
      </w:rPr>
      <w:t xml:space="preserve"> of </w:t>
    </w:r>
    <w:r w:rsidR="006C59A7" w:rsidRPr="006C59A7">
      <w:rPr>
        <w:rFonts w:ascii="Arial" w:hAnsi="Arial" w:cs="Arial"/>
        <w:sz w:val="16"/>
        <w:szCs w:val="16"/>
      </w:rPr>
      <w:fldChar w:fldCharType="begin"/>
    </w:r>
    <w:r w:rsidR="006C59A7" w:rsidRPr="006C59A7">
      <w:rPr>
        <w:rFonts w:ascii="Arial" w:hAnsi="Arial" w:cs="Arial"/>
        <w:sz w:val="16"/>
        <w:szCs w:val="16"/>
      </w:rPr>
      <w:instrText xml:space="preserve"> NUMPAGES  </w:instrText>
    </w:r>
    <w:r w:rsidR="006C59A7" w:rsidRPr="006C59A7">
      <w:rPr>
        <w:rFonts w:ascii="Arial" w:hAnsi="Arial" w:cs="Arial"/>
        <w:sz w:val="16"/>
        <w:szCs w:val="16"/>
      </w:rPr>
      <w:fldChar w:fldCharType="separate"/>
    </w:r>
    <w:r w:rsidR="001C3064">
      <w:rPr>
        <w:rFonts w:ascii="Arial" w:hAnsi="Arial" w:cs="Arial"/>
        <w:noProof/>
        <w:sz w:val="16"/>
        <w:szCs w:val="16"/>
      </w:rPr>
      <w:t>4</w:t>
    </w:r>
    <w:r w:rsidR="006C59A7" w:rsidRPr="006C59A7">
      <w:rPr>
        <w:rFonts w:ascii="Arial" w:hAnsi="Arial" w:cs="Arial"/>
        <w:sz w:val="16"/>
        <w:szCs w:val="16"/>
      </w:rPr>
      <w:fldChar w:fldCharType="end"/>
    </w:r>
    <w:r w:rsidR="00B53D5B" w:rsidRPr="00261E1E">
      <w:rPr>
        <w:rFonts w:ascii="Arial" w:hAnsi="Arial" w:cs="Arial"/>
        <w:sz w:val="16"/>
      </w:rPr>
      <w:br/>
      <w:t xml:space="preserve">Confidential and </w:t>
    </w:r>
    <w:r w:rsidR="006C59A7">
      <w:rPr>
        <w:rFonts w:ascii="Arial" w:hAnsi="Arial" w:cs="Arial"/>
        <w:sz w:val="16"/>
      </w:rPr>
      <w:t>p</w:t>
    </w:r>
    <w:r w:rsidR="00B53D5B" w:rsidRPr="00261E1E">
      <w:rPr>
        <w:rFonts w:ascii="Arial" w:hAnsi="Arial" w:cs="Arial"/>
        <w:sz w:val="16"/>
      </w:rPr>
      <w:t>roprietary</w:t>
    </w:r>
    <w:r w:rsidR="006C59A7">
      <w:rPr>
        <w:rFonts w:ascii="Arial" w:hAnsi="Arial" w:cs="Arial"/>
        <w:sz w:val="16"/>
      </w:rPr>
      <w:t xml:space="preserve"> – </w:t>
    </w:r>
    <w:r w:rsidR="00B53D5B" w:rsidRPr="00261E1E">
      <w:rPr>
        <w:rFonts w:ascii="Arial" w:hAnsi="Arial" w:cs="Arial"/>
        <w:sz w:val="16"/>
      </w:rPr>
      <w:t>Distribution without permission is prohibited.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A51" w:rsidRPr="00261E1E" w:rsidRDefault="004E305E" w:rsidP="00261E1E">
    <w:pPr>
      <w:pStyle w:val="Footer"/>
      <w:tabs>
        <w:tab w:val="clear" w:pos="4680"/>
        <w:tab w:val="clear" w:pos="9360"/>
        <w:tab w:val="right" w:pos="10080"/>
      </w:tabs>
      <w:rPr>
        <w:rFonts w:ascii="Arial" w:hAnsi="Arial" w:cs="Arial"/>
        <w:sz w:val="16"/>
      </w:rPr>
    </w:pPr>
    <w:r>
      <w:rPr>
        <w:rFonts w:ascii="Arial" w:hAnsi="Arial" w:cs="Arial"/>
        <w:sz w:val="16"/>
      </w:rPr>
      <w:t xml:space="preserve">Copyright </w:t>
    </w:r>
    <w:r w:rsidR="00962A51" w:rsidRPr="00261E1E">
      <w:rPr>
        <w:rFonts w:ascii="Arial" w:hAnsi="Arial" w:cs="Arial"/>
        <w:sz w:val="16"/>
      </w:rPr>
      <w:t xml:space="preserve">© Guidewire Software, Inc. All </w:t>
    </w:r>
    <w:r w:rsidR="006C59A7">
      <w:rPr>
        <w:rFonts w:ascii="Arial" w:hAnsi="Arial" w:cs="Arial"/>
        <w:sz w:val="16"/>
      </w:rPr>
      <w:t>r</w:t>
    </w:r>
    <w:r w:rsidR="00962A51" w:rsidRPr="00261E1E">
      <w:rPr>
        <w:rFonts w:ascii="Arial" w:hAnsi="Arial" w:cs="Arial"/>
        <w:sz w:val="16"/>
      </w:rPr>
      <w:t xml:space="preserve">ights </w:t>
    </w:r>
    <w:r w:rsidR="006C59A7">
      <w:rPr>
        <w:rFonts w:ascii="Arial" w:hAnsi="Arial" w:cs="Arial"/>
        <w:sz w:val="16"/>
      </w:rPr>
      <w:t>r</w:t>
    </w:r>
    <w:r w:rsidR="00962A51" w:rsidRPr="00261E1E">
      <w:rPr>
        <w:rFonts w:ascii="Arial" w:hAnsi="Arial" w:cs="Arial"/>
        <w:sz w:val="16"/>
      </w:rPr>
      <w:t>eserved.</w:t>
    </w:r>
    <w:r w:rsidR="00261E1E" w:rsidRPr="00261E1E">
      <w:rPr>
        <w:rFonts w:ascii="Arial" w:hAnsi="Arial" w:cs="Arial"/>
        <w:sz w:val="16"/>
      </w:rPr>
      <w:tab/>
    </w:r>
    <w:r w:rsidR="006C59A7" w:rsidRPr="006C59A7">
      <w:rPr>
        <w:rFonts w:ascii="Arial" w:hAnsi="Arial" w:cs="Arial"/>
        <w:sz w:val="16"/>
        <w:szCs w:val="16"/>
      </w:rPr>
      <w:t xml:space="preserve">Page </w:t>
    </w:r>
    <w:r w:rsidR="006C59A7" w:rsidRPr="006C59A7">
      <w:rPr>
        <w:rFonts w:ascii="Arial" w:hAnsi="Arial" w:cs="Arial"/>
        <w:sz w:val="16"/>
        <w:szCs w:val="16"/>
      </w:rPr>
      <w:fldChar w:fldCharType="begin"/>
    </w:r>
    <w:r w:rsidR="006C59A7" w:rsidRPr="006C59A7">
      <w:rPr>
        <w:rFonts w:ascii="Arial" w:hAnsi="Arial" w:cs="Arial"/>
        <w:sz w:val="16"/>
        <w:szCs w:val="16"/>
      </w:rPr>
      <w:instrText xml:space="preserve"> PAGE </w:instrText>
    </w:r>
    <w:r w:rsidR="006C59A7" w:rsidRPr="006C59A7">
      <w:rPr>
        <w:rFonts w:ascii="Arial" w:hAnsi="Arial" w:cs="Arial"/>
        <w:sz w:val="16"/>
        <w:szCs w:val="16"/>
      </w:rPr>
      <w:fldChar w:fldCharType="separate"/>
    </w:r>
    <w:r w:rsidR="001C3064">
      <w:rPr>
        <w:rFonts w:ascii="Arial" w:hAnsi="Arial" w:cs="Arial"/>
        <w:noProof/>
        <w:sz w:val="16"/>
        <w:szCs w:val="16"/>
      </w:rPr>
      <w:t>1</w:t>
    </w:r>
    <w:r w:rsidR="006C59A7" w:rsidRPr="006C59A7">
      <w:rPr>
        <w:rFonts w:ascii="Arial" w:hAnsi="Arial" w:cs="Arial"/>
        <w:sz w:val="16"/>
        <w:szCs w:val="16"/>
      </w:rPr>
      <w:fldChar w:fldCharType="end"/>
    </w:r>
    <w:r w:rsidR="006C59A7" w:rsidRPr="006C59A7">
      <w:rPr>
        <w:rFonts w:ascii="Arial" w:hAnsi="Arial" w:cs="Arial"/>
        <w:sz w:val="16"/>
        <w:szCs w:val="16"/>
      </w:rPr>
      <w:t xml:space="preserve"> of </w:t>
    </w:r>
    <w:r w:rsidR="006C59A7" w:rsidRPr="006C59A7">
      <w:rPr>
        <w:rFonts w:ascii="Arial" w:hAnsi="Arial" w:cs="Arial"/>
        <w:sz w:val="16"/>
        <w:szCs w:val="16"/>
      </w:rPr>
      <w:fldChar w:fldCharType="begin"/>
    </w:r>
    <w:r w:rsidR="006C59A7" w:rsidRPr="006C59A7">
      <w:rPr>
        <w:rFonts w:ascii="Arial" w:hAnsi="Arial" w:cs="Arial"/>
        <w:sz w:val="16"/>
        <w:szCs w:val="16"/>
      </w:rPr>
      <w:instrText xml:space="preserve"> NUMPAGES  </w:instrText>
    </w:r>
    <w:r w:rsidR="006C59A7" w:rsidRPr="006C59A7">
      <w:rPr>
        <w:rFonts w:ascii="Arial" w:hAnsi="Arial" w:cs="Arial"/>
        <w:sz w:val="16"/>
        <w:szCs w:val="16"/>
      </w:rPr>
      <w:fldChar w:fldCharType="separate"/>
    </w:r>
    <w:r w:rsidR="001C3064">
      <w:rPr>
        <w:rFonts w:ascii="Arial" w:hAnsi="Arial" w:cs="Arial"/>
        <w:noProof/>
        <w:sz w:val="16"/>
        <w:szCs w:val="16"/>
      </w:rPr>
      <w:t>4</w:t>
    </w:r>
    <w:r w:rsidR="006C59A7" w:rsidRPr="006C59A7">
      <w:rPr>
        <w:rFonts w:ascii="Arial" w:hAnsi="Arial" w:cs="Arial"/>
        <w:sz w:val="16"/>
        <w:szCs w:val="16"/>
      </w:rPr>
      <w:fldChar w:fldCharType="end"/>
    </w:r>
    <w:r w:rsidR="00962A51" w:rsidRPr="00261E1E">
      <w:rPr>
        <w:rFonts w:ascii="Arial" w:hAnsi="Arial" w:cs="Arial"/>
        <w:sz w:val="16"/>
      </w:rPr>
      <w:br/>
      <w:t xml:space="preserve">Confidential and </w:t>
    </w:r>
    <w:r w:rsidR="006C59A7">
      <w:rPr>
        <w:rFonts w:ascii="Arial" w:hAnsi="Arial" w:cs="Arial"/>
        <w:sz w:val="16"/>
      </w:rPr>
      <w:t>p</w:t>
    </w:r>
    <w:r w:rsidR="00962A51" w:rsidRPr="00261E1E">
      <w:rPr>
        <w:rFonts w:ascii="Arial" w:hAnsi="Arial" w:cs="Arial"/>
        <w:sz w:val="16"/>
      </w:rPr>
      <w:t>roprietary</w:t>
    </w:r>
    <w:r w:rsidR="006C59A7">
      <w:rPr>
        <w:rFonts w:ascii="Arial" w:hAnsi="Arial" w:cs="Arial"/>
        <w:sz w:val="16"/>
      </w:rPr>
      <w:t xml:space="preserve"> – </w:t>
    </w:r>
    <w:r w:rsidR="00962A51" w:rsidRPr="00261E1E">
      <w:rPr>
        <w:rFonts w:ascii="Arial" w:hAnsi="Arial" w:cs="Arial"/>
        <w:sz w:val="16"/>
      </w:rPr>
      <w:t>Distribution without permission is prohibited.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5799" w:rsidRDefault="00795799" w:rsidP="00633125">
      <w:r>
        <w:separator/>
      </w:r>
    </w:p>
  </w:footnote>
  <w:footnote w:type="continuationSeparator" w:id="0">
    <w:p w:rsidR="00795799" w:rsidRDefault="00795799" w:rsidP="006331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29AD" w:rsidRDefault="007B29A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83B" w:rsidRDefault="00261E1E" w:rsidP="00261E1E">
    <w:pPr>
      <w:pStyle w:val="Header"/>
      <w:tabs>
        <w:tab w:val="clear" w:pos="4680"/>
        <w:tab w:val="clear" w:pos="9360"/>
        <w:tab w:val="right" w:pos="10080"/>
      </w:tabs>
      <w:rPr>
        <w:rFonts w:ascii="Arial" w:hAnsi="Arial" w:cs="Arial"/>
        <w:sz w:val="20"/>
        <w:szCs w:val="20"/>
      </w:rPr>
    </w:pPr>
    <w:r w:rsidRPr="006C59A7">
      <w:rPr>
        <w:rFonts w:ascii="Arial" w:hAnsi="Arial" w:cs="Arial"/>
        <w:sz w:val="20"/>
        <w:szCs w:val="20"/>
      </w:rPr>
      <w:tab/>
    </w:r>
    <w:r w:rsidR="008E443D">
      <w:rPr>
        <w:rFonts w:ascii="Arial" w:hAnsi="Arial" w:cs="Arial"/>
        <w:sz w:val="20"/>
        <w:szCs w:val="20"/>
      </w:rPr>
      <w:t>Location Groups and Pages</w:t>
    </w:r>
    <w:r w:rsidR="007B29AD">
      <w:rPr>
        <w:rFonts w:ascii="Arial" w:hAnsi="Arial" w:cs="Arial"/>
        <w:sz w:val="20"/>
        <w:szCs w:val="20"/>
      </w:rPr>
      <w:t xml:space="preserve"> </w:t>
    </w:r>
  </w:p>
  <w:p w:rsidR="006C59A7" w:rsidRDefault="006C59A7" w:rsidP="00261E1E">
    <w:pPr>
      <w:pStyle w:val="Header"/>
      <w:tabs>
        <w:tab w:val="clear" w:pos="4680"/>
        <w:tab w:val="clear" w:pos="9360"/>
        <w:tab w:val="right" w:pos="10080"/>
      </w:tabs>
      <w:rPr>
        <w:rFonts w:ascii="Arial" w:hAnsi="Arial" w:cs="Arial"/>
        <w:sz w:val="20"/>
        <w:szCs w:val="20"/>
      </w:rPr>
    </w:pPr>
  </w:p>
  <w:p w:rsidR="006C59A7" w:rsidRPr="006C59A7" w:rsidRDefault="006C59A7" w:rsidP="00261E1E">
    <w:pPr>
      <w:pStyle w:val="Header"/>
      <w:tabs>
        <w:tab w:val="clear" w:pos="4680"/>
        <w:tab w:val="clear" w:pos="9360"/>
        <w:tab w:val="right" w:pos="10080"/>
      </w:tabs>
      <w:rPr>
        <w:rFonts w:ascii="Arial" w:hAnsi="Arial" w:cs="Arial"/>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305E" w:rsidRDefault="00992A3E" w:rsidP="009604ED">
    <w:pPr>
      <w:pStyle w:val="Header"/>
      <w:spacing w:after="240"/>
    </w:pPr>
    <w:r>
      <w:rPr>
        <w:rFonts w:ascii="Arial" w:hAnsi="Arial" w:cs="Arial"/>
        <w:b/>
        <w:noProof/>
        <w:color w:val="000080"/>
        <w:sz w:val="36"/>
        <w:szCs w:val="36"/>
        <w:lang w:bidi="ar-SA"/>
      </w:rPr>
      <w:drawing>
        <wp:inline distT="0" distB="0" distL="0" distR="0">
          <wp:extent cx="1533525" cy="466725"/>
          <wp:effectExtent l="0" t="0" r="9525" b="9525"/>
          <wp:docPr id="1" name="Picture 1" descr="Guidewire_logo+tagline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dewire_logo+tagline_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4667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in;height:3in" o:bullet="t"/>
    </w:pict>
  </w:numPicBullet>
  <w:numPicBullet w:numPicBulletId="1">
    <w:pict>
      <v:shape id="_x0000_i1029" type="#_x0000_t75" style="width:3in;height:3in" o:bullet="t"/>
    </w:pict>
  </w:numPicBullet>
  <w:abstractNum w:abstractNumId="0">
    <w:nsid w:val="023E3403"/>
    <w:multiLevelType w:val="multilevel"/>
    <w:tmpl w:val="3E96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D332C1"/>
    <w:multiLevelType w:val="hybridMultilevel"/>
    <w:tmpl w:val="C6B0E5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E208B2"/>
    <w:multiLevelType w:val="multilevel"/>
    <w:tmpl w:val="87681A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D92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9BB0BAE"/>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0FF30AC4"/>
    <w:multiLevelType w:val="multilevel"/>
    <w:tmpl w:val="DEFACF86"/>
    <w:lvl w:ilvl="0">
      <w:start w:val="1"/>
      <w:numFmt w:val="decimal"/>
      <w:pStyle w:val="MajorStep"/>
      <w:lvlText w:val="%1."/>
      <w:lvlJc w:val="left"/>
      <w:pPr>
        <w:ind w:left="360" w:hanging="360"/>
      </w:pPr>
      <w:rPr>
        <w:rFonts w:hint="default"/>
      </w:rPr>
    </w:lvl>
    <w:lvl w:ilvl="1">
      <w:start w:val="1"/>
      <w:numFmt w:val="lowerLetter"/>
      <w:pStyle w:val="Substep"/>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247653D"/>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38869D7"/>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61A1632"/>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9342264"/>
    <w:multiLevelType w:val="hybridMultilevel"/>
    <w:tmpl w:val="261205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D60262A"/>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1E473F20"/>
    <w:multiLevelType w:val="multilevel"/>
    <w:tmpl w:val="53345C74"/>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2C0493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23C21567"/>
    <w:multiLevelType w:val="multilevel"/>
    <w:tmpl w:val="714CF2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4127A96"/>
    <w:multiLevelType w:val="hybridMultilevel"/>
    <w:tmpl w:val="D88AE7F2"/>
    <w:lvl w:ilvl="0" w:tplc="BBD2F2B6">
      <w:start w:val="1"/>
      <w:numFmt w:val="lowerLetter"/>
      <w:pStyle w:val="TipStyle"/>
      <w:lvlText w:val="Tip (%1): "/>
      <w:lvlJc w:val="righ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248C5545"/>
    <w:multiLevelType w:val="multilevel"/>
    <w:tmpl w:val="6BFE85C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29B2536B"/>
    <w:multiLevelType w:val="hybridMultilevel"/>
    <w:tmpl w:val="E15AF1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E7B4DD4"/>
    <w:multiLevelType w:val="hybridMultilevel"/>
    <w:tmpl w:val="1B760888"/>
    <w:lvl w:ilvl="0" w:tplc="15F0F7D6">
      <w:start w:val="1"/>
      <w:numFmt w:val="lowerLetter"/>
      <w:lvlText w:val="Note (%1): "/>
      <w:lvlJc w:val="righ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31C63B8E"/>
    <w:multiLevelType w:val="hybridMultilevel"/>
    <w:tmpl w:val="C8B68A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348120D"/>
    <w:multiLevelType w:val="hybridMultilevel"/>
    <w:tmpl w:val="8D58F33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nsid w:val="33F61B66"/>
    <w:multiLevelType w:val="hybridMultilevel"/>
    <w:tmpl w:val="866A19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75B5B84"/>
    <w:multiLevelType w:val="multilevel"/>
    <w:tmpl w:val="F3B27FB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3D9F4DBE"/>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43251C92"/>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43705D2A"/>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44FF3A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453B1D08"/>
    <w:multiLevelType w:val="hybridMultilevel"/>
    <w:tmpl w:val="C40EF2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5602549"/>
    <w:multiLevelType w:val="multilevel"/>
    <w:tmpl w:val="1B88AE44"/>
    <w:styleLink w:val="SpecArial10ptBold"/>
    <w:lvl w:ilvl="0">
      <w:start w:val="1"/>
      <w:numFmt w:val="decimal"/>
      <w:pStyle w:val="Spec"/>
      <w:lvlText w:val="Spec %1"/>
      <w:lvlJc w:val="left"/>
      <w:pPr>
        <w:tabs>
          <w:tab w:val="num" w:pos="1296"/>
        </w:tabs>
        <w:ind w:left="1080" w:hanging="720"/>
      </w:pPr>
      <w:rPr>
        <w:rFonts w:ascii="Arial" w:hAnsi="Arial" w:cs="Times New Roman" w:hint="default"/>
        <w:b/>
        <w:bCs/>
        <w:sz w:val="20"/>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28">
    <w:nsid w:val="45FA460F"/>
    <w:multiLevelType w:val="multilevel"/>
    <w:tmpl w:val="E2C0765C"/>
    <w:lvl w:ilvl="0">
      <w:start w:val="1"/>
      <w:numFmt w:val="bullet"/>
      <w:lvlText w:val=""/>
      <w:lvlPicBulletId w:val="0"/>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PicBulletId w:val="1"/>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72341C0"/>
    <w:multiLevelType w:val="hybridMultilevel"/>
    <w:tmpl w:val="92B6C8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8CB4D3A"/>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495F7FAA"/>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4B8A297B"/>
    <w:multiLevelType w:val="multilevel"/>
    <w:tmpl w:val="6BFE85C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4C842721"/>
    <w:multiLevelType w:val="hybridMultilevel"/>
    <w:tmpl w:val="9C6C4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F2D2477"/>
    <w:multiLevelType w:val="hybridMultilevel"/>
    <w:tmpl w:val="C23862A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5D63909"/>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nsid w:val="59B6676D"/>
    <w:multiLevelType w:val="multilevel"/>
    <w:tmpl w:val="1ED8CF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B5F1B3D"/>
    <w:multiLevelType w:val="hybridMultilevel"/>
    <w:tmpl w:val="6CACA2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1AD63FA"/>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nsid w:val="65E84DA3"/>
    <w:multiLevelType w:val="multilevel"/>
    <w:tmpl w:val="F3B27FB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nsid w:val="76B54E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770569F"/>
    <w:multiLevelType w:val="hybridMultilevel"/>
    <w:tmpl w:val="C2F82194"/>
    <w:lvl w:ilvl="0" w:tplc="B2D04CE4">
      <w:start w:val="1"/>
      <w:numFmt w:val="lowerLetter"/>
      <w:pStyle w:val="NoteStyle"/>
      <w:lvlText w:val="Note (%1): "/>
      <w:lvlJc w:val="righ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B60200"/>
    <w:multiLevelType w:val="multilevel"/>
    <w:tmpl w:val="B7863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B6C3FC7"/>
    <w:multiLevelType w:val="hybridMultilevel"/>
    <w:tmpl w:val="0F186D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D3B2450"/>
    <w:multiLevelType w:val="multilevel"/>
    <w:tmpl w:val="F3B27FB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nsid w:val="7D421BA1"/>
    <w:multiLevelType w:val="multilevel"/>
    <w:tmpl w:val="1B88AE44"/>
    <w:numStyleLink w:val="SpecArial10ptBold"/>
  </w:abstractNum>
  <w:abstractNum w:abstractNumId="46">
    <w:nsid w:val="7F8F755E"/>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2"/>
  </w:num>
  <w:num w:numId="3">
    <w:abstractNumId w:val="1"/>
  </w:num>
  <w:num w:numId="4">
    <w:abstractNumId w:val="43"/>
  </w:num>
  <w:num w:numId="5">
    <w:abstractNumId w:val="42"/>
  </w:num>
  <w:num w:numId="6">
    <w:abstractNumId w:val="36"/>
  </w:num>
  <w:num w:numId="7">
    <w:abstractNumId w:val="9"/>
  </w:num>
  <w:num w:numId="8">
    <w:abstractNumId w:val="26"/>
  </w:num>
  <w:num w:numId="9">
    <w:abstractNumId w:val="28"/>
  </w:num>
  <w:num w:numId="10">
    <w:abstractNumId w:val="16"/>
  </w:num>
  <w:num w:numId="11">
    <w:abstractNumId w:val="13"/>
  </w:num>
  <w:num w:numId="12">
    <w:abstractNumId w:val="18"/>
  </w:num>
  <w:num w:numId="13">
    <w:abstractNumId w:val="29"/>
  </w:num>
  <w:num w:numId="14">
    <w:abstractNumId w:val="20"/>
  </w:num>
  <w:num w:numId="15">
    <w:abstractNumId w:val="33"/>
  </w:num>
  <w:num w:numId="16">
    <w:abstractNumId w:val="5"/>
  </w:num>
  <w:num w:numId="17">
    <w:abstractNumId w:val="32"/>
  </w:num>
  <w:num w:numId="18">
    <w:abstractNumId w:val="15"/>
  </w:num>
  <w:num w:numId="19">
    <w:abstractNumId w:val="40"/>
  </w:num>
  <w:num w:numId="20">
    <w:abstractNumId w:val="25"/>
  </w:num>
  <w:num w:numId="21">
    <w:abstractNumId w:val="12"/>
  </w:num>
  <w:num w:numId="22">
    <w:abstractNumId w:val="3"/>
  </w:num>
  <w:num w:numId="23">
    <w:abstractNumId w:val="11"/>
  </w:num>
  <w:num w:numId="24">
    <w:abstractNumId w:val="41"/>
  </w:num>
  <w:num w:numId="25">
    <w:abstractNumId w:val="10"/>
  </w:num>
  <w:num w:numId="26">
    <w:abstractNumId w:val="24"/>
  </w:num>
  <w:num w:numId="27">
    <w:abstractNumId w:val="23"/>
  </w:num>
  <w:num w:numId="28">
    <w:abstractNumId w:val="35"/>
  </w:num>
  <w:num w:numId="29">
    <w:abstractNumId w:val="22"/>
  </w:num>
  <w:num w:numId="30">
    <w:abstractNumId w:val="30"/>
  </w:num>
  <w:num w:numId="31">
    <w:abstractNumId w:val="31"/>
  </w:num>
  <w:num w:numId="32">
    <w:abstractNumId w:val="38"/>
  </w:num>
  <w:num w:numId="33">
    <w:abstractNumId w:val="27"/>
  </w:num>
  <w:num w:numId="34">
    <w:abstractNumId w:val="45"/>
  </w:num>
  <w:num w:numId="35">
    <w:abstractNumId w:val="19"/>
  </w:num>
  <w:num w:numId="36">
    <w:abstractNumId w:val="46"/>
  </w:num>
  <w:num w:numId="37">
    <w:abstractNumId w:val="39"/>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8"/>
  </w:num>
  <w:num w:numId="42">
    <w:abstractNumId w:val="4"/>
  </w:num>
  <w:num w:numId="43">
    <w:abstractNumId w:val="6"/>
  </w:num>
  <w:num w:numId="44">
    <w:abstractNumId w:val="7"/>
  </w:num>
  <w:num w:numId="45">
    <w:abstractNumId w:val="44"/>
  </w:num>
  <w:num w:numId="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4"/>
  </w:num>
  <w:num w:numId="48">
    <w:abstractNumId w:val="37"/>
  </w:num>
  <w:num w:numId="49">
    <w:abstractNumId w:val="17"/>
  </w:num>
  <w:num w:numId="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539"/>
    <w:rsid w:val="000059B4"/>
    <w:rsid w:val="00023858"/>
    <w:rsid w:val="00034E98"/>
    <w:rsid w:val="0007538A"/>
    <w:rsid w:val="00081F37"/>
    <w:rsid w:val="000B1FEA"/>
    <w:rsid w:val="000C19B0"/>
    <w:rsid w:val="001015A4"/>
    <w:rsid w:val="0011588E"/>
    <w:rsid w:val="00152247"/>
    <w:rsid w:val="001748D6"/>
    <w:rsid w:val="00177FE1"/>
    <w:rsid w:val="0018531F"/>
    <w:rsid w:val="001A6014"/>
    <w:rsid w:val="001C3064"/>
    <w:rsid w:val="001E7590"/>
    <w:rsid w:val="00206C27"/>
    <w:rsid w:val="00211DBC"/>
    <w:rsid w:val="00225725"/>
    <w:rsid w:val="00232962"/>
    <w:rsid w:val="00232DCE"/>
    <w:rsid w:val="0024515C"/>
    <w:rsid w:val="002479CA"/>
    <w:rsid w:val="00254539"/>
    <w:rsid w:val="00261E1E"/>
    <w:rsid w:val="00264F2E"/>
    <w:rsid w:val="002708F0"/>
    <w:rsid w:val="002817E5"/>
    <w:rsid w:val="002860C3"/>
    <w:rsid w:val="002C618B"/>
    <w:rsid w:val="002D4527"/>
    <w:rsid w:val="002D64FE"/>
    <w:rsid w:val="003113B4"/>
    <w:rsid w:val="00311FD2"/>
    <w:rsid w:val="00320115"/>
    <w:rsid w:val="00331C29"/>
    <w:rsid w:val="00341967"/>
    <w:rsid w:val="00342DCF"/>
    <w:rsid w:val="0035634A"/>
    <w:rsid w:val="00356E18"/>
    <w:rsid w:val="00360F76"/>
    <w:rsid w:val="003655AF"/>
    <w:rsid w:val="0036692F"/>
    <w:rsid w:val="003706AA"/>
    <w:rsid w:val="00377E3E"/>
    <w:rsid w:val="003B01FF"/>
    <w:rsid w:val="003C5536"/>
    <w:rsid w:val="003E4639"/>
    <w:rsid w:val="003E70A0"/>
    <w:rsid w:val="0043160E"/>
    <w:rsid w:val="00456DC9"/>
    <w:rsid w:val="004659D3"/>
    <w:rsid w:val="00474EA4"/>
    <w:rsid w:val="00483D41"/>
    <w:rsid w:val="004B041F"/>
    <w:rsid w:val="004B20F3"/>
    <w:rsid w:val="004C5390"/>
    <w:rsid w:val="004D21AB"/>
    <w:rsid w:val="004E305E"/>
    <w:rsid w:val="004F7EA1"/>
    <w:rsid w:val="00537D78"/>
    <w:rsid w:val="00561C39"/>
    <w:rsid w:val="005669CD"/>
    <w:rsid w:val="005676A7"/>
    <w:rsid w:val="00581862"/>
    <w:rsid w:val="005A5AF1"/>
    <w:rsid w:val="005B1860"/>
    <w:rsid w:val="005D6746"/>
    <w:rsid w:val="005E6FA3"/>
    <w:rsid w:val="005F6EB9"/>
    <w:rsid w:val="00615B46"/>
    <w:rsid w:val="00620472"/>
    <w:rsid w:val="00633125"/>
    <w:rsid w:val="006469BD"/>
    <w:rsid w:val="00654971"/>
    <w:rsid w:val="00656EAF"/>
    <w:rsid w:val="00664655"/>
    <w:rsid w:val="00667E4D"/>
    <w:rsid w:val="006C24D8"/>
    <w:rsid w:val="006C59A7"/>
    <w:rsid w:val="00702B2F"/>
    <w:rsid w:val="00711DE1"/>
    <w:rsid w:val="0071412D"/>
    <w:rsid w:val="00724942"/>
    <w:rsid w:val="0074327A"/>
    <w:rsid w:val="00764147"/>
    <w:rsid w:val="0078633B"/>
    <w:rsid w:val="00795799"/>
    <w:rsid w:val="00797D75"/>
    <w:rsid w:val="007A644E"/>
    <w:rsid w:val="007B1DC2"/>
    <w:rsid w:val="007B2049"/>
    <w:rsid w:val="007B29AD"/>
    <w:rsid w:val="007E1CDD"/>
    <w:rsid w:val="008165F0"/>
    <w:rsid w:val="00853707"/>
    <w:rsid w:val="00893F23"/>
    <w:rsid w:val="008A42BE"/>
    <w:rsid w:val="008B4BAE"/>
    <w:rsid w:val="008B5211"/>
    <w:rsid w:val="008D4EAC"/>
    <w:rsid w:val="008D69B5"/>
    <w:rsid w:val="008E2003"/>
    <w:rsid w:val="008E443D"/>
    <w:rsid w:val="008F03D3"/>
    <w:rsid w:val="00911ABD"/>
    <w:rsid w:val="00922732"/>
    <w:rsid w:val="00957317"/>
    <w:rsid w:val="009604ED"/>
    <w:rsid w:val="00962A51"/>
    <w:rsid w:val="00992A3E"/>
    <w:rsid w:val="00993853"/>
    <w:rsid w:val="0099522D"/>
    <w:rsid w:val="009C42BE"/>
    <w:rsid w:val="009C4A9F"/>
    <w:rsid w:val="009D5EE9"/>
    <w:rsid w:val="009F2AFB"/>
    <w:rsid w:val="00A24A3C"/>
    <w:rsid w:val="00A37265"/>
    <w:rsid w:val="00A43598"/>
    <w:rsid w:val="00A5346F"/>
    <w:rsid w:val="00A86E8C"/>
    <w:rsid w:val="00A91FDE"/>
    <w:rsid w:val="00A92E1F"/>
    <w:rsid w:val="00A969B2"/>
    <w:rsid w:val="00AC0C87"/>
    <w:rsid w:val="00B158F2"/>
    <w:rsid w:val="00B20191"/>
    <w:rsid w:val="00B41237"/>
    <w:rsid w:val="00B53D5B"/>
    <w:rsid w:val="00B568C2"/>
    <w:rsid w:val="00B80D13"/>
    <w:rsid w:val="00B93CF7"/>
    <w:rsid w:val="00BB5E79"/>
    <w:rsid w:val="00BC25F4"/>
    <w:rsid w:val="00BC4845"/>
    <w:rsid w:val="00BD4C37"/>
    <w:rsid w:val="00BE6BE6"/>
    <w:rsid w:val="00C056A3"/>
    <w:rsid w:val="00C344D6"/>
    <w:rsid w:val="00C379F7"/>
    <w:rsid w:val="00C63BCD"/>
    <w:rsid w:val="00C67DD9"/>
    <w:rsid w:val="00C70A23"/>
    <w:rsid w:val="00C76808"/>
    <w:rsid w:val="00C7701B"/>
    <w:rsid w:val="00CA4B33"/>
    <w:rsid w:val="00CB6DDB"/>
    <w:rsid w:val="00CB7030"/>
    <w:rsid w:val="00CE1FBC"/>
    <w:rsid w:val="00CE5417"/>
    <w:rsid w:val="00D02B6A"/>
    <w:rsid w:val="00D1170A"/>
    <w:rsid w:val="00D15104"/>
    <w:rsid w:val="00D468FC"/>
    <w:rsid w:val="00D823E1"/>
    <w:rsid w:val="00D85DAC"/>
    <w:rsid w:val="00DB6ECE"/>
    <w:rsid w:val="00DC25A6"/>
    <w:rsid w:val="00DD61B5"/>
    <w:rsid w:val="00DF3C35"/>
    <w:rsid w:val="00DF5931"/>
    <w:rsid w:val="00E245F0"/>
    <w:rsid w:val="00E34EDF"/>
    <w:rsid w:val="00E4281F"/>
    <w:rsid w:val="00E44C95"/>
    <w:rsid w:val="00E6121E"/>
    <w:rsid w:val="00E871C7"/>
    <w:rsid w:val="00E973A1"/>
    <w:rsid w:val="00ED6413"/>
    <w:rsid w:val="00EF573E"/>
    <w:rsid w:val="00F052BB"/>
    <w:rsid w:val="00F053D0"/>
    <w:rsid w:val="00F1423B"/>
    <w:rsid w:val="00F23DF9"/>
    <w:rsid w:val="00F35050"/>
    <w:rsid w:val="00F5715B"/>
    <w:rsid w:val="00F617F1"/>
    <w:rsid w:val="00F87186"/>
    <w:rsid w:val="00F90350"/>
    <w:rsid w:val="00FB183B"/>
    <w:rsid w:val="00FE3F19"/>
    <w:rsid w:val="00FF6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heading 1" w:uiPriority="9"/>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lsdException w:name="Title" w:uiPriority="10"/>
    <w:lsdException w:name="Subtitle" w:uiPriority="11"/>
    <w:lsdException w:name="Strong" w:uiPriority="22"/>
    <w:lsdException w:name="Emphasis" w:uiPriority="2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764147"/>
    <w:rPr>
      <w:sz w:val="24"/>
      <w:szCs w:val="24"/>
      <w:lang w:bidi="en-US"/>
    </w:rPr>
  </w:style>
  <w:style w:type="paragraph" w:styleId="Heading1">
    <w:name w:val="heading 1"/>
    <w:basedOn w:val="Normal"/>
    <w:next w:val="Normal"/>
    <w:link w:val="Heading1Char"/>
    <w:uiPriority w:val="9"/>
    <w:rsid w:val="00764147"/>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76414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rsid w:val="00764147"/>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764147"/>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76414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64147"/>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64147"/>
    <w:pPr>
      <w:spacing w:before="240" w:after="60"/>
      <w:outlineLvl w:val="6"/>
    </w:pPr>
  </w:style>
  <w:style w:type="paragraph" w:styleId="Heading8">
    <w:name w:val="heading 8"/>
    <w:basedOn w:val="Normal"/>
    <w:next w:val="Normal"/>
    <w:link w:val="Heading8Char"/>
    <w:uiPriority w:val="9"/>
    <w:semiHidden/>
    <w:unhideWhenUsed/>
    <w:qFormat/>
    <w:rsid w:val="00764147"/>
    <w:pPr>
      <w:spacing w:before="240" w:after="60"/>
      <w:outlineLvl w:val="7"/>
    </w:pPr>
    <w:rPr>
      <w:i/>
      <w:iCs/>
    </w:rPr>
  </w:style>
  <w:style w:type="paragraph" w:styleId="Heading9">
    <w:name w:val="heading 9"/>
    <w:basedOn w:val="Normal"/>
    <w:next w:val="Normal"/>
    <w:link w:val="Heading9Char"/>
    <w:uiPriority w:val="9"/>
    <w:semiHidden/>
    <w:unhideWhenUsed/>
    <w:qFormat/>
    <w:rsid w:val="00764147"/>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06C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311FD2"/>
    <w:rPr>
      <w:color w:val="0000FF"/>
      <w:u w:val="single"/>
    </w:rPr>
  </w:style>
  <w:style w:type="paragraph" w:styleId="Header">
    <w:name w:val="header"/>
    <w:basedOn w:val="Normal"/>
    <w:link w:val="HeaderChar"/>
    <w:rsid w:val="00633125"/>
    <w:pPr>
      <w:tabs>
        <w:tab w:val="center" w:pos="4680"/>
        <w:tab w:val="right" w:pos="9360"/>
      </w:tabs>
    </w:pPr>
  </w:style>
  <w:style w:type="character" w:customStyle="1" w:styleId="HeaderChar">
    <w:name w:val="Header Char"/>
    <w:basedOn w:val="DefaultParagraphFont"/>
    <w:link w:val="Header"/>
    <w:rsid w:val="00633125"/>
    <w:rPr>
      <w:sz w:val="24"/>
      <w:szCs w:val="24"/>
    </w:rPr>
  </w:style>
  <w:style w:type="paragraph" w:styleId="Footer">
    <w:name w:val="footer"/>
    <w:basedOn w:val="Normal"/>
    <w:link w:val="FooterChar"/>
    <w:rsid w:val="00633125"/>
    <w:pPr>
      <w:tabs>
        <w:tab w:val="center" w:pos="4680"/>
        <w:tab w:val="right" w:pos="9360"/>
      </w:tabs>
    </w:pPr>
  </w:style>
  <w:style w:type="character" w:customStyle="1" w:styleId="FooterChar">
    <w:name w:val="Footer Char"/>
    <w:basedOn w:val="DefaultParagraphFont"/>
    <w:link w:val="Footer"/>
    <w:rsid w:val="00633125"/>
    <w:rPr>
      <w:sz w:val="24"/>
      <w:szCs w:val="24"/>
    </w:rPr>
  </w:style>
  <w:style w:type="character" w:customStyle="1" w:styleId="Heading1Char">
    <w:name w:val="Heading 1 Char"/>
    <w:basedOn w:val="DefaultParagraphFont"/>
    <w:link w:val="Heading1"/>
    <w:uiPriority w:val="9"/>
    <w:rsid w:val="00764147"/>
    <w:rPr>
      <w:rFonts w:ascii="Cambria" w:eastAsia="Times New Roman" w:hAnsi="Cambria"/>
      <w:b/>
      <w:bCs/>
      <w:kern w:val="32"/>
      <w:sz w:val="32"/>
      <w:szCs w:val="32"/>
    </w:rPr>
  </w:style>
  <w:style w:type="character" w:customStyle="1" w:styleId="Heading2Char">
    <w:name w:val="Heading 2 Char"/>
    <w:basedOn w:val="DefaultParagraphFont"/>
    <w:link w:val="Heading2"/>
    <w:uiPriority w:val="9"/>
    <w:semiHidden/>
    <w:rsid w:val="00764147"/>
    <w:rPr>
      <w:rFonts w:ascii="Cambria" w:eastAsia="Times New Roman" w:hAnsi="Cambria"/>
      <w:b/>
      <w:bCs/>
      <w:i/>
      <w:iCs/>
      <w:sz w:val="28"/>
      <w:szCs w:val="28"/>
    </w:rPr>
  </w:style>
  <w:style w:type="character" w:customStyle="1" w:styleId="Heading3Char">
    <w:name w:val="Heading 3 Char"/>
    <w:basedOn w:val="DefaultParagraphFont"/>
    <w:link w:val="Heading3"/>
    <w:uiPriority w:val="9"/>
    <w:rsid w:val="00764147"/>
    <w:rPr>
      <w:rFonts w:ascii="Cambria" w:eastAsia="Times New Roman" w:hAnsi="Cambria"/>
      <w:b/>
      <w:bCs/>
      <w:sz w:val="26"/>
      <w:szCs w:val="26"/>
    </w:rPr>
  </w:style>
  <w:style w:type="character" w:customStyle="1" w:styleId="Heading4Char">
    <w:name w:val="Heading 4 Char"/>
    <w:basedOn w:val="DefaultParagraphFont"/>
    <w:link w:val="Heading4"/>
    <w:uiPriority w:val="9"/>
    <w:rsid w:val="00764147"/>
    <w:rPr>
      <w:b/>
      <w:bCs/>
      <w:sz w:val="28"/>
      <w:szCs w:val="28"/>
    </w:rPr>
  </w:style>
  <w:style w:type="character" w:customStyle="1" w:styleId="Heading5Char">
    <w:name w:val="Heading 5 Char"/>
    <w:basedOn w:val="DefaultParagraphFont"/>
    <w:link w:val="Heading5"/>
    <w:uiPriority w:val="9"/>
    <w:semiHidden/>
    <w:rsid w:val="00764147"/>
    <w:rPr>
      <w:b/>
      <w:bCs/>
      <w:i/>
      <w:iCs/>
      <w:sz w:val="26"/>
      <w:szCs w:val="26"/>
    </w:rPr>
  </w:style>
  <w:style w:type="character" w:customStyle="1" w:styleId="Heading6Char">
    <w:name w:val="Heading 6 Char"/>
    <w:basedOn w:val="DefaultParagraphFont"/>
    <w:link w:val="Heading6"/>
    <w:uiPriority w:val="9"/>
    <w:semiHidden/>
    <w:rsid w:val="00764147"/>
    <w:rPr>
      <w:b/>
      <w:bCs/>
    </w:rPr>
  </w:style>
  <w:style w:type="character" w:customStyle="1" w:styleId="Heading7Char">
    <w:name w:val="Heading 7 Char"/>
    <w:basedOn w:val="DefaultParagraphFont"/>
    <w:link w:val="Heading7"/>
    <w:uiPriority w:val="9"/>
    <w:semiHidden/>
    <w:rsid w:val="00764147"/>
    <w:rPr>
      <w:sz w:val="24"/>
      <w:szCs w:val="24"/>
    </w:rPr>
  </w:style>
  <w:style w:type="character" w:customStyle="1" w:styleId="Heading8Char">
    <w:name w:val="Heading 8 Char"/>
    <w:basedOn w:val="DefaultParagraphFont"/>
    <w:link w:val="Heading8"/>
    <w:uiPriority w:val="9"/>
    <w:semiHidden/>
    <w:rsid w:val="00764147"/>
    <w:rPr>
      <w:i/>
      <w:iCs/>
      <w:sz w:val="24"/>
      <w:szCs w:val="24"/>
    </w:rPr>
  </w:style>
  <w:style w:type="character" w:customStyle="1" w:styleId="Heading9Char">
    <w:name w:val="Heading 9 Char"/>
    <w:basedOn w:val="DefaultParagraphFont"/>
    <w:link w:val="Heading9"/>
    <w:uiPriority w:val="9"/>
    <w:semiHidden/>
    <w:rsid w:val="00764147"/>
    <w:rPr>
      <w:rFonts w:ascii="Cambria" w:eastAsia="Times New Roman" w:hAnsi="Cambria"/>
    </w:rPr>
  </w:style>
  <w:style w:type="paragraph" w:styleId="Title">
    <w:name w:val="Title"/>
    <w:basedOn w:val="Normal"/>
    <w:next w:val="Normal"/>
    <w:link w:val="TitleChar"/>
    <w:uiPriority w:val="10"/>
    <w:rsid w:val="00764147"/>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764147"/>
    <w:rPr>
      <w:rFonts w:ascii="Cambria" w:eastAsia="Times New Roman" w:hAnsi="Cambria"/>
      <w:b/>
      <w:bCs/>
      <w:kern w:val="28"/>
      <w:sz w:val="32"/>
      <w:szCs w:val="32"/>
    </w:rPr>
  </w:style>
  <w:style w:type="paragraph" w:styleId="Subtitle">
    <w:name w:val="Subtitle"/>
    <w:basedOn w:val="Normal"/>
    <w:next w:val="Normal"/>
    <w:link w:val="SubtitleChar"/>
    <w:uiPriority w:val="11"/>
    <w:rsid w:val="00764147"/>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764147"/>
    <w:rPr>
      <w:rFonts w:ascii="Cambria" w:eastAsia="Times New Roman" w:hAnsi="Cambria"/>
      <w:sz w:val="24"/>
      <w:szCs w:val="24"/>
    </w:rPr>
  </w:style>
  <w:style w:type="character" w:styleId="Strong">
    <w:name w:val="Strong"/>
    <w:basedOn w:val="DefaultParagraphFont"/>
    <w:uiPriority w:val="22"/>
    <w:rsid w:val="00764147"/>
    <w:rPr>
      <w:b/>
      <w:bCs/>
    </w:rPr>
  </w:style>
  <w:style w:type="character" w:styleId="Emphasis">
    <w:name w:val="Emphasis"/>
    <w:basedOn w:val="DefaultParagraphFont"/>
    <w:uiPriority w:val="20"/>
    <w:rsid w:val="00764147"/>
    <w:rPr>
      <w:rFonts w:ascii="Calibri" w:hAnsi="Calibri"/>
      <w:b/>
      <w:i/>
      <w:iCs/>
    </w:rPr>
  </w:style>
  <w:style w:type="paragraph" w:styleId="NoSpacing">
    <w:name w:val="No Spacing"/>
    <w:basedOn w:val="Normal"/>
    <w:uiPriority w:val="1"/>
    <w:rsid w:val="00764147"/>
    <w:rPr>
      <w:szCs w:val="32"/>
    </w:rPr>
  </w:style>
  <w:style w:type="paragraph" w:styleId="ListParagraph">
    <w:name w:val="List Paragraph"/>
    <w:basedOn w:val="Normal"/>
    <w:uiPriority w:val="34"/>
    <w:rsid w:val="00764147"/>
    <w:pPr>
      <w:ind w:left="720"/>
      <w:contextualSpacing/>
    </w:pPr>
  </w:style>
  <w:style w:type="paragraph" w:styleId="Quote">
    <w:name w:val="Quote"/>
    <w:basedOn w:val="Normal"/>
    <w:next w:val="Normal"/>
    <w:link w:val="QuoteChar"/>
    <w:uiPriority w:val="29"/>
    <w:rsid w:val="00764147"/>
    <w:rPr>
      <w:i/>
    </w:rPr>
  </w:style>
  <w:style w:type="character" w:customStyle="1" w:styleId="QuoteChar">
    <w:name w:val="Quote Char"/>
    <w:basedOn w:val="DefaultParagraphFont"/>
    <w:link w:val="Quote"/>
    <w:uiPriority w:val="29"/>
    <w:rsid w:val="00764147"/>
    <w:rPr>
      <w:i/>
      <w:sz w:val="24"/>
      <w:szCs w:val="24"/>
    </w:rPr>
  </w:style>
  <w:style w:type="paragraph" w:styleId="IntenseQuote">
    <w:name w:val="Intense Quote"/>
    <w:basedOn w:val="Normal"/>
    <w:next w:val="Normal"/>
    <w:link w:val="IntenseQuoteChar"/>
    <w:uiPriority w:val="30"/>
    <w:rsid w:val="00764147"/>
    <w:pPr>
      <w:ind w:left="720" w:right="720"/>
    </w:pPr>
    <w:rPr>
      <w:b/>
      <w:i/>
      <w:szCs w:val="22"/>
    </w:rPr>
  </w:style>
  <w:style w:type="character" w:customStyle="1" w:styleId="IntenseQuoteChar">
    <w:name w:val="Intense Quote Char"/>
    <w:basedOn w:val="DefaultParagraphFont"/>
    <w:link w:val="IntenseQuote"/>
    <w:uiPriority w:val="30"/>
    <w:rsid w:val="00764147"/>
    <w:rPr>
      <w:b/>
      <w:i/>
      <w:sz w:val="24"/>
    </w:rPr>
  </w:style>
  <w:style w:type="character" w:styleId="SubtleEmphasis">
    <w:name w:val="Subtle Emphasis"/>
    <w:uiPriority w:val="19"/>
    <w:rsid w:val="00764147"/>
    <w:rPr>
      <w:i/>
      <w:color w:val="5A5A5A"/>
    </w:rPr>
  </w:style>
  <w:style w:type="character" w:styleId="IntenseEmphasis">
    <w:name w:val="Intense Emphasis"/>
    <w:basedOn w:val="DefaultParagraphFont"/>
    <w:uiPriority w:val="21"/>
    <w:rsid w:val="00764147"/>
    <w:rPr>
      <w:b/>
      <w:i/>
      <w:sz w:val="24"/>
      <w:szCs w:val="24"/>
      <w:u w:val="single"/>
    </w:rPr>
  </w:style>
  <w:style w:type="character" w:styleId="SubtleReference">
    <w:name w:val="Subtle Reference"/>
    <w:basedOn w:val="DefaultParagraphFont"/>
    <w:uiPriority w:val="31"/>
    <w:rsid w:val="00764147"/>
    <w:rPr>
      <w:sz w:val="24"/>
      <w:szCs w:val="24"/>
      <w:u w:val="single"/>
    </w:rPr>
  </w:style>
  <w:style w:type="character" w:styleId="IntenseReference">
    <w:name w:val="Intense Reference"/>
    <w:basedOn w:val="DefaultParagraphFont"/>
    <w:uiPriority w:val="32"/>
    <w:rsid w:val="00764147"/>
    <w:rPr>
      <w:b/>
      <w:sz w:val="24"/>
      <w:u w:val="single"/>
    </w:rPr>
  </w:style>
  <w:style w:type="character" w:styleId="BookTitle">
    <w:name w:val="Book Title"/>
    <w:basedOn w:val="DefaultParagraphFont"/>
    <w:uiPriority w:val="33"/>
    <w:rsid w:val="00764147"/>
    <w:rPr>
      <w:rFonts w:ascii="Cambria" w:eastAsia="Times New Roman" w:hAnsi="Cambria"/>
      <w:b/>
      <w:i/>
      <w:sz w:val="24"/>
      <w:szCs w:val="24"/>
    </w:rPr>
  </w:style>
  <w:style w:type="paragraph" w:styleId="TOCHeading">
    <w:name w:val="TOC Heading"/>
    <w:basedOn w:val="Heading1"/>
    <w:next w:val="Normal"/>
    <w:uiPriority w:val="39"/>
    <w:semiHidden/>
    <w:unhideWhenUsed/>
    <w:qFormat/>
    <w:rsid w:val="00764147"/>
    <w:pPr>
      <w:outlineLvl w:val="9"/>
    </w:pPr>
  </w:style>
  <w:style w:type="paragraph" w:customStyle="1" w:styleId="LabHeader">
    <w:name w:val="Lab Header"/>
    <w:basedOn w:val="Normal"/>
    <w:link w:val="LabHeaderChar"/>
    <w:qFormat/>
    <w:rsid w:val="00581862"/>
    <w:pPr>
      <w:spacing w:before="600" w:after="400"/>
      <w:ind w:left="2520" w:hanging="2520"/>
    </w:pPr>
    <w:rPr>
      <w:rFonts w:cs="Arial"/>
      <w:b/>
      <w:color w:val="003366"/>
      <w:sz w:val="44"/>
      <w:szCs w:val="40"/>
    </w:rPr>
  </w:style>
  <w:style w:type="paragraph" w:customStyle="1" w:styleId="ExerciseHeader">
    <w:name w:val="Exercise Header"/>
    <w:basedOn w:val="Normal"/>
    <w:link w:val="ExerciseHeaderChar"/>
    <w:qFormat/>
    <w:rsid w:val="006C59A7"/>
    <w:pPr>
      <w:spacing w:before="240" w:after="320"/>
    </w:pPr>
    <w:rPr>
      <w:rFonts w:ascii="Arial" w:hAnsi="Arial" w:cs="Arial"/>
      <w:b/>
      <w:color w:val="003366"/>
      <w:sz w:val="32"/>
      <w:szCs w:val="32"/>
    </w:rPr>
  </w:style>
  <w:style w:type="character" w:customStyle="1" w:styleId="LabHeaderChar">
    <w:name w:val="Lab Header Char"/>
    <w:basedOn w:val="DefaultParagraphFont"/>
    <w:link w:val="LabHeader"/>
    <w:rsid w:val="00581862"/>
    <w:rPr>
      <w:rFonts w:cs="Arial"/>
      <w:b/>
      <w:color w:val="003366"/>
      <w:sz w:val="44"/>
      <w:szCs w:val="40"/>
      <w:lang w:bidi="en-US"/>
    </w:rPr>
  </w:style>
  <w:style w:type="paragraph" w:customStyle="1" w:styleId="PartHeader">
    <w:name w:val="Part Header"/>
    <w:basedOn w:val="Normal"/>
    <w:link w:val="PartHeaderChar"/>
    <w:qFormat/>
    <w:rsid w:val="004C5390"/>
    <w:pPr>
      <w:spacing w:before="120" w:after="240"/>
    </w:pPr>
    <w:rPr>
      <w:rFonts w:ascii="Arial" w:hAnsi="Arial" w:cs="Arial"/>
      <w:b/>
      <w:color w:val="003366"/>
      <w:sz w:val="28"/>
      <w:szCs w:val="28"/>
    </w:rPr>
  </w:style>
  <w:style w:type="character" w:customStyle="1" w:styleId="ExerciseHeaderChar">
    <w:name w:val="Exercise Header Char"/>
    <w:basedOn w:val="DefaultParagraphFont"/>
    <w:link w:val="ExerciseHeader"/>
    <w:rsid w:val="006C59A7"/>
    <w:rPr>
      <w:rFonts w:ascii="Arial" w:hAnsi="Arial" w:cs="Arial"/>
      <w:b/>
      <w:color w:val="003366"/>
      <w:sz w:val="32"/>
      <w:szCs w:val="32"/>
      <w:lang w:bidi="en-US"/>
    </w:rPr>
  </w:style>
  <w:style w:type="paragraph" w:customStyle="1" w:styleId="SectionHeader">
    <w:name w:val="SectionHeader"/>
    <w:basedOn w:val="Normal"/>
    <w:link w:val="SectionHeaderChar"/>
    <w:qFormat/>
    <w:rsid w:val="004C5390"/>
    <w:pPr>
      <w:spacing w:before="240" w:after="240"/>
    </w:pPr>
    <w:rPr>
      <w:rFonts w:ascii="Arial" w:hAnsi="Arial" w:cs="Arial"/>
      <w:b/>
      <w:color w:val="003366"/>
    </w:rPr>
  </w:style>
  <w:style w:type="character" w:customStyle="1" w:styleId="PartHeaderChar">
    <w:name w:val="Part Header Char"/>
    <w:basedOn w:val="DefaultParagraphFont"/>
    <w:link w:val="PartHeader"/>
    <w:rsid w:val="004C5390"/>
    <w:rPr>
      <w:rFonts w:ascii="Arial" w:hAnsi="Arial" w:cs="Arial"/>
      <w:b/>
      <w:color w:val="003366"/>
      <w:sz w:val="28"/>
      <w:szCs w:val="28"/>
      <w:lang w:bidi="en-US"/>
    </w:rPr>
  </w:style>
  <w:style w:type="paragraph" w:customStyle="1" w:styleId="NoteStyle">
    <w:name w:val="Note Style"/>
    <w:basedOn w:val="SectionHeader"/>
    <w:link w:val="NoteStyleChar"/>
    <w:qFormat/>
    <w:rsid w:val="004C5390"/>
    <w:pPr>
      <w:numPr>
        <w:numId w:val="24"/>
      </w:numPr>
      <w:ind w:left="1800"/>
    </w:pPr>
    <w:rPr>
      <w:b w:val="0"/>
      <w:color w:val="000000"/>
      <w:sz w:val="20"/>
      <w:szCs w:val="20"/>
    </w:rPr>
  </w:style>
  <w:style w:type="character" w:customStyle="1" w:styleId="SectionHeaderChar">
    <w:name w:val="SectionHeader Char"/>
    <w:basedOn w:val="DefaultParagraphFont"/>
    <w:link w:val="SectionHeader"/>
    <w:rsid w:val="004C5390"/>
    <w:rPr>
      <w:rFonts w:ascii="Arial" w:hAnsi="Arial" w:cs="Arial"/>
      <w:b/>
      <w:color w:val="003366"/>
      <w:sz w:val="24"/>
      <w:szCs w:val="24"/>
      <w:lang w:bidi="en-US"/>
    </w:rPr>
  </w:style>
  <w:style w:type="numbering" w:customStyle="1" w:styleId="SpecArial10ptBold">
    <w:name w:val="Spec Arial 10 pt Bold"/>
    <w:rsid w:val="00DC25A6"/>
    <w:pPr>
      <w:numPr>
        <w:numId w:val="33"/>
      </w:numPr>
    </w:pPr>
  </w:style>
  <w:style w:type="character" w:customStyle="1" w:styleId="NoteStyleChar">
    <w:name w:val="Note Style Char"/>
    <w:basedOn w:val="SectionHeaderChar"/>
    <w:link w:val="NoteStyle"/>
    <w:rsid w:val="004C5390"/>
    <w:rPr>
      <w:rFonts w:ascii="Arial" w:hAnsi="Arial" w:cs="Arial"/>
      <w:b/>
      <w:color w:val="000000"/>
      <w:sz w:val="24"/>
      <w:szCs w:val="24"/>
      <w:lang w:bidi="en-US"/>
    </w:rPr>
  </w:style>
  <w:style w:type="paragraph" w:customStyle="1" w:styleId="ScreenshotTitle">
    <w:name w:val="ScreenshotTitle"/>
    <w:basedOn w:val="Normal"/>
    <w:link w:val="ScreenshotTitleChar"/>
    <w:qFormat/>
    <w:rsid w:val="00DC25A6"/>
    <w:pPr>
      <w:shd w:val="clear" w:color="auto" w:fill="FFFFFF"/>
      <w:spacing w:before="180"/>
      <w:outlineLvl w:val="5"/>
    </w:pPr>
    <w:rPr>
      <w:rFonts w:ascii="Helvetica" w:hAnsi="Helvetica"/>
      <w:b/>
      <w:bCs/>
      <w:color w:val="003366"/>
      <w:sz w:val="22"/>
      <w:szCs w:val="22"/>
    </w:rPr>
  </w:style>
  <w:style w:type="paragraph" w:customStyle="1" w:styleId="NormalText">
    <w:name w:val="NormalText"/>
    <w:basedOn w:val="Normal"/>
    <w:link w:val="NormalTextChar"/>
    <w:qFormat/>
    <w:rsid w:val="00DC25A6"/>
    <w:pPr>
      <w:spacing w:before="120" w:line="260" w:lineRule="atLeast"/>
    </w:pPr>
    <w:rPr>
      <w:rFonts w:ascii="Arial" w:hAnsi="Arial" w:cs="Arial"/>
      <w:color w:val="000000"/>
      <w:sz w:val="20"/>
      <w:szCs w:val="20"/>
    </w:rPr>
  </w:style>
  <w:style w:type="character" w:customStyle="1" w:styleId="ScreenshotTitleChar">
    <w:name w:val="ScreenshotTitle Char"/>
    <w:basedOn w:val="DefaultParagraphFont"/>
    <w:link w:val="ScreenshotTitle"/>
    <w:rsid w:val="00DC25A6"/>
    <w:rPr>
      <w:rFonts w:ascii="Helvetica" w:hAnsi="Helvetica"/>
      <w:b/>
      <w:bCs/>
      <w:color w:val="003366"/>
      <w:sz w:val="22"/>
      <w:szCs w:val="22"/>
      <w:shd w:val="clear" w:color="auto" w:fill="FFFFFF"/>
      <w:lang w:bidi="en-US"/>
    </w:rPr>
  </w:style>
  <w:style w:type="paragraph" w:customStyle="1" w:styleId="MajorStep">
    <w:name w:val="Major Step"/>
    <w:basedOn w:val="Normal"/>
    <w:link w:val="MajorStepChar"/>
    <w:qFormat/>
    <w:rsid w:val="00023858"/>
    <w:pPr>
      <w:numPr>
        <w:numId w:val="16"/>
      </w:numPr>
      <w:spacing w:before="240" w:line="260" w:lineRule="atLeast"/>
    </w:pPr>
    <w:rPr>
      <w:rFonts w:ascii="Arial" w:hAnsi="Arial" w:cs="Arial"/>
      <w:color w:val="000000"/>
      <w:sz w:val="20"/>
      <w:szCs w:val="20"/>
    </w:rPr>
  </w:style>
  <w:style w:type="character" w:customStyle="1" w:styleId="NormalTextChar">
    <w:name w:val="NormalText Char"/>
    <w:basedOn w:val="DefaultParagraphFont"/>
    <w:link w:val="NormalText"/>
    <w:rsid w:val="00DC25A6"/>
    <w:rPr>
      <w:rFonts w:ascii="Arial" w:hAnsi="Arial" w:cs="Arial"/>
      <w:color w:val="000000"/>
      <w:lang w:bidi="en-US"/>
    </w:rPr>
  </w:style>
  <w:style w:type="paragraph" w:customStyle="1" w:styleId="Substep">
    <w:name w:val="Substep"/>
    <w:basedOn w:val="Normal"/>
    <w:link w:val="SubstepChar"/>
    <w:qFormat/>
    <w:rsid w:val="00023858"/>
    <w:pPr>
      <w:numPr>
        <w:ilvl w:val="1"/>
        <w:numId w:val="16"/>
      </w:numPr>
      <w:spacing w:before="120" w:line="260" w:lineRule="atLeast"/>
    </w:pPr>
    <w:rPr>
      <w:rFonts w:ascii="Arial" w:hAnsi="Arial" w:cs="Arial"/>
      <w:color w:val="000000"/>
      <w:sz w:val="20"/>
      <w:szCs w:val="20"/>
    </w:rPr>
  </w:style>
  <w:style w:type="character" w:customStyle="1" w:styleId="MajorStepChar">
    <w:name w:val="Major Step Char"/>
    <w:basedOn w:val="DefaultParagraphFont"/>
    <w:link w:val="MajorStep"/>
    <w:rsid w:val="00023858"/>
    <w:rPr>
      <w:rFonts w:ascii="Arial" w:hAnsi="Arial" w:cs="Arial"/>
      <w:color w:val="000000"/>
      <w:lang w:bidi="en-US"/>
    </w:rPr>
  </w:style>
  <w:style w:type="paragraph" w:customStyle="1" w:styleId="Spec">
    <w:name w:val="Spec"/>
    <w:basedOn w:val="Normal"/>
    <w:link w:val="SpecChar"/>
    <w:qFormat/>
    <w:rsid w:val="00023858"/>
    <w:pPr>
      <w:numPr>
        <w:numId w:val="34"/>
      </w:numPr>
      <w:tabs>
        <w:tab w:val="clear" w:pos="1296"/>
        <w:tab w:val="num" w:pos="1080"/>
      </w:tabs>
    </w:pPr>
    <w:rPr>
      <w:rFonts w:ascii="Helvetica" w:hAnsi="Helvetica"/>
      <w:color w:val="000000"/>
      <w:sz w:val="20"/>
      <w:szCs w:val="20"/>
    </w:rPr>
  </w:style>
  <w:style w:type="character" w:customStyle="1" w:styleId="SubstepChar">
    <w:name w:val="Substep Char"/>
    <w:basedOn w:val="DefaultParagraphFont"/>
    <w:link w:val="Substep"/>
    <w:rsid w:val="00023858"/>
    <w:rPr>
      <w:rFonts w:ascii="Arial" w:hAnsi="Arial" w:cs="Arial"/>
      <w:color w:val="000000"/>
      <w:lang w:bidi="en-US"/>
    </w:rPr>
  </w:style>
  <w:style w:type="character" w:customStyle="1" w:styleId="Code">
    <w:name w:val="Code"/>
    <w:basedOn w:val="DefaultParagraphFont"/>
    <w:rsid w:val="00CA4B33"/>
    <w:rPr>
      <w:rFonts w:ascii="Courier New" w:hAnsi="Courier New" w:cs="Courier New"/>
    </w:rPr>
  </w:style>
  <w:style w:type="character" w:customStyle="1" w:styleId="SpecChar">
    <w:name w:val="Spec Char"/>
    <w:basedOn w:val="DefaultParagraphFont"/>
    <w:link w:val="Spec"/>
    <w:rsid w:val="00023858"/>
    <w:rPr>
      <w:rFonts w:ascii="Helvetica" w:hAnsi="Helvetica"/>
      <w:color w:val="000000"/>
      <w:lang w:bidi="en-US"/>
    </w:rPr>
  </w:style>
  <w:style w:type="paragraph" w:customStyle="1" w:styleId="TipStyle">
    <w:name w:val="Tip Style"/>
    <w:basedOn w:val="NormalText"/>
    <w:qFormat/>
    <w:rsid w:val="00E4281F"/>
    <w:pPr>
      <w:numPr>
        <w:numId w:val="50"/>
      </w:numPr>
    </w:pPr>
  </w:style>
  <w:style w:type="paragraph" w:styleId="BalloonText">
    <w:name w:val="Balloon Text"/>
    <w:basedOn w:val="Normal"/>
    <w:link w:val="BalloonTextChar"/>
    <w:rsid w:val="0035634A"/>
    <w:rPr>
      <w:rFonts w:ascii="Tahoma" w:hAnsi="Tahoma" w:cs="Tahoma"/>
      <w:sz w:val="16"/>
      <w:szCs w:val="16"/>
    </w:rPr>
  </w:style>
  <w:style w:type="character" w:customStyle="1" w:styleId="BalloonTextChar">
    <w:name w:val="Balloon Text Char"/>
    <w:basedOn w:val="DefaultParagraphFont"/>
    <w:link w:val="BalloonText"/>
    <w:rsid w:val="0035634A"/>
    <w:rPr>
      <w:rFonts w:ascii="Tahoma"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heading 1" w:uiPriority="9"/>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lsdException w:name="Title" w:uiPriority="10"/>
    <w:lsdException w:name="Subtitle" w:uiPriority="11"/>
    <w:lsdException w:name="Strong" w:uiPriority="22"/>
    <w:lsdException w:name="Emphasis" w:uiPriority="2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764147"/>
    <w:rPr>
      <w:sz w:val="24"/>
      <w:szCs w:val="24"/>
      <w:lang w:bidi="en-US"/>
    </w:rPr>
  </w:style>
  <w:style w:type="paragraph" w:styleId="Heading1">
    <w:name w:val="heading 1"/>
    <w:basedOn w:val="Normal"/>
    <w:next w:val="Normal"/>
    <w:link w:val="Heading1Char"/>
    <w:uiPriority w:val="9"/>
    <w:rsid w:val="00764147"/>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76414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rsid w:val="00764147"/>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764147"/>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76414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64147"/>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64147"/>
    <w:pPr>
      <w:spacing w:before="240" w:after="60"/>
      <w:outlineLvl w:val="6"/>
    </w:pPr>
  </w:style>
  <w:style w:type="paragraph" w:styleId="Heading8">
    <w:name w:val="heading 8"/>
    <w:basedOn w:val="Normal"/>
    <w:next w:val="Normal"/>
    <w:link w:val="Heading8Char"/>
    <w:uiPriority w:val="9"/>
    <w:semiHidden/>
    <w:unhideWhenUsed/>
    <w:qFormat/>
    <w:rsid w:val="00764147"/>
    <w:pPr>
      <w:spacing w:before="240" w:after="60"/>
      <w:outlineLvl w:val="7"/>
    </w:pPr>
    <w:rPr>
      <w:i/>
      <w:iCs/>
    </w:rPr>
  </w:style>
  <w:style w:type="paragraph" w:styleId="Heading9">
    <w:name w:val="heading 9"/>
    <w:basedOn w:val="Normal"/>
    <w:next w:val="Normal"/>
    <w:link w:val="Heading9Char"/>
    <w:uiPriority w:val="9"/>
    <w:semiHidden/>
    <w:unhideWhenUsed/>
    <w:qFormat/>
    <w:rsid w:val="00764147"/>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06C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311FD2"/>
    <w:rPr>
      <w:color w:val="0000FF"/>
      <w:u w:val="single"/>
    </w:rPr>
  </w:style>
  <w:style w:type="paragraph" w:styleId="Header">
    <w:name w:val="header"/>
    <w:basedOn w:val="Normal"/>
    <w:link w:val="HeaderChar"/>
    <w:rsid w:val="00633125"/>
    <w:pPr>
      <w:tabs>
        <w:tab w:val="center" w:pos="4680"/>
        <w:tab w:val="right" w:pos="9360"/>
      </w:tabs>
    </w:pPr>
  </w:style>
  <w:style w:type="character" w:customStyle="1" w:styleId="HeaderChar">
    <w:name w:val="Header Char"/>
    <w:basedOn w:val="DefaultParagraphFont"/>
    <w:link w:val="Header"/>
    <w:rsid w:val="00633125"/>
    <w:rPr>
      <w:sz w:val="24"/>
      <w:szCs w:val="24"/>
    </w:rPr>
  </w:style>
  <w:style w:type="paragraph" w:styleId="Footer">
    <w:name w:val="footer"/>
    <w:basedOn w:val="Normal"/>
    <w:link w:val="FooterChar"/>
    <w:rsid w:val="00633125"/>
    <w:pPr>
      <w:tabs>
        <w:tab w:val="center" w:pos="4680"/>
        <w:tab w:val="right" w:pos="9360"/>
      </w:tabs>
    </w:pPr>
  </w:style>
  <w:style w:type="character" w:customStyle="1" w:styleId="FooterChar">
    <w:name w:val="Footer Char"/>
    <w:basedOn w:val="DefaultParagraphFont"/>
    <w:link w:val="Footer"/>
    <w:rsid w:val="00633125"/>
    <w:rPr>
      <w:sz w:val="24"/>
      <w:szCs w:val="24"/>
    </w:rPr>
  </w:style>
  <w:style w:type="character" w:customStyle="1" w:styleId="Heading1Char">
    <w:name w:val="Heading 1 Char"/>
    <w:basedOn w:val="DefaultParagraphFont"/>
    <w:link w:val="Heading1"/>
    <w:uiPriority w:val="9"/>
    <w:rsid w:val="00764147"/>
    <w:rPr>
      <w:rFonts w:ascii="Cambria" w:eastAsia="Times New Roman" w:hAnsi="Cambria"/>
      <w:b/>
      <w:bCs/>
      <w:kern w:val="32"/>
      <w:sz w:val="32"/>
      <w:szCs w:val="32"/>
    </w:rPr>
  </w:style>
  <w:style w:type="character" w:customStyle="1" w:styleId="Heading2Char">
    <w:name w:val="Heading 2 Char"/>
    <w:basedOn w:val="DefaultParagraphFont"/>
    <w:link w:val="Heading2"/>
    <w:uiPriority w:val="9"/>
    <w:semiHidden/>
    <w:rsid w:val="00764147"/>
    <w:rPr>
      <w:rFonts w:ascii="Cambria" w:eastAsia="Times New Roman" w:hAnsi="Cambria"/>
      <w:b/>
      <w:bCs/>
      <w:i/>
      <w:iCs/>
      <w:sz w:val="28"/>
      <w:szCs w:val="28"/>
    </w:rPr>
  </w:style>
  <w:style w:type="character" w:customStyle="1" w:styleId="Heading3Char">
    <w:name w:val="Heading 3 Char"/>
    <w:basedOn w:val="DefaultParagraphFont"/>
    <w:link w:val="Heading3"/>
    <w:uiPriority w:val="9"/>
    <w:rsid w:val="00764147"/>
    <w:rPr>
      <w:rFonts w:ascii="Cambria" w:eastAsia="Times New Roman" w:hAnsi="Cambria"/>
      <w:b/>
      <w:bCs/>
      <w:sz w:val="26"/>
      <w:szCs w:val="26"/>
    </w:rPr>
  </w:style>
  <w:style w:type="character" w:customStyle="1" w:styleId="Heading4Char">
    <w:name w:val="Heading 4 Char"/>
    <w:basedOn w:val="DefaultParagraphFont"/>
    <w:link w:val="Heading4"/>
    <w:uiPriority w:val="9"/>
    <w:rsid w:val="00764147"/>
    <w:rPr>
      <w:b/>
      <w:bCs/>
      <w:sz w:val="28"/>
      <w:szCs w:val="28"/>
    </w:rPr>
  </w:style>
  <w:style w:type="character" w:customStyle="1" w:styleId="Heading5Char">
    <w:name w:val="Heading 5 Char"/>
    <w:basedOn w:val="DefaultParagraphFont"/>
    <w:link w:val="Heading5"/>
    <w:uiPriority w:val="9"/>
    <w:semiHidden/>
    <w:rsid w:val="00764147"/>
    <w:rPr>
      <w:b/>
      <w:bCs/>
      <w:i/>
      <w:iCs/>
      <w:sz w:val="26"/>
      <w:szCs w:val="26"/>
    </w:rPr>
  </w:style>
  <w:style w:type="character" w:customStyle="1" w:styleId="Heading6Char">
    <w:name w:val="Heading 6 Char"/>
    <w:basedOn w:val="DefaultParagraphFont"/>
    <w:link w:val="Heading6"/>
    <w:uiPriority w:val="9"/>
    <w:semiHidden/>
    <w:rsid w:val="00764147"/>
    <w:rPr>
      <w:b/>
      <w:bCs/>
    </w:rPr>
  </w:style>
  <w:style w:type="character" w:customStyle="1" w:styleId="Heading7Char">
    <w:name w:val="Heading 7 Char"/>
    <w:basedOn w:val="DefaultParagraphFont"/>
    <w:link w:val="Heading7"/>
    <w:uiPriority w:val="9"/>
    <w:semiHidden/>
    <w:rsid w:val="00764147"/>
    <w:rPr>
      <w:sz w:val="24"/>
      <w:szCs w:val="24"/>
    </w:rPr>
  </w:style>
  <w:style w:type="character" w:customStyle="1" w:styleId="Heading8Char">
    <w:name w:val="Heading 8 Char"/>
    <w:basedOn w:val="DefaultParagraphFont"/>
    <w:link w:val="Heading8"/>
    <w:uiPriority w:val="9"/>
    <w:semiHidden/>
    <w:rsid w:val="00764147"/>
    <w:rPr>
      <w:i/>
      <w:iCs/>
      <w:sz w:val="24"/>
      <w:szCs w:val="24"/>
    </w:rPr>
  </w:style>
  <w:style w:type="character" w:customStyle="1" w:styleId="Heading9Char">
    <w:name w:val="Heading 9 Char"/>
    <w:basedOn w:val="DefaultParagraphFont"/>
    <w:link w:val="Heading9"/>
    <w:uiPriority w:val="9"/>
    <w:semiHidden/>
    <w:rsid w:val="00764147"/>
    <w:rPr>
      <w:rFonts w:ascii="Cambria" w:eastAsia="Times New Roman" w:hAnsi="Cambria"/>
    </w:rPr>
  </w:style>
  <w:style w:type="paragraph" w:styleId="Title">
    <w:name w:val="Title"/>
    <w:basedOn w:val="Normal"/>
    <w:next w:val="Normal"/>
    <w:link w:val="TitleChar"/>
    <w:uiPriority w:val="10"/>
    <w:rsid w:val="00764147"/>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764147"/>
    <w:rPr>
      <w:rFonts w:ascii="Cambria" w:eastAsia="Times New Roman" w:hAnsi="Cambria"/>
      <w:b/>
      <w:bCs/>
      <w:kern w:val="28"/>
      <w:sz w:val="32"/>
      <w:szCs w:val="32"/>
    </w:rPr>
  </w:style>
  <w:style w:type="paragraph" w:styleId="Subtitle">
    <w:name w:val="Subtitle"/>
    <w:basedOn w:val="Normal"/>
    <w:next w:val="Normal"/>
    <w:link w:val="SubtitleChar"/>
    <w:uiPriority w:val="11"/>
    <w:rsid w:val="00764147"/>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764147"/>
    <w:rPr>
      <w:rFonts w:ascii="Cambria" w:eastAsia="Times New Roman" w:hAnsi="Cambria"/>
      <w:sz w:val="24"/>
      <w:szCs w:val="24"/>
    </w:rPr>
  </w:style>
  <w:style w:type="character" w:styleId="Strong">
    <w:name w:val="Strong"/>
    <w:basedOn w:val="DefaultParagraphFont"/>
    <w:uiPriority w:val="22"/>
    <w:rsid w:val="00764147"/>
    <w:rPr>
      <w:b/>
      <w:bCs/>
    </w:rPr>
  </w:style>
  <w:style w:type="character" w:styleId="Emphasis">
    <w:name w:val="Emphasis"/>
    <w:basedOn w:val="DefaultParagraphFont"/>
    <w:uiPriority w:val="20"/>
    <w:rsid w:val="00764147"/>
    <w:rPr>
      <w:rFonts w:ascii="Calibri" w:hAnsi="Calibri"/>
      <w:b/>
      <w:i/>
      <w:iCs/>
    </w:rPr>
  </w:style>
  <w:style w:type="paragraph" w:styleId="NoSpacing">
    <w:name w:val="No Spacing"/>
    <w:basedOn w:val="Normal"/>
    <w:uiPriority w:val="1"/>
    <w:rsid w:val="00764147"/>
    <w:rPr>
      <w:szCs w:val="32"/>
    </w:rPr>
  </w:style>
  <w:style w:type="paragraph" w:styleId="ListParagraph">
    <w:name w:val="List Paragraph"/>
    <w:basedOn w:val="Normal"/>
    <w:uiPriority w:val="34"/>
    <w:rsid w:val="00764147"/>
    <w:pPr>
      <w:ind w:left="720"/>
      <w:contextualSpacing/>
    </w:pPr>
  </w:style>
  <w:style w:type="paragraph" w:styleId="Quote">
    <w:name w:val="Quote"/>
    <w:basedOn w:val="Normal"/>
    <w:next w:val="Normal"/>
    <w:link w:val="QuoteChar"/>
    <w:uiPriority w:val="29"/>
    <w:rsid w:val="00764147"/>
    <w:rPr>
      <w:i/>
    </w:rPr>
  </w:style>
  <w:style w:type="character" w:customStyle="1" w:styleId="QuoteChar">
    <w:name w:val="Quote Char"/>
    <w:basedOn w:val="DefaultParagraphFont"/>
    <w:link w:val="Quote"/>
    <w:uiPriority w:val="29"/>
    <w:rsid w:val="00764147"/>
    <w:rPr>
      <w:i/>
      <w:sz w:val="24"/>
      <w:szCs w:val="24"/>
    </w:rPr>
  </w:style>
  <w:style w:type="paragraph" w:styleId="IntenseQuote">
    <w:name w:val="Intense Quote"/>
    <w:basedOn w:val="Normal"/>
    <w:next w:val="Normal"/>
    <w:link w:val="IntenseQuoteChar"/>
    <w:uiPriority w:val="30"/>
    <w:rsid w:val="00764147"/>
    <w:pPr>
      <w:ind w:left="720" w:right="720"/>
    </w:pPr>
    <w:rPr>
      <w:b/>
      <w:i/>
      <w:szCs w:val="22"/>
    </w:rPr>
  </w:style>
  <w:style w:type="character" w:customStyle="1" w:styleId="IntenseQuoteChar">
    <w:name w:val="Intense Quote Char"/>
    <w:basedOn w:val="DefaultParagraphFont"/>
    <w:link w:val="IntenseQuote"/>
    <w:uiPriority w:val="30"/>
    <w:rsid w:val="00764147"/>
    <w:rPr>
      <w:b/>
      <w:i/>
      <w:sz w:val="24"/>
    </w:rPr>
  </w:style>
  <w:style w:type="character" w:styleId="SubtleEmphasis">
    <w:name w:val="Subtle Emphasis"/>
    <w:uiPriority w:val="19"/>
    <w:rsid w:val="00764147"/>
    <w:rPr>
      <w:i/>
      <w:color w:val="5A5A5A"/>
    </w:rPr>
  </w:style>
  <w:style w:type="character" w:styleId="IntenseEmphasis">
    <w:name w:val="Intense Emphasis"/>
    <w:basedOn w:val="DefaultParagraphFont"/>
    <w:uiPriority w:val="21"/>
    <w:rsid w:val="00764147"/>
    <w:rPr>
      <w:b/>
      <w:i/>
      <w:sz w:val="24"/>
      <w:szCs w:val="24"/>
      <w:u w:val="single"/>
    </w:rPr>
  </w:style>
  <w:style w:type="character" w:styleId="SubtleReference">
    <w:name w:val="Subtle Reference"/>
    <w:basedOn w:val="DefaultParagraphFont"/>
    <w:uiPriority w:val="31"/>
    <w:rsid w:val="00764147"/>
    <w:rPr>
      <w:sz w:val="24"/>
      <w:szCs w:val="24"/>
      <w:u w:val="single"/>
    </w:rPr>
  </w:style>
  <w:style w:type="character" w:styleId="IntenseReference">
    <w:name w:val="Intense Reference"/>
    <w:basedOn w:val="DefaultParagraphFont"/>
    <w:uiPriority w:val="32"/>
    <w:rsid w:val="00764147"/>
    <w:rPr>
      <w:b/>
      <w:sz w:val="24"/>
      <w:u w:val="single"/>
    </w:rPr>
  </w:style>
  <w:style w:type="character" w:styleId="BookTitle">
    <w:name w:val="Book Title"/>
    <w:basedOn w:val="DefaultParagraphFont"/>
    <w:uiPriority w:val="33"/>
    <w:rsid w:val="00764147"/>
    <w:rPr>
      <w:rFonts w:ascii="Cambria" w:eastAsia="Times New Roman" w:hAnsi="Cambria"/>
      <w:b/>
      <w:i/>
      <w:sz w:val="24"/>
      <w:szCs w:val="24"/>
    </w:rPr>
  </w:style>
  <w:style w:type="paragraph" w:styleId="TOCHeading">
    <w:name w:val="TOC Heading"/>
    <w:basedOn w:val="Heading1"/>
    <w:next w:val="Normal"/>
    <w:uiPriority w:val="39"/>
    <w:semiHidden/>
    <w:unhideWhenUsed/>
    <w:qFormat/>
    <w:rsid w:val="00764147"/>
    <w:pPr>
      <w:outlineLvl w:val="9"/>
    </w:pPr>
  </w:style>
  <w:style w:type="paragraph" w:customStyle="1" w:styleId="LabHeader">
    <w:name w:val="Lab Header"/>
    <w:basedOn w:val="Normal"/>
    <w:link w:val="LabHeaderChar"/>
    <w:qFormat/>
    <w:rsid w:val="00581862"/>
    <w:pPr>
      <w:spacing w:before="600" w:after="400"/>
      <w:ind w:left="2520" w:hanging="2520"/>
    </w:pPr>
    <w:rPr>
      <w:rFonts w:cs="Arial"/>
      <w:b/>
      <w:color w:val="003366"/>
      <w:sz w:val="44"/>
      <w:szCs w:val="40"/>
    </w:rPr>
  </w:style>
  <w:style w:type="paragraph" w:customStyle="1" w:styleId="ExerciseHeader">
    <w:name w:val="Exercise Header"/>
    <w:basedOn w:val="Normal"/>
    <w:link w:val="ExerciseHeaderChar"/>
    <w:qFormat/>
    <w:rsid w:val="006C59A7"/>
    <w:pPr>
      <w:spacing w:before="240" w:after="320"/>
    </w:pPr>
    <w:rPr>
      <w:rFonts w:ascii="Arial" w:hAnsi="Arial" w:cs="Arial"/>
      <w:b/>
      <w:color w:val="003366"/>
      <w:sz w:val="32"/>
      <w:szCs w:val="32"/>
    </w:rPr>
  </w:style>
  <w:style w:type="character" w:customStyle="1" w:styleId="LabHeaderChar">
    <w:name w:val="Lab Header Char"/>
    <w:basedOn w:val="DefaultParagraphFont"/>
    <w:link w:val="LabHeader"/>
    <w:rsid w:val="00581862"/>
    <w:rPr>
      <w:rFonts w:cs="Arial"/>
      <w:b/>
      <w:color w:val="003366"/>
      <w:sz w:val="44"/>
      <w:szCs w:val="40"/>
      <w:lang w:bidi="en-US"/>
    </w:rPr>
  </w:style>
  <w:style w:type="paragraph" w:customStyle="1" w:styleId="PartHeader">
    <w:name w:val="Part Header"/>
    <w:basedOn w:val="Normal"/>
    <w:link w:val="PartHeaderChar"/>
    <w:qFormat/>
    <w:rsid w:val="004C5390"/>
    <w:pPr>
      <w:spacing w:before="120" w:after="240"/>
    </w:pPr>
    <w:rPr>
      <w:rFonts w:ascii="Arial" w:hAnsi="Arial" w:cs="Arial"/>
      <w:b/>
      <w:color w:val="003366"/>
      <w:sz w:val="28"/>
      <w:szCs w:val="28"/>
    </w:rPr>
  </w:style>
  <w:style w:type="character" w:customStyle="1" w:styleId="ExerciseHeaderChar">
    <w:name w:val="Exercise Header Char"/>
    <w:basedOn w:val="DefaultParagraphFont"/>
    <w:link w:val="ExerciseHeader"/>
    <w:rsid w:val="006C59A7"/>
    <w:rPr>
      <w:rFonts w:ascii="Arial" w:hAnsi="Arial" w:cs="Arial"/>
      <w:b/>
      <w:color w:val="003366"/>
      <w:sz w:val="32"/>
      <w:szCs w:val="32"/>
      <w:lang w:bidi="en-US"/>
    </w:rPr>
  </w:style>
  <w:style w:type="paragraph" w:customStyle="1" w:styleId="SectionHeader">
    <w:name w:val="SectionHeader"/>
    <w:basedOn w:val="Normal"/>
    <w:link w:val="SectionHeaderChar"/>
    <w:qFormat/>
    <w:rsid w:val="004C5390"/>
    <w:pPr>
      <w:spacing w:before="240" w:after="240"/>
    </w:pPr>
    <w:rPr>
      <w:rFonts w:ascii="Arial" w:hAnsi="Arial" w:cs="Arial"/>
      <w:b/>
      <w:color w:val="003366"/>
    </w:rPr>
  </w:style>
  <w:style w:type="character" w:customStyle="1" w:styleId="PartHeaderChar">
    <w:name w:val="Part Header Char"/>
    <w:basedOn w:val="DefaultParagraphFont"/>
    <w:link w:val="PartHeader"/>
    <w:rsid w:val="004C5390"/>
    <w:rPr>
      <w:rFonts w:ascii="Arial" w:hAnsi="Arial" w:cs="Arial"/>
      <w:b/>
      <w:color w:val="003366"/>
      <w:sz w:val="28"/>
      <w:szCs w:val="28"/>
      <w:lang w:bidi="en-US"/>
    </w:rPr>
  </w:style>
  <w:style w:type="paragraph" w:customStyle="1" w:styleId="NoteStyle">
    <w:name w:val="Note Style"/>
    <w:basedOn w:val="SectionHeader"/>
    <w:link w:val="NoteStyleChar"/>
    <w:qFormat/>
    <w:rsid w:val="004C5390"/>
    <w:pPr>
      <w:numPr>
        <w:numId w:val="24"/>
      </w:numPr>
      <w:ind w:left="1800"/>
    </w:pPr>
    <w:rPr>
      <w:b w:val="0"/>
      <w:color w:val="000000"/>
      <w:sz w:val="20"/>
      <w:szCs w:val="20"/>
    </w:rPr>
  </w:style>
  <w:style w:type="character" w:customStyle="1" w:styleId="SectionHeaderChar">
    <w:name w:val="SectionHeader Char"/>
    <w:basedOn w:val="DefaultParagraphFont"/>
    <w:link w:val="SectionHeader"/>
    <w:rsid w:val="004C5390"/>
    <w:rPr>
      <w:rFonts w:ascii="Arial" w:hAnsi="Arial" w:cs="Arial"/>
      <w:b/>
      <w:color w:val="003366"/>
      <w:sz w:val="24"/>
      <w:szCs w:val="24"/>
      <w:lang w:bidi="en-US"/>
    </w:rPr>
  </w:style>
  <w:style w:type="numbering" w:customStyle="1" w:styleId="SpecArial10ptBold">
    <w:name w:val="Spec Arial 10 pt Bold"/>
    <w:rsid w:val="00DC25A6"/>
    <w:pPr>
      <w:numPr>
        <w:numId w:val="33"/>
      </w:numPr>
    </w:pPr>
  </w:style>
  <w:style w:type="character" w:customStyle="1" w:styleId="NoteStyleChar">
    <w:name w:val="Note Style Char"/>
    <w:basedOn w:val="SectionHeaderChar"/>
    <w:link w:val="NoteStyle"/>
    <w:rsid w:val="004C5390"/>
    <w:rPr>
      <w:rFonts w:ascii="Arial" w:hAnsi="Arial" w:cs="Arial"/>
      <w:b/>
      <w:color w:val="000000"/>
      <w:sz w:val="24"/>
      <w:szCs w:val="24"/>
      <w:lang w:bidi="en-US"/>
    </w:rPr>
  </w:style>
  <w:style w:type="paragraph" w:customStyle="1" w:styleId="ScreenshotTitle">
    <w:name w:val="ScreenshotTitle"/>
    <w:basedOn w:val="Normal"/>
    <w:link w:val="ScreenshotTitleChar"/>
    <w:qFormat/>
    <w:rsid w:val="00DC25A6"/>
    <w:pPr>
      <w:shd w:val="clear" w:color="auto" w:fill="FFFFFF"/>
      <w:spacing w:before="180"/>
      <w:outlineLvl w:val="5"/>
    </w:pPr>
    <w:rPr>
      <w:rFonts w:ascii="Helvetica" w:hAnsi="Helvetica"/>
      <w:b/>
      <w:bCs/>
      <w:color w:val="003366"/>
      <w:sz w:val="22"/>
      <w:szCs w:val="22"/>
    </w:rPr>
  </w:style>
  <w:style w:type="paragraph" w:customStyle="1" w:styleId="NormalText">
    <w:name w:val="NormalText"/>
    <w:basedOn w:val="Normal"/>
    <w:link w:val="NormalTextChar"/>
    <w:qFormat/>
    <w:rsid w:val="00DC25A6"/>
    <w:pPr>
      <w:spacing w:before="120" w:line="260" w:lineRule="atLeast"/>
    </w:pPr>
    <w:rPr>
      <w:rFonts w:ascii="Arial" w:hAnsi="Arial" w:cs="Arial"/>
      <w:color w:val="000000"/>
      <w:sz w:val="20"/>
      <w:szCs w:val="20"/>
    </w:rPr>
  </w:style>
  <w:style w:type="character" w:customStyle="1" w:styleId="ScreenshotTitleChar">
    <w:name w:val="ScreenshotTitle Char"/>
    <w:basedOn w:val="DefaultParagraphFont"/>
    <w:link w:val="ScreenshotTitle"/>
    <w:rsid w:val="00DC25A6"/>
    <w:rPr>
      <w:rFonts w:ascii="Helvetica" w:hAnsi="Helvetica"/>
      <w:b/>
      <w:bCs/>
      <w:color w:val="003366"/>
      <w:sz w:val="22"/>
      <w:szCs w:val="22"/>
      <w:shd w:val="clear" w:color="auto" w:fill="FFFFFF"/>
      <w:lang w:bidi="en-US"/>
    </w:rPr>
  </w:style>
  <w:style w:type="paragraph" w:customStyle="1" w:styleId="MajorStep">
    <w:name w:val="Major Step"/>
    <w:basedOn w:val="Normal"/>
    <w:link w:val="MajorStepChar"/>
    <w:qFormat/>
    <w:rsid w:val="00023858"/>
    <w:pPr>
      <w:numPr>
        <w:numId w:val="16"/>
      </w:numPr>
      <w:spacing w:before="240" w:line="260" w:lineRule="atLeast"/>
    </w:pPr>
    <w:rPr>
      <w:rFonts w:ascii="Arial" w:hAnsi="Arial" w:cs="Arial"/>
      <w:color w:val="000000"/>
      <w:sz w:val="20"/>
      <w:szCs w:val="20"/>
    </w:rPr>
  </w:style>
  <w:style w:type="character" w:customStyle="1" w:styleId="NormalTextChar">
    <w:name w:val="NormalText Char"/>
    <w:basedOn w:val="DefaultParagraphFont"/>
    <w:link w:val="NormalText"/>
    <w:rsid w:val="00DC25A6"/>
    <w:rPr>
      <w:rFonts w:ascii="Arial" w:hAnsi="Arial" w:cs="Arial"/>
      <w:color w:val="000000"/>
      <w:lang w:bidi="en-US"/>
    </w:rPr>
  </w:style>
  <w:style w:type="paragraph" w:customStyle="1" w:styleId="Substep">
    <w:name w:val="Substep"/>
    <w:basedOn w:val="Normal"/>
    <w:link w:val="SubstepChar"/>
    <w:qFormat/>
    <w:rsid w:val="00023858"/>
    <w:pPr>
      <w:numPr>
        <w:ilvl w:val="1"/>
        <w:numId w:val="16"/>
      </w:numPr>
      <w:spacing w:before="120" w:line="260" w:lineRule="atLeast"/>
    </w:pPr>
    <w:rPr>
      <w:rFonts w:ascii="Arial" w:hAnsi="Arial" w:cs="Arial"/>
      <w:color w:val="000000"/>
      <w:sz w:val="20"/>
      <w:szCs w:val="20"/>
    </w:rPr>
  </w:style>
  <w:style w:type="character" w:customStyle="1" w:styleId="MajorStepChar">
    <w:name w:val="Major Step Char"/>
    <w:basedOn w:val="DefaultParagraphFont"/>
    <w:link w:val="MajorStep"/>
    <w:rsid w:val="00023858"/>
    <w:rPr>
      <w:rFonts w:ascii="Arial" w:hAnsi="Arial" w:cs="Arial"/>
      <w:color w:val="000000"/>
      <w:lang w:bidi="en-US"/>
    </w:rPr>
  </w:style>
  <w:style w:type="paragraph" w:customStyle="1" w:styleId="Spec">
    <w:name w:val="Spec"/>
    <w:basedOn w:val="Normal"/>
    <w:link w:val="SpecChar"/>
    <w:qFormat/>
    <w:rsid w:val="00023858"/>
    <w:pPr>
      <w:numPr>
        <w:numId w:val="34"/>
      </w:numPr>
      <w:tabs>
        <w:tab w:val="clear" w:pos="1296"/>
        <w:tab w:val="num" w:pos="1080"/>
      </w:tabs>
    </w:pPr>
    <w:rPr>
      <w:rFonts w:ascii="Helvetica" w:hAnsi="Helvetica"/>
      <w:color w:val="000000"/>
      <w:sz w:val="20"/>
      <w:szCs w:val="20"/>
    </w:rPr>
  </w:style>
  <w:style w:type="character" w:customStyle="1" w:styleId="SubstepChar">
    <w:name w:val="Substep Char"/>
    <w:basedOn w:val="DefaultParagraphFont"/>
    <w:link w:val="Substep"/>
    <w:rsid w:val="00023858"/>
    <w:rPr>
      <w:rFonts w:ascii="Arial" w:hAnsi="Arial" w:cs="Arial"/>
      <w:color w:val="000000"/>
      <w:lang w:bidi="en-US"/>
    </w:rPr>
  </w:style>
  <w:style w:type="character" w:customStyle="1" w:styleId="Code">
    <w:name w:val="Code"/>
    <w:basedOn w:val="DefaultParagraphFont"/>
    <w:rsid w:val="00CA4B33"/>
    <w:rPr>
      <w:rFonts w:ascii="Courier New" w:hAnsi="Courier New" w:cs="Courier New"/>
    </w:rPr>
  </w:style>
  <w:style w:type="character" w:customStyle="1" w:styleId="SpecChar">
    <w:name w:val="Spec Char"/>
    <w:basedOn w:val="DefaultParagraphFont"/>
    <w:link w:val="Spec"/>
    <w:rsid w:val="00023858"/>
    <w:rPr>
      <w:rFonts w:ascii="Helvetica" w:hAnsi="Helvetica"/>
      <w:color w:val="000000"/>
      <w:lang w:bidi="en-US"/>
    </w:rPr>
  </w:style>
  <w:style w:type="paragraph" w:customStyle="1" w:styleId="TipStyle">
    <w:name w:val="Tip Style"/>
    <w:basedOn w:val="NormalText"/>
    <w:qFormat/>
    <w:rsid w:val="00E4281F"/>
    <w:pPr>
      <w:numPr>
        <w:numId w:val="50"/>
      </w:numPr>
    </w:pPr>
  </w:style>
  <w:style w:type="paragraph" w:styleId="BalloonText">
    <w:name w:val="Balloon Text"/>
    <w:basedOn w:val="Normal"/>
    <w:link w:val="BalloonTextChar"/>
    <w:rsid w:val="0035634A"/>
    <w:rPr>
      <w:rFonts w:ascii="Tahoma" w:hAnsi="Tahoma" w:cs="Tahoma"/>
      <w:sz w:val="16"/>
      <w:szCs w:val="16"/>
    </w:rPr>
  </w:style>
  <w:style w:type="character" w:customStyle="1" w:styleId="BalloonTextChar">
    <w:name w:val="Balloon Text Char"/>
    <w:basedOn w:val="DefaultParagraphFont"/>
    <w:link w:val="BalloonText"/>
    <w:rsid w:val="0035634A"/>
    <w:rPr>
      <w:rFonts w:ascii="Tahoma"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45722">
      <w:bodyDiv w:val="1"/>
      <w:marLeft w:val="0"/>
      <w:marRight w:val="0"/>
      <w:marTop w:val="0"/>
      <w:marBottom w:val="0"/>
      <w:divBdr>
        <w:top w:val="none" w:sz="0" w:space="0" w:color="auto"/>
        <w:left w:val="none" w:sz="0" w:space="0" w:color="auto"/>
        <w:bottom w:val="none" w:sz="0" w:space="0" w:color="auto"/>
        <w:right w:val="none" w:sz="0" w:space="0" w:color="auto"/>
      </w:divBdr>
    </w:div>
    <w:div w:id="408426445">
      <w:bodyDiv w:val="1"/>
      <w:marLeft w:val="0"/>
      <w:marRight w:val="0"/>
      <w:marTop w:val="0"/>
      <w:marBottom w:val="0"/>
      <w:divBdr>
        <w:top w:val="none" w:sz="0" w:space="0" w:color="auto"/>
        <w:left w:val="none" w:sz="0" w:space="0" w:color="auto"/>
        <w:bottom w:val="none" w:sz="0" w:space="0" w:color="auto"/>
        <w:right w:val="none" w:sz="0" w:space="0" w:color="auto"/>
      </w:divBdr>
    </w:div>
    <w:div w:id="763644540">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1193956419">
          <w:marLeft w:val="0"/>
          <w:marRight w:val="0"/>
          <w:marTop w:val="0"/>
          <w:marBottom w:val="0"/>
          <w:divBdr>
            <w:top w:val="single" w:sz="48" w:space="0" w:color="FFFFFF"/>
            <w:left w:val="none" w:sz="0" w:space="0" w:color="auto"/>
            <w:bottom w:val="single" w:sz="48" w:space="15" w:color="FFFFFF"/>
            <w:right w:val="none" w:sz="0" w:space="0" w:color="auto"/>
          </w:divBdr>
          <w:divsChild>
            <w:div w:id="105973552">
              <w:marLeft w:val="0"/>
              <w:marRight w:val="0"/>
              <w:marTop w:val="0"/>
              <w:marBottom w:val="0"/>
              <w:divBdr>
                <w:top w:val="none" w:sz="0" w:space="0" w:color="auto"/>
                <w:left w:val="none" w:sz="0" w:space="0" w:color="auto"/>
                <w:bottom w:val="none" w:sz="0" w:space="0" w:color="auto"/>
                <w:right w:val="none" w:sz="0" w:space="0" w:color="auto"/>
              </w:divBdr>
              <w:divsChild>
                <w:div w:id="2653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369952">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65688503">
          <w:marLeft w:val="0"/>
          <w:marRight w:val="0"/>
          <w:marTop w:val="0"/>
          <w:marBottom w:val="0"/>
          <w:divBdr>
            <w:top w:val="single" w:sz="48" w:space="0" w:color="FFFFFF"/>
            <w:left w:val="none" w:sz="0" w:space="0" w:color="auto"/>
            <w:bottom w:val="single" w:sz="48" w:space="15" w:color="FFFFFF"/>
            <w:right w:val="none" w:sz="0" w:space="0" w:color="auto"/>
          </w:divBdr>
          <w:divsChild>
            <w:div w:id="383719993">
              <w:marLeft w:val="0"/>
              <w:marRight w:val="0"/>
              <w:marTop w:val="0"/>
              <w:marBottom w:val="0"/>
              <w:divBdr>
                <w:top w:val="none" w:sz="0" w:space="0" w:color="auto"/>
                <w:left w:val="none" w:sz="0" w:space="0" w:color="auto"/>
                <w:bottom w:val="none" w:sz="0" w:space="0" w:color="auto"/>
                <w:right w:val="none" w:sz="0" w:space="0" w:color="auto"/>
              </w:divBdr>
              <w:divsChild>
                <w:div w:id="3377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609392">
      <w:bodyDiv w:val="1"/>
      <w:marLeft w:val="0"/>
      <w:marRight w:val="0"/>
      <w:marTop w:val="0"/>
      <w:marBottom w:val="0"/>
      <w:divBdr>
        <w:top w:val="none" w:sz="0" w:space="0" w:color="auto"/>
        <w:left w:val="none" w:sz="0" w:space="0" w:color="auto"/>
        <w:bottom w:val="none" w:sz="0" w:space="0" w:color="auto"/>
        <w:right w:val="none" w:sz="0" w:space="0" w:color="auto"/>
      </w:divBdr>
      <w:divsChild>
        <w:div w:id="1104351389">
          <w:marLeft w:val="0"/>
          <w:marRight w:val="0"/>
          <w:marTop w:val="0"/>
          <w:marBottom w:val="0"/>
          <w:divBdr>
            <w:top w:val="none" w:sz="0" w:space="0" w:color="auto"/>
            <w:left w:val="none" w:sz="0" w:space="0" w:color="auto"/>
            <w:bottom w:val="none" w:sz="0" w:space="0" w:color="auto"/>
            <w:right w:val="none" w:sz="0" w:space="0" w:color="auto"/>
          </w:divBdr>
          <w:divsChild>
            <w:div w:id="11949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38967">
      <w:bodyDiv w:val="1"/>
      <w:marLeft w:val="0"/>
      <w:marRight w:val="0"/>
      <w:marTop w:val="0"/>
      <w:marBottom w:val="0"/>
      <w:divBdr>
        <w:top w:val="none" w:sz="0" w:space="0" w:color="auto"/>
        <w:left w:val="none" w:sz="0" w:space="0" w:color="auto"/>
        <w:bottom w:val="none" w:sz="0" w:space="0" w:color="auto"/>
        <w:right w:val="none" w:sz="0" w:space="0" w:color="auto"/>
      </w:divBdr>
      <w:divsChild>
        <w:div w:id="1234582422">
          <w:marLeft w:val="0"/>
          <w:marRight w:val="0"/>
          <w:marTop w:val="0"/>
          <w:marBottom w:val="0"/>
          <w:divBdr>
            <w:top w:val="none" w:sz="0" w:space="0" w:color="auto"/>
            <w:left w:val="none" w:sz="0" w:space="0" w:color="auto"/>
            <w:bottom w:val="none" w:sz="0" w:space="0" w:color="auto"/>
            <w:right w:val="none" w:sz="0" w:space="0" w:color="auto"/>
          </w:divBdr>
          <w:divsChild>
            <w:div w:id="156586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8282">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966157983">
          <w:marLeft w:val="0"/>
          <w:marRight w:val="0"/>
          <w:marTop w:val="0"/>
          <w:marBottom w:val="0"/>
          <w:divBdr>
            <w:top w:val="single" w:sz="48" w:space="0" w:color="FFFFFF"/>
            <w:left w:val="none" w:sz="0" w:space="0" w:color="auto"/>
            <w:bottom w:val="single" w:sz="48" w:space="15" w:color="FFFFFF"/>
            <w:right w:val="none" w:sz="0" w:space="0" w:color="auto"/>
          </w:divBdr>
          <w:divsChild>
            <w:div w:id="1863932359">
              <w:marLeft w:val="0"/>
              <w:marRight w:val="0"/>
              <w:marTop w:val="0"/>
              <w:marBottom w:val="0"/>
              <w:divBdr>
                <w:top w:val="none" w:sz="0" w:space="0" w:color="auto"/>
                <w:left w:val="none" w:sz="0" w:space="0" w:color="auto"/>
                <w:bottom w:val="none" w:sz="0" w:space="0" w:color="auto"/>
                <w:right w:val="none" w:sz="0" w:space="0" w:color="auto"/>
              </w:divBdr>
              <w:divsChild>
                <w:div w:id="180388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gische\AppData\Roaming\Microsoft\Templates\Lab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LabTemplate.dot</Template>
  <TotalTime>31</TotalTime>
  <Pages>1</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Guidewire Software</Company>
  <LinksUpToDate>false</LinksUpToDate>
  <CharactersWithSpaces>4059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jgische;Tom Rhoades</dc:creator>
  <dc:description>2020L</dc:description>
  <cp:lastModifiedBy>Tom Rhoades</cp:lastModifiedBy>
  <cp:revision>9</cp:revision>
  <cp:lastPrinted>2010-02-22T20:16:00Z</cp:lastPrinted>
  <dcterms:created xsi:type="dcterms:W3CDTF">2013-10-09T00:10:00Z</dcterms:created>
  <dcterms:modified xsi:type="dcterms:W3CDTF">2014-01-27T22:53:00Z</dcterms:modified>
</cp:coreProperties>
</file>