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F2" w:rsidRPr="00581862" w:rsidRDefault="00E334F4" w:rsidP="00856FF2">
      <w:pPr>
        <w:pStyle w:val="LabHeader"/>
      </w:pPr>
      <w:r>
        <w:t xml:space="preserve">Configuring </w:t>
      </w:r>
      <w:r w:rsidR="00856FF2">
        <w:t>Permissions Solution</w:t>
      </w:r>
    </w:p>
    <w:p w:rsidR="00856FF2" w:rsidRPr="004B041F" w:rsidRDefault="00856FF2" w:rsidP="00856FF2">
      <w:pPr>
        <w:pStyle w:val="ExerciseHeader"/>
      </w:pPr>
      <w:r w:rsidRPr="004B041F">
        <w:t>Exercise 1: Investigation</w:t>
      </w:r>
    </w:p>
    <w:p w:rsidR="00856FF2" w:rsidRDefault="00856FF2" w:rsidP="00856FF2">
      <w:pPr>
        <w:rPr>
          <w:rFonts w:ascii="Helvetica" w:hAnsi="Helvetica" w:cs="Helvetica"/>
          <w:sz w:val="20"/>
          <w:szCs w:val="20"/>
        </w:rPr>
      </w:pP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Answer the following questions using the Security Dictionary.</w:t>
      </w: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1.</w:t>
      </w:r>
      <w:r>
        <w:rPr>
          <w:rFonts w:ascii="Helvetica" w:hAnsi="Helvetica" w:cs="Helvetica"/>
          <w:color w:val="000000"/>
          <w:sz w:val="20"/>
          <w:szCs w:val="20"/>
        </w:rPr>
        <w:tab/>
        <w:t xml:space="preserve">All of the system permissions which pertain to activities start with the letters "act". How many system permissions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are there that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pertain to activities?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highlight w:val="yellow"/>
        </w:rPr>
        <w:t>1</w:t>
      </w:r>
      <w:r w:rsidR="008B68AF" w:rsidRPr="008B68AF">
        <w:rPr>
          <w:rFonts w:ascii="Helvetica" w:hAnsi="Helvetica" w:cs="Helvetica"/>
          <w:color w:val="000000"/>
          <w:sz w:val="20"/>
          <w:szCs w:val="20"/>
          <w:highlight w:val="yellow"/>
        </w:rPr>
        <w:t>7</w:t>
      </w: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bookmarkStart w:id="0" w:name="_GoBack"/>
      <w:bookmarkEnd w:id="0"/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2.</w:t>
      </w:r>
      <w:r>
        <w:rPr>
          <w:rFonts w:ascii="Helvetica" w:hAnsi="Helvetica" w:cs="Helvetica"/>
          <w:color w:val="000000"/>
          <w:sz w:val="20"/>
          <w:szCs w:val="20"/>
        </w:rPr>
        <w:tab/>
        <w:t>Are the activity system permissions all static, all object-based, or are there some of each?</w:t>
      </w:r>
      <w:r>
        <w:rPr>
          <w:rFonts w:ascii="Helvetica" w:hAnsi="Helvetica" w:cs="Helvetica"/>
          <w:color w:val="000000"/>
          <w:sz w:val="20"/>
          <w:szCs w:val="20"/>
        </w:rPr>
        <w:br/>
      </w:r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There </w:t>
      </w:r>
      <w:proofErr w:type="gramStart"/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>are</w:t>
      </w:r>
      <w:proofErr w:type="gramEnd"/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some of each. For example, </w:t>
      </w:r>
      <w:proofErr w:type="spellStart"/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>actapproveany</w:t>
      </w:r>
      <w:proofErr w:type="spellEnd"/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is static, but </w:t>
      </w:r>
      <w:proofErr w:type="spellStart"/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>actcreate</w:t>
      </w:r>
      <w:proofErr w:type="spellEnd"/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is </w:t>
      </w:r>
      <w:r>
        <w:rPr>
          <w:rFonts w:ascii="Helvetica" w:hAnsi="Helvetica" w:cs="Helvetica"/>
          <w:color w:val="000000"/>
          <w:sz w:val="20"/>
          <w:szCs w:val="20"/>
          <w:highlight w:val="yellow"/>
        </w:rPr>
        <w:t>object-based</w:t>
      </w:r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>.</w:t>
      </w: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3.</w:t>
      </w:r>
      <w:r>
        <w:rPr>
          <w:rFonts w:ascii="Helvetica" w:hAnsi="Helvetica" w:cs="Helvetica"/>
          <w:color w:val="000000"/>
          <w:sz w:val="20"/>
          <w:szCs w:val="20"/>
        </w:rPr>
        <w:tab/>
        <w:t>What is the name of the system permission a user must have to own an activity? How many roles is this permission currently assigned to?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  <w:highlight w:val="yellow"/>
        </w:rPr>
        <w:t>actown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; </w:t>
      </w:r>
      <w:r w:rsidRPr="00044BB9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7 (Adjuster, Claims Supervisor, Clerical, Manager, New Loss Processing Supervisor, Reinsurance Manager, </w:t>
      </w:r>
      <w:proofErr w:type="spellStart"/>
      <w:r w:rsidRPr="00044BB9">
        <w:rPr>
          <w:rFonts w:ascii="Helvetica" w:hAnsi="Helvetica" w:cs="Helvetica"/>
          <w:color w:val="000000"/>
          <w:sz w:val="20"/>
          <w:szCs w:val="20"/>
          <w:highlight w:val="yellow"/>
        </w:rPr>
        <w:t>Superuser</w:t>
      </w:r>
      <w:proofErr w:type="spellEnd"/>
      <w:r w:rsidRPr="00044BB9">
        <w:rPr>
          <w:rFonts w:ascii="Helvetica" w:hAnsi="Helvetica" w:cs="Helvetica"/>
          <w:color w:val="000000"/>
          <w:sz w:val="20"/>
          <w:szCs w:val="20"/>
          <w:highlight w:val="yellow"/>
        </w:rPr>
        <w:t>)</w:t>
      </w: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4.</w:t>
      </w:r>
      <w:r>
        <w:rPr>
          <w:rFonts w:ascii="Helvetica" w:hAnsi="Helvetica" w:cs="Helvetica"/>
          <w:color w:val="000000"/>
          <w:sz w:val="20"/>
          <w:szCs w:val="20"/>
        </w:rPr>
        <w:tab/>
        <w:t>How many permissions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are associated to the Catastrophe Admin role?</w:t>
      </w:r>
      <w:r>
        <w:rPr>
          <w:rFonts w:ascii="Helvetica" w:hAnsi="Helvetica" w:cs="Helvetica"/>
          <w:color w:val="000000"/>
          <w:sz w:val="20"/>
          <w:szCs w:val="20"/>
        </w:rPr>
        <w:br/>
      </w:r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>3</w:t>
      </w:r>
      <w:r>
        <w:rPr>
          <w:rFonts w:ascii="Helvetica" w:hAnsi="Helvetica" w:cs="Helvetica"/>
          <w:color w:val="000000"/>
          <w:sz w:val="20"/>
          <w:szCs w:val="20"/>
        </w:rPr>
        <w:t xml:space="preserve"> (</w:t>
      </w:r>
      <w:proofErr w:type="spellStart"/>
      <w:r w:rsidRPr="00044BB9">
        <w:rPr>
          <w:rFonts w:ascii="Helvetica" w:hAnsi="Helvetica" w:cs="Helvetica"/>
          <w:color w:val="000000"/>
          <w:sz w:val="20"/>
          <w:szCs w:val="20"/>
          <w:highlight w:val="yellow"/>
        </w:rPr>
        <w:t>catmanage</w:t>
      </w:r>
      <w:proofErr w:type="spellEnd"/>
      <w:r w:rsidRPr="00044BB9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, </w:t>
      </w:r>
      <w:proofErr w:type="spellStart"/>
      <w:r w:rsidRPr="00044BB9">
        <w:rPr>
          <w:rFonts w:ascii="Helvetica" w:hAnsi="Helvetica" w:cs="Helvetica"/>
          <w:color w:val="000000"/>
          <w:sz w:val="20"/>
          <w:szCs w:val="20"/>
          <w:highlight w:val="yellow"/>
        </w:rPr>
        <w:t>catview</w:t>
      </w:r>
      <w:proofErr w:type="spellEnd"/>
      <w:r w:rsidRPr="00044BB9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, </w:t>
      </w:r>
      <w:proofErr w:type="spellStart"/>
      <w:r w:rsidRPr="00044BB9">
        <w:rPr>
          <w:rFonts w:ascii="Helvetica" w:hAnsi="Helvetica" w:cs="Helvetica"/>
          <w:color w:val="000000"/>
          <w:sz w:val="20"/>
          <w:szCs w:val="20"/>
          <w:highlight w:val="yellow"/>
        </w:rPr>
        <w:t>usereditlang</w:t>
      </w:r>
      <w:proofErr w:type="spellEnd"/>
      <w:r w:rsidRPr="00044BB9">
        <w:rPr>
          <w:rFonts w:ascii="Helvetica" w:hAnsi="Helvetica" w:cs="Helvetica"/>
          <w:color w:val="000000"/>
          <w:sz w:val="20"/>
          <w:szCs w:val="20"/>
          <w:highlight w:val="yellow"/>
        </w:rPr>
        <w:t>)</w:t>
      </w: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5.</w:t>
      </w:r>
      <w:r>
        <w:rPr>
          <w:rFonts w:ascii="Helvetica" w:hAnsi="Helvetica" w:cs="Helvetica"/>
          <w:color w:val="000000"/>
          <w:sz w:val="20"/>
          <w:szCs w:val="20"/>
        </w:rPr>
        <w:tab/>
        <w:t>Of the five application permission keys that pertain to notes, which one has the largest number of related permissions?</w:t>
      </w:r>
      <w:r>
        <w:rPr>
          <w:rFonts w:ascii="Helvetica" w:hAnsi="Helvetica" w:cs="Helvetica"/>
          <w:color w:val="000000"/>
          <w:sz w:val="20"/>
          <w:szCs w:val="20"/>
        </w:rPr>
        <w:br/>
      </w:r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>Note view</w:t>
      </w: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6.</w:t>
      </w:r>
      <w:r>
        <w:rPr>
          <w:rFonts w:ascii="Helvetica" w:hAnsi="Helvetica" w:cs="Helvetica"/>
          <w:color w:val="000000"/>
          <w:sz w:val="20"/>
          <w:szCs w:val="20"/>
        </w:rPr>
        <w:tab/>
        <w:t>Of the five application permission keys that pertain to notes, which one is static?</w:t>
      </w:r>
      <w:r>
        <w:rPr>
          <w:rFonts w:ascii="Helvetica" w:hAnsi="Helvetica" w:cs="Helvetica"/>
          <w:color w:val="000000"/>
          <w:sz w:val="20"/>
          <w:szCs w:val="20"/>
        </w:rPr>
        <w:br/>
      </w:r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>Note create</w:t>
      </w: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7.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VoidStopCheck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is a page in the user interface. Are any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permissions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needed to </w:t>
      </w:r>
      <w:r w:rsidRPr="00044BB9">
        <w:rPr>
          <w:rFonts w:ascii="Helvetica" w:hAnsi="Helvetica" w:cs="Helvetica"/>
          <w:color w:val="000000"/>
          <w:sz w:val="20"/>
          <w:szCs w:val="20"/>
        </w:rPr>
        <w:t>view</w:t>
      </w:r>
      <w:r>
        <w:rPr>
          <w:rFonts w:ascii="Helvetica" w:hAnsi="Helvetica" w:cs="Helvetica"/>
          <w:color w:val="000000"/>
          <w:sz w:val="20"/>
          <w:szCs w:val="20"/>
        </w:rPr>
        <w:t xml:space="preserve"> the page?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To edit it?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br/>
      </w:r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To </w:t>
      </w:r>
      <w:r>
        <w:rPr>
          <w:rFonts w:ascii="Helvetica" w:hAnsi="Helvetica" w:cs="Helvetica"/>
          <w:color w:val="000000"/>
          <w:sz w:val="20"/>
          <w:szCs w:val="20"/>
          <w:highlight w:val="yellow"/>
        </w:rPr>
        <w:t>view</w:t>
      </w:r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: </w:t>
      </w:r>
      <w:proofErr w:type="spellStart"/>
      <w:proofErr w:type="gramStart"/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>perm.Claim.viewpayments</w:t>
      </w:r>
      <w:proofErr w:type="spellEnd"/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>(</w:t>
      </w:r>
      <w:proofErr w:type="gramEnd"/>
      <w:r w:rsidRPr="00174F9C">
        <w:rPr>
          <w:rFonts w:ascii="Helvetica" w:hAnsi="Helvetica" w:cs="Helvetica"/>
          <w:color w:val="000000"/>
          <w:sz w:val="20"/>
          <w:szCs w:val="20"/>
          <w:highlight w:val="yellow"/>
        </w:rPr>
        <w:t>Claim); To edit: none</w:t>
      </w:r>
    </w:p>
    <w:p w:rsidR="00856FF2" w:rsidRDefault="00856FF2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Pr="00CB7030" w:rsidRDefault="00856FF2" w:rsidP="00856FF2">
      <w:pPr>
        <w:rPr>
          <w:rFonts w:ascii="Helvetica" w:hAnsi="Helvetica" w:cs="Helvetica"/>
          <w:b/>
          <w:color w:val="003366"/>
          <w:sz w:val="32"/>
          <w:szCs w:val="32"/>
        </w:rPr>
      </w:pPr>
    </w:p>
    <w:p w:rsidR="00856FF2" w:rsidRPr="004B041F" w:rsidRDefault="00856FF2" w:rsidP="00856FF2">
      <w:pPr>
        <w:pStyle w:val="ExerciseHeader"/>
      </w:pPr>
      <w:r>
        <w:br w:type="page"/>
      </w:r>
      <w:r>
        <w:lastRenderedPageBreak/>
        <w:t>Exercise 2</w:t>
      </w:r>
      <w:r w:rsidRPr="004B041F">
        <w:t xml:space="preserve">: </w:t>
      </w:r>
      <w:r>
        <w:t>Configuration</w:t>
      </w:r>
    </w:p>
    <w:p w:rsidR="00856FF2" w:rsidRDefault="00856FF2" w:rsidP="00856FF2">
      <w:pPr>
        <w:spacing w:line="260" w:lineRule="atLeast"/>
        <w:ind w:left="270" w:hanging="270"/>
        <w:rPr>
          <w:rFonts w:ascii="Helvetica" w:hAnsi="Helvetica"/>
          <w:color w:val="000000"/>
          <w:sz w:val="20"/>
        </w:rPr>
      </w:pPr>
      <w:r w:rsidRPr="0099151F">
        <w:rPr>
          <w:rFonts w:ascii="Helvetica" w:hAnsi="Helvetica"/>
          <w:color w:val="000000"/>
          <w:sz w:val="20"/>
        </w:rPr>
        <w:t xml:space="preserve">Creating a </w:t>
      </w:r>
      <w:r w:rsidR="004F103A">
        <w:rPr>
          <w:rFonts w:ascii="Helvetica" w:hAnsi="Helvetica"/>
          <w:color w:val="000000"/>
          <w:sz w:val="20"/>
        </w:rPr>
        <w:t>custom</w:t>
      </w:r>
      <w:r w:rsidRPr="0099151F">
        <w:rPr>
          <w:rFonts w:ascii="Helvetica" w:hAnsi="Helvetica"/>
          <w:color w:val="000000"/>
          <w:sz w:val="20"/>
        </w:rPr>
        <w:t xml:space="preserve"> permission</w:t>
      </w:r>
    </w:p>
    <w:p w:rsidR="001A58DA" w:rsidRPr="0099151F" w:rsidRDefault="001A58DA" w:rsidP="00856FF2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56FF2" w:rsidRDefault="001A58DA" w:rsidP="00856FF2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26312E7B" wp14:editId="47D0E69F">
            <wp:extent cx="2928305" cy="265449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097" cy="265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F2" w:rsidRDefault="00856FF2" w:rsidP="00856FF2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856FF2" w:rsidRPr="0099151F" w:rsidRDefault="00856FF2" w:rsidP="00856FF2">
      <w:pPr>
        <w:keepNext/>
        <w:spacing w:line="260" w:lineRule="atLeast"/>
        <w:ind w:left="274" w:hanging="274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</w:rPr>
        <w:lastRenderedPageBreak/>
        <w:t>Adding the system permission to the Claim Supervisor Role</w:t>
      </w:r>
    </w:p>
    <w:p w:rsidR="00856FF2" w:rsidRDefault="00856FF2" w:rsidP="00856FF2">
      <w:pPr>
        <w:ind w:left="270" w:hanging="270"/>
        <w:rPr>
          <w:rFonts w:ascii="Helvetica" w:hAnsi="Helvetica" w:cs="Helvetica"/>
          <w:sz w:val="20"/>
          <w:szCs w:val="20"/>
        </w:rPr>
      </w:pPr>
      <w:r w:rsidRPr="00A15F59">
        <w:rPr>
          <w:rFonts w:ascii="Helvetica" w:hAnsi="Helvetica" w:cs="Helvetica"/>
          <w:sz w:val="20"/>
          <w:szCs w:val="20"/>
        </w:rPr>
        <w:t xml:space="preserve"> </w:t>
      </w:r>
      <w:r w:rsidR="007F60F8">
        <w:rPr>
          <w:noProof/>
        </w:rPr>
        <w:drawing>
          <wp:inline distT="0" distB="0" distL="0" distR="0" wp14:anchorId="2280EC78" wp14:editId="781FEDCE">
            <wp:extent cx="5943600" cy="5294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F2" w:rsidRDefault="00856FF2" w:rsidP="00856FF2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856FF2" w:rsidRDefault="00856FF2" w:rsidP="00856FF2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7813BD" w:rsidRDefault="007813BD" w:rsidP="00856FF2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7813BD" w:rsidRDefault="00856FF2" w:rsidP="00856FF2">
      <w:pPr>
        <w:ind w:left="270" w:hanging="270"/>
        <w:rPr>
          <w:rFonts w:ascii="Helvetica" w:hAnsi="Helvetica"/>
          <w:color w:val="000000"/>
          <w:sz w:val="20"/>
        </w:rPr>
      </w:pPr>
      <w:r w:rsidRPr="007813BD">
        <w:rPr>
          <w:rFonts w:ascii="Helvetica" w:hAnsi="Helvetica"/>
          <w:color w:val="000000"/>
          <w:sz w:val="20"/>
        </w:rPr>
        <w:t xml:space="preserve"> </w:t>
      </w: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</w:p>
    <w:p w:rsidR="007813BD" w:rsidRPr="007813BD" w:rsidRDefault="007813BD" w:rsidP="00856FF2">
      <w:pPr>
        <w:ind w:left="270" w:hanging="270"/>
        <w:rPr>
          <w:rFonts w:ascii="Helvetica" w:hAnsi="Helvetica"/>
          <w:color w:val="000000"/>
          <w:sz w:val="20"/>
        </w:rPr>
      </w:pPr>
      <w:r w:rsidRPr="007813BD">
        <w:rPr>
          <w:rFonts w:ascii="Helvetica" w:hAnsi="Helvetica"/>
          <w:color w:val="000000"/>
          <w:sz w:val="20"/>
        </w:rPr>
        <w:lastRenderedPageBreak/>
        <w:t>Limiting</w:t>
      </w:r>
      <w:r>
        <w:rPr>
          <w:rFonts w:ascii="Helvetica" w:hAnsi="Helvetica"/>
          <w:color w:val="000000"/>
          <w:sz w:val="20"/>
        </w:rPr>
        <w:t xml:space="preserve"> the add/remove buttons to users with the new permission.</w:t>
      </w:r>
    </w:p>
    <w:p w:rsidR="00856FF2" w:rsidRDefault="007813BD" w:rsidP="00856FF2">
      <w:pPr>
        <w:ind w:left="270" w:hanging="270"/>
      </w:pPr>
      <w:r>
        <w:rPr>
          <w:noProof/>
        </w:rPr>
        <w:drawing>
          <wp:inline distT="0" distB="0" distL="0" distR="0" wp14:anchorId="48A20FC5" wp14:editId="0C43DE66">
            <wp:extent cx="3809524" cy="5180953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F2" w:rsidRDefault="00856FF2" w:rsidP="00856FF2">
      <w:pPr>
        <w:ind w:left="270" w:hanging="270"/>
      </w:pPr>
    </w:p>
    <w:p w:rsidR="00856FF2" w:rsidRDefault="00856FF2" w:rsidP="00856FF2">
      <w:pPr>
        <w:ind w:left="270" w:hanging="270"/>
      </w:pPr>
    </w:p>
    <w:p w:rsidR="00856FF2" w:rsidRPr="002749AC" w:rsidRDefault="00856FF2" w:rsidP="00CF4480"/>
    <w:p w:rsidR="008B5211" w:rsidRPr="00856FF2" w:rsidRDefault="008B5211" w:rsidP="00856FF2"/>
    <w:sectPr w:rsidR="008B5211" w:rsidRPr="00856FF2" w:rsidSect="001A60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379" w:rsidRDefault="005A4379" w:rsidP="00633125">
      <w:r>
        <w:separator/>
      </w:r>
    </w:p>
  </w:endnote>
  <w:endnote w:type="continuationSeparator" w:id="0">
    <w:p w:rsidR="005A4379" w:rsidRDefault="005A4379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FF2" w:rsidRDefault="00856F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8B68AF">
      <w:rPr>
        <w:rFonts w:ascii="Arial" w:hAnsi="Arial" w:cs="Arial"/>
        <w:noProof/>
        <w:sz w:val="16"/>
        <w:szCs w:val="16"/>
      </w:rPr>
      <w:t>4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8B68AF">
      <w:rPr>
        <w:rFonts w:ascii="Arial" w:hAnsi="Arial" w:cs="Arial"/>
        <w:noProof/>
        <w:sz w:val="16"/>
        <w:szCs w:val="16"/>
      </w:rPr>
      <w:t>4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8B68AF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8B68AF">
      <w:rPr>
        <w:rFonts w:ascii="Arial" w:hAnsi="Arial" w:cs="Arial"/>
        <w:noProof/>
        <w:sz w:val="16"/>
        <w:szCs w:val="16"/>
      </w:rPr>
      <w:t>4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379" w:rsidRDefault="005A4379" w:rsidP="00633125">
      <w:r>
        <w:separator/>
      </w:r>
    </w:p>
  </w:footnote>
  <w:footnote w:type="continuationSeparator" w:id="0">
    <w:p w:rsidR="005A4379" w:rsidRDefault="005A4379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FF2" w:rsidRDefault="00856F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E334F4">
      <w:rPr>
        <w:rFonts w:ascii="Arial" w:hAnsi="Arial" w:cs="Arial"/>
        <w:sz w:val="20"/>
        <w:szCs w:val="20"/>
      </w:rPr>
      <w:t xml:space="preserve">Configuring </w:t>
    </w:r>
    <w:r w:rsidR="00934CB7">
      <w:rPr>
        <w:rFonts w:ascii="Arial" w:hAnsi="Arial" w:cs="Arial"/>
        <w:sz w:val="20"/>
        <w:szCs w:val="20"/>
      </w:rPr>
      <w:t>Permissions</w:t>
    </w:r>
    <w:r w:rsidR="00856FF2">
      <w:rPr>
        <w:rFonts w:ascii="Arial" w:hAnsi="Arial" w:cs="Arial"/>
        <w:sz w:val="20"/>
        <w:szCs w:val="20"/>
      </w:rPr>
      <w:t xml:space="preserve"> Solution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603E3D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</w:rPr>
      <w:drawing>
        <wp:inline distT="0" distB="0" distL="0" distR="0">
          <wp:extent cx="1533525" cy="466725"/>
          <wp:effectExtent l="0" t="0" r="9525" b="9525"/>
          <wp:docPr id="1" name="Picture 1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/>
    </w:pict>
  </w:numPicBullet>
  <w:numPicBullet w:numPicBulletId="1">
    <w:pict>
      <v:shape id="_x0000_i1031" type="#_x0000_t75" style="width:3in;height:3in" o:bullet="t"/>
    </w:pict>
  </w:numPicBullet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92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BB0BA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47653D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38869D7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61A163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9342264"/>
    <w:multiLevelType w:val="hybridMultilevel"/>
    <w:tmpl w:val="26120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026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473F20"/>
    <w:multiLevelType w:val="multilevel"/>
    <w:tmpl w:val="53345C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2C049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3C21567"/>
    <w:multiLevelType w:val="multilevel"/>
    <w:tmpl w:val="714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8C5545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B2536B"/>
    <w:multiLevelType w:val="hybridMultilevel"/>
    <w:tmpl w:val="E15A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C63B8E"/>
    <w:multiLevelType w:val="hybridMultilevel"/>
    <w:tmpl w:val="C8B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48120D"/>
    <w:multiLevelType w:val="hybridMultilevel"/>
    <w:tmpl w:val="8D58F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3F61B66"/>
    <w:multiLevelType w:val="hybridMultilevel"/>
    <w:tmpl w:val="866A1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5B5B84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D9F4DB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3251C9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3705D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4FF3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53B1D08"/>
    <w:multiLevelType w:val="hybridMultilevel"/>
    <w:tmpl w:val="C40EF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45FA460F"/>
    <w:multiLevelType w:val="multilevel"/>
    <w:tmpl w:val="E2C076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72341C0"/>
    <w:multiLevelType w:val="hybridMultilevel"/>
    <w:tmpl w:val="92B6C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CB4D3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95F7FA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B8A297B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42721"/>
    <w:multiLevelType w:val="hybridMultilevel"/>
    <w:tmpl w:val="9C6C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74751B"/>
    <w:multiLevelType w:val="hybridMultilevel"/>
    <w:tmpl w:val="C0E6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D63909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86E4175"/>
    <w:multiLevelType w:val="hybridMultilevel"/>
    <w:tmpl w:val="B53E8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9B6676D"/>
    <w:multiLevelType w:val="multilevel"/>
    <w:tmpl w:val="1ED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AD63F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5E84DA3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76B54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B60200"/>
    <w:multiLevelType w:val="multilevel"/>
    <w:tmpl w:val="B78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6C3FC7"/>
    <w:multiLevelType w:val="hybridMultilevel"/>
    <w:tmpl w:val="0F186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3B2450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D421BA1"/>
    <w:multiLevelType w:val="multilevel"/>
    <w:tmpl w:val="1B88AE44"/>
    <w:numStyleLink w:val="SpecArial10ptBold"/>
  </w:abstractNum>
  <w:abstractNum w:abstractNumId="44">
    <w:nsid w:val="7F8F755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1"/>
  </w:num>
  <w:num w:numId="5">
    <w:abstractNumId w:val="40"/>
  </w:num>
  <w:num w:numId="6">
    <w:abstractNumId w:val="35"/>
  </w:num>
  <w:num w:numId="7">
    <w:abstractNumId w:val="9"/>
  </w:num>
  <w:num w:numId="8">
    <w:abstractNumId w:val="24"/>
  </w:num>
  <w:num w:numId="9">
    <w:abstractNumId w:val="26"/>
  </w:num>
  <w:num w:numId="10">
    <w:abstractNumId w:val="15"/>
  </w:num>
  <w:num w:numId="11">
    <w:abstractNumId w:val="13"/>
  </w:num>
  <w:num w:numId="12">
    <w:abstractNumId w:val="16"/>
  </w:num>
  <w:num w:numId="13">
    <w:abstractNumId w:val="27"/>
  </w:num>
  <w:num w:numId="14">
    <w:abstractNumId w:val="18"/>
  </w:num>
  <w:num w:numId="15">
    <w:abstractNumId w:val="31"/>
  </w:num>
  <w:num w:numId="16">
    <w:abstractNumId w:val="5"/>
  </w:num>
  <w:num w:numId="17">
    <w:abstractNumId w:val="30"/>
  </w:num>
  <w:num w:numId="18">
    <w:abstractNumId w:val="14"/>
  </w:num>
  <w:num w:numId="19">
    <w:abstractNumId w:val="38"/>
  </w:num>
  <w:num w:numId="20">
    <w:abstractNumId w:val="23"/>
  </w:num>
  <w:num w:numId="21">
    <w:abstractNumId w:val="12"/>
  </w:num>
  <w:num w:numId="22">
    <w:abstractNumId w:val="3"/>
  </w:num>
  <w:num w:numId="23">
    <w:abstractNumId w:val="11"/>
  </w:num>
  <w:num w:numId="24">
    <w:abstractNumId w:val="39"/>
  </w:num>
  <w:num w:numId="25">
    <w:abstractNumId w:val="10"/>
  </w:num>
  <w:num w:numId="26">
    <w:abstractNumId w:val="22"/>
  </w:num>
  <w:num w:numId="27">
    <w:abstractNumId w:val="21"/>
  </w:num>
  <w:num w:numId="28">
    <w:abstractNumId w:val="33"/>
  </w:num>
  <w:num w:numId="29">
    <w:abstractNumId w:val="20"/>
  </w:num>
  <w:num w:numId="30">
    <w:abstractNumId w:val="28"/>
  </w:num>
  <w:num w:numId="31">
    <w:abstractNumId w:val="29"/>
  </w:num>
  <w:num w:numId="32">
    <w:abstractNumId w:val="36"/>
  </w:num>
  <w:num w:numId="33">
    <w:abstractNumId w:val="25"/>
  </w:num>
  <w:num w:numId="34">
    <w:abstractNumId w:val="43"/>
  </w:num>
  <w:num w:numId="35">
    <w:abstractNumId w:val="17"/>
  </w:num>
  <w:num w:numId="36">
    <w:abstractNumId w:val="44"/>
  </w:num>
  <w:num w:numId="37">
    <w:abstractNumId w:val="37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4"/>
  </w:num>
  <w:num w:numId="43">
    <w:abstractNumId w:val="6"/>
  </w:num>
  <w:num w:numId="44">
    <w:abstractNumId w:val="7"/>
  </w:num>
  <w:num w:numId="45">
    <w:abstractNumId w:val="42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8E2"/>
    <w:rsid w:val="00023858"/>
    <w:rsid w:val="00034E98"/>
    <w:rsid w:val="0007538A"/>
    <w:rsid w:val="00081F37"/>
    <w:rsid w:val="000B1FEA"/>
    <w:rsid w:val="000C19B0"/>
    <w:rsid w:val="001100F1"/>
    <w:rsid w:val="0011588E"/>
    <w:rsid w:val="001748D6"/>
    <w:rsid w:val="00177FE1"/>
    <w:rsid w:val="0018531F"/>
    <w:rsid w:val="001A58DA"/>
    <w:rsid w:val="001A6014"/>
    <w:rsid w:val="001E7590"/>
    <w:rsid w:val="00206C27"/>
    <w:rsid w:val="00225725"/>
    <w:rsid w:val="00232962"/>
    <w:rsid w:val="00232DCE"/>
    <w:rsid w:val="0024436E"/>
    <w:rsid w:val="0024515C"/>
    <w:rsid w:val="002470AF"/>
    <w:rsid w:val="002479CA"/>
    <w:rsid w:val="00251EE2"/>
    <w:rsid w:val="00261E1E"/>
    <w:rsid w:val="002708F0"/>
    <w:rsid w:val="002860C3"/>
    <w:rsid w:val="002D4527"/>
    <w:rsid w:val="002D64FE"/>
    <w:rsid w:val="003113B4"/>
    <w:rsid w:val="00311FD2"/>
    <w:rsid w:val="00331C29"/>
    <w:rsid w:val="00341967"/>
    <w:rsid w:val="00342DCF"/>
    <w:rsid w:val="00351F8C"/>
    <w:rsid w:val="00356E18"/>
    <w:rsid w:val="003655AF"/>
    <w:rsid w:val="0036692F"/>
    <w:rsid w:val="003706AA"/>
    <w:rsid w:val="00377E3E"/>
    <w:rsid w:val="003923E2"/>
    <w:rsid w:val="003B01FF"/>
    <w:rsid w:val="003C5536"/>
    <w:rsid w:val="003D1484"/>
    <w:rsid w:val="003E4639"/>
    <w:rsid w:val="003E70A0"/>
    <w:rsid w:val="0043160E"/>
    <w:rsid w:val="00455C9A"/>
    <w:rsid w:val="00456DC9"/>
    <w:rsid w:val="004659D3"/>
    <w:rsid w:val="00474EA4"/>
    <w:rsid w:val="00483D41"/>
    <w:rsid w:val="004B041F"/>
    <w:rsid w:val="004B20F3"/>
    <w:rsid w:val="004C5390"/>
    <w:rsid w:val="004D21AB"/>
    <w:rsid w:val="004E305E"/>
    <w:rsid w:val="004F103A"/>
    <w:rsid w:val="004F7EA1"/>
    <w:rsid w:val="00537D78"/>
    <w:rsid w:val="00561C39"/>
    <w:rsid w:val="005676A7"/>
    <w:rsid w:val="0057543A"/>
    <w:rsid w:val="00581862"/>
    <w:rsid w:val="005A4379"/>
    <w:rsid w:val="005A5AF1"/>
    <w:rsid w:val="005B1860"/>
    <w:rsid w:val="005D6746"/>
    <w:rsid w:val="005E6FA3"/>
    <w:rsid w:val="005F6EB9"/>
    <w:rsid w:val="00603E3D"/>
    <w:rsid w:val="00615B46"/>
    <w:rsid w:val="00620472"/>
    <w:rsid w:val="00633125"/>
    <w:rsid w:val="006469BD"/>
    <w:rsid w:val="00654971"/>
    <w:rsid w:val="00664655"/>
    <w:rsid w:val="00667E4D"/>
    <w:rsid w:val="006878D2"/>
    <w:rsid w:val="006A355B"/>
    <w:rsid w:val="006C24D8"/>
    <w:rsid w:val="006C59A7"/>
    <w:rsid w:val="006E38E2"/>
    <w:rsid w:val="0071412D"/>
    <w:rsid w:val="00724942"/>
    <w:rsid w:val="0074327A"/>
    <w:rsid w:val="00764147"/>
    <w:rsid w:val="007813BD"/>
    <w:rsid w:val="0078633B"/>
    <w:rsid w:val="00797D75"/>
    <w:rsid w:val="007A644E"/>
    <w:rsid w:val="007E1CDD"/>
    <w:rsid w:val="007F60F8"/>
    <w:rsid w:val="008066FA"/>
    <w:rsid w:val="008165F0"/>
    <w:rsid w:val="00853707"/>
    <w:rsid w:val="00856FF2"/>
    <w:rsid w:val="00893F23"/>
    <w:rsid w:val="008B4BAE"/>
    <w:rsid w:val="008B5211"/>
    <w:rsid w:val="008B68AF"/>
    <w:rsid w:val="008D4EAC"/>
    <w:rsid w:val="008D69B5"/>
    <w:rsid w:val="008F03D3"/>
    <w:rsid w:val="00901E68"/>
    <w:rsid w:val="00922732"/>
    <w:rsid w:val="00934CB7"/>
    <w:rsid w:val="009604ED"/>
    <w:rsid w:val="00962A51"/>
    <w:rsid w:val="00993853"/>
    <w:rsid w:val="0099522D"/>
    <w:rsid w:val="009C42BE"/>
    <w:rsid w:val="009C4A9F"/>
    <w:rsid w:val="009D4647"/>
    <w:rsid w:val="009D5EE9"/>
    <w:rsid w:val="009F2AFB"/>
    <w:rsid w:val="00A24A3C"/>
    <w:rsid w:val="00A37265"/>
    <w:rsid w:val="00A43598"/>
    <w:rsid w:val="00A5346F"/>
    <w:rsid w:val="00A644C8"/>
    <w:rsid w:val="00A86E8C"/>
    <w:rsid w:val="00A91FDE"/>
    <w:rsid w:val="00A969B2"/>
    <w:rsid w:val="00AC0C87"/>
    <w:rsid w:val="00B158F2"/>
    <w:rsid w:val="00B41237"/>
    <w:rsid w:val="00B53D5B"/>
    <w:rsid w:val="00B568C2"/>
    <w:rsid w:val="00B80D13"/>
    <w:rsid w:val="00B93CF7"/>
    <w:rsid w:val="00BB3A60"/>
    <w:rsid w:val="00BB5E79"/>
    <w:rsid w:val="00BC25F4"/>
    <w:rsid w:val="00BC4845"/>
    <w:rsid w:val="00BD4C37"/>
    <w:rsid w:val="00BE6BE6"/>
    <w:rsid w:val="00C056A3"/>
    <w:rsid w:val="00C344D6"/>
    <w:rsid w:val="00C379F7"/>
    <w:rsid w:val="00C63BCD"/>
    <w:rsid w:val="00C67DD9"/>
    <w:rsid w:val="00C70A23"/>
    <w:rsid w:val="00C76808"/>
    <w:rsid w:val="00C7701B"/>
    <w:rsid w:val="00C80179"/>
    <w:rsid w:val="00CB6DDB"/>
    <w:rsid w:val="00CB7030"/>
    <w:rsid w:val="00CE1FBC"/>
    <w:rsid w:val="00CE5417"/>
    <w:rsid w:val="00CF4480"/>
    <w:rsid w:val="00D060EA"/>
    <w:rsid w:val="00D1170A"/>
    <w:rsid w:val="00D15104"/>
    <w:rsid w:val="00D468FC"/>
    <w:rsid w:val="00D823E1"/>
    <w:rsid w:val="00D85DAC"/>
    <w:rsid w:val="00DB6ECE"/>
    <w:rsid w:val="00DC25A6"/>
    <w:rsid w:val="00DD61B5"/>
    <w:rsid w:val="00DF3C35"/>
    <w:rsid w:val="00DF5931"/>
    <w:rsid w:val="00E334F4"/>
    <w:rsid w:val="00E34EDF"/>
    <w:rsid w:val="00E44C95"/>
    <w:rsid w:val="00E871C7"/>
    <w:rsid w:val="00ED3B86"/>
    <w:rsid w:val="00ED6413"/>
    <w:rsid w:val="00F052BB"/>
    <w:rsid w:val="00F053D0"/>
    <w:rsid w:val="00F23DF9"/>
    <w:rsid w:val="00F5715B"/>
    <w:rsid w:val="00F87186"/>
    <w:rsid w:val="00F90350"/>
    <w:rsid w:val="00FB183B"/>
    <w:rsid w:val="00FE3F19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FF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1A5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5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FF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1A5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5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31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Guidewire Software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jgische</dc:creator>
  <dc:description>2080L</dc:description>
  <cp:lastModifiedBy>Tom Rhoades</cp:lastModifiedBy>
  <cp:revision>8</cp:revision>
  <cp:lastPrinted>2010-02-22T20:16:00Z</cp:lastPrinted>
  <dcterms:created xsi:type="dcterms:W3CDTF">2013-10-02T19:18:00Z</dcterms:created>
  <dcterms:modified xsi:type="dcterms:W3CDTF">2014-02-12T17:03:00Z</dcterms:modified>
</cp:coreProperties>
</file>