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8B1" w:rsidRPr="00DE38B1" w:rsidRDefault="006E1619" w:rsidP="00DE38B1">
      <w:pPr>
        <w:pStyle w:val="LabHead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Configuring </w:t>
      </w:r>
      <w:bookmarkStart w:id="0" w:name="_GoBack"/>
      <w:bookmarkEnd w:id="0"/>
      <w:r w:rsidR="00DE38B1" w:rsidRPr="00DE38B1">
        <w:rPr>
          <w:rFonts w:ascii="Calibri" w:hAnsi="Calibri" w:cs="Calibri"/>
          <w:sz w:val="44"/>
          <w:szCs w:val="44"/>
        </w:rPr>
        <w:t>Financial Holds</w:t>
      </w:r>
      <w:r w:rsidR="00DE38B1">
        <w:rPr>
          <w:rFonts w:ascii="Calibri" w:hAnsi="Calibri" w:cs="Calibri"/>
          <w:sz w:val="44"/>
          <w:szCs w:val="44"/>
        </w:rPr>
        <w:t xml:space="preserve"> Solution</w:t>
      </w:r>
    </w:p>
    <w:p w:rsidR="005B2A76" w:rsidRPr="004B041F" w:rsidRDefault="00760AC8" w:rsidP="005B2A76">
      <w:pPr>
        <w:pStyle w:val="PartHeader"/>
      </w:pPr>
      <w:r>
        <w:t>Exercise</w:t>
      </w:r>
      <w:r w:rsidR="005B2A76" w:rsidRPr="004B041F">
        <w:t xml:space="preserve">: </w:t>
      </w:r>
      <w:r>
        <w:t xml:space="preserve"> </w:t>
      </w:r>
      <w:r w:rsidR="005B2A76" w:rsidRPr="004B041F">
        <w:t>Configuration</w:t>
      </w:r>
    </w:p>
    <w:p w:rsidR="005B2A76" w:rsidRPr="004B041F" w:rsidRDefault="006538F1" w:rsidP="005B2A76">
      <w:pPr>
        <w:pStyle w:val="PartHeader"/>
      </w:pPr>
      <w:r>
        <w:t>Spec</w:t>
      </w:r>
      <w:r w:rsidR="005B2A76" w:rsidRPr="004B041F">
        <w:t xml:space="preserve"> 1</w:t>
      </w:r>
    </w:p>
    <w:p w:rsidR="00760AC8" w:rsidRPr="004B041F" w:rsidRDefault="00760AC8" w:rsidP="00760AC8">
      <w:pPr>
        <w:pStyle w:val="SectionHeader"/>
      </w:pPr>
      <w:r w:rsidRPr="004B041F">
        <w:t>Requirement(s)</w:t>
      </w:r>
    </w:p>
    <w:p w:rsidR="00760AC8" w:rsidRPr="004B041F" w:rsidRDefault="00760AC8" w:rsidP="00760AC8">
      <w:pPr>
        <w:pStyle w:val="NormalText"/>
      </w:pPr>
      <w:r>
        <w:t>The c</w:t>
      </w:r>
      <w:r w:rsidRPr="004B041F">
        <w:t xml:space="preserve">ustomer wants </w:t>
      </w:r>
      <w:r>
        <w:t>financial holds to be in place when a claim is in litigation</w:t>
      </w:r>
      <w:r w:rsidRPr="004B041F">
        <w:t>.</w:t>
      </w:r>
    </w:p>
    <w:p w:rsidR="00760AC8" w:rsidRPr="004B041F" w:rsidRDefault="00760AC8" w:rsidP="00760AC8">
      <w:pPr>
        <w:pStyle w:val="SectionHeader"/>
      </w:pPr>
      <w:r w:rsidRPr="004B041F">
        <w:t>Specifications</w:t>
      </w:r>
    </w:p>
    <w:p w:rsidR="00760AC8" w:rsidRPr="004B041F" w:rsidRDefault="00760AC8" w:rsidP="00760AC8">
      <w:pPr>
        <w:pStyle w:val="Spec"/>
        <w:rPr>
          <w:rFonts w:ascii="Arial" w:hAnsi="Arial" w:cs="Arial"/>
        </w:rPr>
      </w:pPr>
      <w:r>
        <w:rPr>
          <w:rFonts w:ascii="Arial" w:hAnsi="Arial" w:cs="Arial"/>
        </w:rPr>
        <w:t>If a claim is in litigation, no indemnity payments are allowed, but expense payments are allowed with a warning.</w:t>
      </w:r>
    </w:p>
    <w:p w:rsidR="00760AC8" w:rsidRPr="004B041F" w:rsidRDefault="00760AC8" w:rsidP="00760AC8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760AC8" w:rsidRPr="00025105" w:rsidRDefault="00760AC8" w:rsidP="00760AC8">
      <w:pPr>
        <w:pStyle w:val="NoteStyle"/>
        <w:rPr>
          <w:b/>
        </w:rPr>
      </w:pPr>
      <w:r>
        <w:t xml:space="preserve">A claim's litigation status can be found on the </w:t>
      </w:r>
      <w:r w:rsidRPr="006820B5">
        <w:rPr>
          <w:b/>
        </w:rPr>
        <w:t>Summary</w:t>
      </w:r>
      <w:r w:rsidRPr="006820B5">
        <w:rPr>
          <w:b/>
        </w:rPr>
        <w:sym w:font="Wingdings" w:char="F0E0"/>
      </w:r>
      <w:r w:rsidRPr="006820B5">
        <w:rPr>
          <w:b/>
        </w:rPr>
        <w:t>Claim Status</w:t>
      </w:r>
      <w:r>
        <w:t xml:space="preserve"> screen, under the </w:t>
      </w:r>
      <w:r w:rsidRPr="006820B5">
        <w:rPr>
          <w:b/>
        </w:rPr>
        <w:t>High Risk</w:t>
      </w:r>
      <w:r>
        <w:t xml:space="preserve"> Indicators header.</w:t>
      </w:r>
    </w:p>
    <w:p w:rsidR="00760AC8" w:rsidRPr="004B041F" w:rsidRDefault="00760AC8" w:rsidP="00760AC8">
      <w:pPr>
        <w:pStyle w:val="NoteStyle"/>
        <w:rPr>
          <w:b/>
        </w:rPr>
      </w:pPr>
      <w:r>
        <w:t xml:space="preserve">The litigation status is stored in </w:t>
      </w:r>
      <w:r w:rsidRPr="006820B5">
        <w:rPr>
          <w:b/>
        </w:rPr>
        <w:t xml:space="preserve">the </w:t>
      </w:r>
      <w:proofErr w:type="spellStart"/>
      <w:r w:rsidRPr="006820B5">
        <w:rPr>
          <w:b/>
        </w:rPr>
        <w:t>Claim.LitigationStatus</w:t>
      </w:r>
      <w:proofErr w:type="spellEnd"/>
      <w:r>
        <w:t xml:space="preserve"> field.</w:t>
      </w:r>
    </w:p>
    <w:p w:rsidR="001A50C0" w:rsidRDefault="001A50C0" w:rsidP="005B2A76">
      <w:pPr>
        <w:pStyle w:val="PartHeader"/>
        <w:rPr>
          <w:b w:val="0"/>
        </w:rPr>
      </w:pPr>
    </w:p>
    <w:p w:rsidR="005B2A76" w:rsidRDefault="001A50C0" w:rsidP="00D65A9E">
      <w:pPr>
        <w:pStyle w:val="NormalText"/>
        <w:rPr>
          <w:b/>
        </w:rPr>
      </w:pPr>
      <w:r w:rsidRPr="001A50C0">
        <w:t>In</w:t>
      </w:r>
      <w:r>
        <w:rPr>
          <w:b/>
        </w:rPr>
        <w:t xml:space="preserve"> </w:t>
      </w:r>
      <w:proofErr w:type="spellStart"/>
      <w:r w:rsidRPr="001A50C0">
        <w:t>GWClaimFinancialsHoldsEnhancement</w:t>
      </w:r>
      <w:r w:rsidR="00760AC8">
        <w:t>.gsx</w:t>
      </w:r>
      <w:proofErr w:type="spellEnd"/>
      <w:r w:rsidR="00973A7B">
        <w:t>,</w:t>
      </w:r>
      <w:r w:rsidR="00D65A9E">
        <w:t xml:space="preserve"> add one line to</w:t>
      </w:r>
      <w:r w:rsidR="00973A7B">
        <w:t xml:space="preserve"> the “</w:t>
      </w:r>
      <w:proofErr w:type="spellStart"/>
      <w:proofErr w:type="gramStart"/>
      <w:r w:rsidR="00973A7B" w:rsidRPr="001865E8">
        <w:rPr>
          <w:rFonts w:ascii="Courier New" w:hAnsi="Courier New" w:cs="Courier New"/>
        </w:rPr>
        <w:t>applyFinancialHolds</w:t>
      </w:r>
      <w:proofErr w:type="spellEnd"/>
      <w:r w:rsidR="00973A7B" w:rsidRPr="001865E8">
        <w:rPr>
          <w:rFonts w:ascii="Courier New" w:hAnsi="Courier New" w:cs="Courier New"/>
        </w:rPr>
        <w:t>(</w:t>
      </w:r>
      <w:proofErr w:type="gramEnd"/>
      <w:r w:rsidR="00973A7B" w:rsidRPr="001865E8">
        <w:rPr>
          <w:rFonts w:ascii="Courier New" w:hAnsi="Courier New" w:cs="Courier New"/>
        </w:rPr>
        <w:t>)</w:t>
      </w:r>
      <w:r w:rsidR="00973A7B">
        <w:t>” function</w:t>
      </w:r>
      <w:r w:rsidR="00D65A9E">
        <w:t xml:space="preserve"> </w:t>
      </w:r>
      <w:r w:rsidR="00973A7B">
        <w:t>(</w:t>
      </w:r>
      <w:r w:rsidR="00D65A9E">
        <w:t xml:space="preserve">which </w:t>
      </w:r>
      <w:r w:rsidR="00973A7B">
        <w:t>should be on line 11)</w:t>
      </w:r>
      <w:r w:rsidR="00D65A9E">
        <w:t>.</w:t>
      </w:r>
      <w:r w:rsidR="00D65A9E">
        <w:br/>
      </w:r>
    </w:p>
    <w:p w:rsidR="001A50C0" w:rsidRPr="001A50C0" w:rsidRDefault="001A50C0" w:rsidP="001A50C0">
      <w:pPr>
        <w:pStyle w:val="NormalText"/>
        <w:spacing w:before="0"/>
        <w:rPr>
          <w:rFonts w:ascii="Courier New" w:hAnsi="Courier New" w:cs="Courier New"/>
        </w:rPr>
      </w:pPr>
      <w:r w:rsidRPr="001A50C0">
        <w:rPr>
          <w:rFonts w:ascii="Courier New" w:hAnsi="Courier New" w:cs="Courier New"/>
        </w:rPr>
        <w:t xml:space="preserve">  </w:t>
      </w:r>
      <w:proofErr w:type="gramStart"/>
      <w:r w:rsidRPr="001A50C0">
        <w:rPr>
          <w:rFonts w:ascii="Courier New" w:hAnsi="Courier New" w:cs="Courier New"/>
        </w:rPr>
        <w:t>function</w:t>
      </w:r>
      <w:proofErr w:type="gramEnd"/>
      <w:r w:rsidRPr="001A50C0">
        <w:rPr>
          <w:rFonts w:ascii="Courier New" w:hAnsi="Courier New" w:cs="Courier New"/>
        </w:rPr>
        <w:t xml:space="preserve"> </w:t>
      </w:r>
      <w:proofErr w:type="spellStart"/>
      <w:r w:rsidRPr="001A50C0">
        <w:rPr>
          <w:rFonts w:ascii="Courier New" w:hAnsi="Courier New" w:cs="Courier New"/>
        </w:rPr>
        <w:t>applyFinancialHolds</w:t>
      </w:r>
      <w:proofErr w:type="spellEnd"/>
      <w:r w:rsidRPr="001A50C0">
        <w:rPr>
          <w:rFonts w:ascii="Courier New" w:hAnsi="Courier New" w:cs="Courier New"/>
        </w:rPr>
        <w:t>() : Boolean {</w:t>
      </w:r>
    </w:p>
    <w:p w:rsidR="001A50C0" w:rsidRPr="001A50C0" w:rsidRDefault="001A50C0" w:rsidP="001A50C0">
      <w:pPr>
        <w:pStyle w:val="NormalText"/>
        <w:spacing w:before="0"/>
        <w:rPr>
          <w:rFonts w:ascii="Courier New" w:hAnsi="Courier New" w:cs="Courier New"/>
        </w:rPr>
      </w:pPr>
      <w:r w:rsidRPr="001A50C0">
        <w:rPr>
          <w:rFonts w:ascii="Courier New" w:hAnsi="Courier New" w:cs="Courier New"/>
        </w:rPr>
        <w:t xml:space="preserve">    </w:t>
      </w:r>
      <w:proofErr w:type="gramStart"/>
      <w:r w:rsidRPr="001A50C0">
        <w:rPr>
          <w:rFonts w:ascii="Courier New" w:hAnsi="Courier New" w:cs="Courier New"/>
        </w:rPr>
        <w:t>return</w:t>
      </w:r>
      <w:proofErr w:type="gramEnd"/>
      <w:r w:rsidRPr="001A50C0">
        <w:rPr>
          <w:rFonts w:ascii="Courier New" w:hAnsi="Courier New" w:cs="Courier New"/>
        </w:rPr>
        <w:t xml:space="preserve"> </w:t>
      </w:r>
      <w:proofErr w:type="spellStart"/>
      <w:r w:rsidRPr="001A50C0">
        <w:rPr>
          <w:rFonts w:ascii="Courier New" w:hAnsi="Courier New" w:cs="Courier New"/>
        </w:rPr>
        <w:t>this.CoverageInQuestion</w:t>
      </w:r>
      <w:proofErr w:type="spellEnd"/>
    </w:p>
    <w:p w:rsidR="001A50C0" w:rsidRPr="001A50C0" w:rsidRDefault="001A50C0" w:rsidP="001A50C0">
      <w:pPr>
        <w:pStyle w:val="NormalText"/>
        <w:spacing w:before="0"/>
        <w:rPr>
          <w:rFonts w:ascii="Courier New" w:hAnsi="Courier New" w:cs="Courier New"/>
        </w:rPr>
      </w:pPr>
      <w:r w:rsidRPr="001A50C0">
        <w:rPr>
          <w:rFonts w:ascii="Courier New" w:hAnsi="Courier New" w:cs="Courier New"/>
        </w:rPr>
        <w:t xml:space="preserve">           </w:t>
      </w:r>
      <w:proofErr w:type="gramStart"/>
      <w:r w:rsidRPr="001A50C0">
        <w:rPr>
          <w:rFonts w:ascii="Courier New" w:hAnsi="Courier New" w:cs="Courier New"/>
        </w:rPr>
        <w:t>or</w:t>
      </w:r>
      <w:proofErr w:type="gramEnd"/>
      <w:r w:rsidRPr="001A50C0">
        <w:rPr>
          <w:rFonts w:ascii="Courier New" w:hAnsi="Courier New" w:cs="Courier New"/>
        </w:rPr>
        <w:t xml:space="preserve"> </w:t>
      </w:r>
      <w:proofErr w:type="spellStart"/>
      <w:r w:rsidRPr="001A50C0">
        <w:rPr>
          <w:rFonts w:ascii="Courier New" w:hAnsi="Courier New" w:cs="Courier New"/>
        </w:rPr>
        <w:t>this.IncidentReport</w:t>
      </w:r>
      <w:proofErr w:type="spellEnd"/>
    </w:p>
    <w:p w:rsidR="001A50C0" w:rsidRPr="001A50C0" w:rsidRDefault="001A50C0" w:rsidP="001A50C0">
      <w:pPr>
        <w:pStyle w:val="NormalText"/>
        <w:spacing w:before="0"/>
        <w:rPr>
          <w:rFonts w:ascii="Courier New" w:hAnsi="Courier New" w:cs="Courier New"/>
        </w:rPr>
      </w:pPr>
      <w:r w:rsidRPr="001A50C0">
        <w:rPr>
          <w:rFonts w:ascii="Courier New" w:hAnsi="Courier New" w:cs="Courier New"/>
        </w:rPr>
        <w:t xml:space="preserve">           </w:t>
      </w:r>
      <w:proofErr w:type="gramStart"/>
      <w:r w:rsidRPr="001A50C0">
        <w:rPr>
          <w:rFonts w:ascii="Courier New" w:hAnsi="Courier New" w:cs="Courier New"/>
        </w:rPr>
        <w:t>or</w:t>
      </w:r>
      <w:proofErr w:type="gramEnd"/>
      <w:r w:rsidRPr="001A50C0">
        <w:rPr>
          <w:rFonts w:ascii="Courier New" w:hAnsi="Courier New" w:cs="Courier New"/>
        </w:rPr>
        <w:t xml:space="preserve"> not </w:t>
      </w:r>
      <w:proofErr w:type="spellStart"/>
      <w:r w:rsidRPr="001A50C0">
        <w:rPr>
          <w:rFonts w:ascii="Courier New" w:hAnsi="Courier New" w:cs="Courier New"/>
        </w:rPr>
        <w:t>this.Policy.Verified</w:t>
      </w:r>
      <w:proofErr w:type="spellEnd"/>
    </w:p>
    <w:p w:rsidR="001A50C0" w:rsidRPr="001A50C0" w:rsidRDefault="001A50C0" w:rsidP="001A50C0">
      <w:pPr>
        <w:pStyle w:val="NormalText"/>
        <w:spacing w:before="0"/>
        <w:rPr>
          <w:rFonts w:ascii="Courier New" w:hAnsi="Courier New" w:cs="Courier New"/>
        </w:rPr>
      </w:pPr>
      <w:r w:rsidRPr="001A50C0">
        <w:rPr>
          <w:rFonts w:ascii="Courier New" w:hAnsi="Courier New" w:cs="Courier New"/>
        </w:rPr>
        <w:t xml:space="preserve">           </w:t>
      </w:r>
      <w:proofErr w:type="gramStart"/>
      <w:r w:rsidR="001C20C2" w:rsidRPr="001C20C2">
        <w:rPr>
          <w:rFonts w:ascii="Courier New" w:hAnsi="Courier New" w:cs="Courier New"/>
          <w:highlight w:val="yellow"/>
        </w:rPr>
        <w:t>or</w:t>
      </w:r>
      <w:proofErr w:type="gramEnd"/>
      <w:r w:rsidR="001C20C2" w:rsidRPr="001C20C2">
        <w:rPr>
          <w:rFonts w:ascii="Courier New" w:hAnsi="Courier New" w:cs="Courier New"/>
          <w:highlight w:val="yellow"/>
        </w:rPr>
        <w:t xml:space="preserve"> </w:t>
      </w:r>
      <w:proofErr w:type="spellStart"/>
      <w:r w:rsidR="001C20C2" w:rsidRPr="001C20C2">
        <w:rPr>
          <w:rFonts w:ascii="Courier New" w:hAnsi="Courier New" w:cs="Courier New"/>
          <w:highlight w:val="yellow"/>
        </w:rPr>
        <w:t>this.LitigationStatus</w:t>
      </w:r>
      <w:proofErr w:type="spellEnd"/>
      <w:r w:rsidR="001C20C2" w:rsidRPr="001C20C2">
        <w:rPr>
          <w:rFonts w:ascii="Courier New" w:hAnsi="Courier New" w:cs="Courier New"/>
          <w:highlight w:val="yellow"/>
        </w:rPr>
        <w:t>==</w:t>
      </w:r>
      <w:proofErr w:type="spellStart"/>
      <w:r w:rsidR="001C20C2" w:rsidRPr="001C20C2">
        <w:rPr>
          <w:rFonts w:ascii="Courier New" w:hAnsi="Courier New" w:cs="Courier New"/>
          <w:highlight w:val="yellow"/>
        </w:rPr>
        <w:t>LitigationStatus.TC_LITIGATED</w:t>
      </w:r>
      <w:proofErr w:type="spellEnd"/>
    </w:p>
    <w:p w:rsidR="00760AC8" w:rsidRPr="00973A7B" w:rsidRDefault="001A50C0" w:rsidP="00973A7B">
      <w:pPr>
        <w:pStyle w:val="NormalText"/>
        <w:spacing w:before="0"/>
        <w:rPr>
          <w:rFonts w:ascii="Courier New" w:hAnsi="Courier New" w:cs="Courier New"/>
        </w:rPr>
      </w:pPr>
      <w:r w:rsidRPr="001A50C0">
        <w:rPr>
          <w:rFonts w:ascii="Courier New" w:hAnsi="Courier New" w:cs="Courier New"/>
        </w:rPr>
        <w:t xml:space="preserve">  }</w:t>
      </w:r>
    </w:p>
    <w:p w:rsidR="005B2A76" w:rsidRDefault="00760AC8" w:rsidP="00760AC8">
      <w:pPr>
        <w:pStyle w:val="NormalText"/>
      </w:pPr>
      <w:r>
        <w:t>Add a Transaction Set Validation rule that blocks claim</w:t>
      </w:r>
      <w:r w:rsidR="00973A7B">
        <w:t xml:space="preserve"> </w:t>
      </w:r>
      <w:r>
        <w:t>cost payments and issues an appropriate error message. It issues a warning for other transaction types.</w:t>
      </w:r>
      <w:r w:rsidR="001A50C0">
        <w:br w:type="page"/>
      </w:r>
      <w:r w:rsidR="001C20C2">
        <w:rPr>
          <w:noProof/>
          <w:lang w:bidi="ar-SA"/>
        </w:rPr>
        <w:lastRenderedPageBreak/>
        <w:drawing>
          <wp:inline distT="0" distB="0" distL="0" distR="0" wp14:anchorId="39FA0ADD" wp14:editId="6328C535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C0" w:rsidRDefault="00B77C7B" w:rsidP="001A50C0">
      <w:pPr>
        <w:pStyle w:val="NormalText"/>
      </w:pPr>
      <w:r>
        <w:t>CONDITION</w:t>
      </w:r>
      <w:r w:rsidR="001A50C0">
        <w:t>:</w:t>
      </w:r>
    </w:p>
    <w:p w:rsidR="001C20C2" w:rsidRDefault="001C20C2" w:rsidP="001A50C0">
      <w:pPr>
        <w:pStyle w:val="NormalText"/>
        <w:rPr>
          <w:rFonts w:ascii="Courier New" w:hAnsi="Courier New" w:cs="Courier New"/>
        </w:rPr>
      </w:pPr>
      <w:proofErr w:type="gramStart"/>
      <w:r w:rsidRPr="001C20C2">
        <w:rPr>
          <w:rFonts w:ascii="Courier New" w:hAnsi="Courier New" w:cs="Courier New"/>
        </w:rPr>
        <w:t>return</w:t>
      </w:r>
      <w:proofErr w:type="gramEnd"/>
      <w:r w:rsidRPr="001C20C2">
        <w:rPr>
          <w:rFonts w:ascii="Courier New" w:hAnsi="Courier New" w:cs="Courier New"/>
        </w:rPr>
        <w:t xml:space="preserve"> transactionSet.Claim.LitigationStatus==LitigationStatus.TC_LITIGATED</w:t>
      </w:r>
    </w:p>
    <w:p w:rsidR="001A50C0" w:rsidRPr="001C20C2" w:rsidRDefault="00B77C7B" w:rsidP="001C20C2">
      <w:pPr>
        <w:pStyle w:val="NormalText"/>
      </w:pPr>
      <w:r>
        <w:t>ACTION</w:t>
      </w:r>
      <w:r w:rsidR="001A50C0">
        <w:t>:</w:t>
      </w:r>
    </w:p>
    <w:p w:rsidR="001C20C2" w:rsidRPr="001C20C2" w:rsidRDefault="001C20C2" w:rsidP="001C20C2">
      <w:pPr>
        <w:pStyle w:val="PartHeader"/>
        <w:rPr>
          <w:rFonts w:ascii="Courier New" w:hAnsi="Courier New" w:cs="Courier New"/>
          <w:b w:val="0"/>
          <w:color w:val="000000"/>
          <w:sz w:val="20"/>
          <w:szCs w:val="20"/>
        </w:rPr>
      </w:pPr>
      <w:proofErr w:type="gramStart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if</w:t>
      </w:r>
      <w:proofErr w:type="gramEnd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 xml:space="preserve"> (exists (t in </w:t>
      </w:r>
      <w:proofErr w:type="spellStart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transactionSet.Transactions</w:t>
      </w:r>
      <w:proofErr w:type="spellEnd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 xml:space="preserve"> where </w:t>
      </w:r>
      <w:proofErr w:type="spellStart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t.CostType</w:t>
      </w:r>
      <w:proofErr w:type="spellEnd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==</w:t>
      </w:r>
      <w:proofErr w:type="spellStart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CostType.TC_CLAIMCOST</w:t>
      </w:r>
      <w:proofErr w:type="spellEnd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)) {</w:t>
      </w:r>
    </w:p>
    <w:p w:rsidR="001C20C2" w:rsidRPr="001C20C2" w:rsidRDefault="001C20C2" w:rsidP="001C20C2">
      <w:pPr>
        <w:pStyle w:val="PartHeader"/>
        <w:rPr>
          <w:rFonts w:ascii="Courier New" w:hAnsi="Courier New" w:cs="Courier New"/>
          <w:b w:val="0"/>
          <w:color w:val="000000"/>
          <w:sz w:val="20"/>
          <w:szCs w:val="20"/>
        </w:rPr>
      </w:pPr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</w:t>
      </w:r>
      <w:proofErr w:type="spellStart"/>
      <w:proofErr w:type="gramStart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transactionSet.reject</w:t>
      </w:r>
      <w:proofErr w:type="spellEnd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(</w:t>
      </w:r>
      <w:proofErr w:type="gramEnd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"payment",</w:t>
      </w:r>
    </w:p>
    <w:p w:rsidR="001C20C2" w:rsidRPr="001C20C2" w:rsidRDefault="001C20C2" w:rsidP="001C20C2">
      <w:pPr>
        <w:pStyle w:val="PartHeader"/>
        <w:rPr>
          <w:rFonts w:ascii="Courier New" w:hAnsi="Courier New" w:cs="Courier New"/>
          <w:b w:val="0"/>
          <w:color w:val="000000"/>
          <w:sz w:val="20"/>
          <w:szCs w:val="20"/>
        </w:rPr>
      </w:pPr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"Cannot make payment because claim is in litigation",</w:t>
      </w:r>
    </w:p>
    <w:p w:rsidR="001C20C2" w:rsidRPr="001C20C2" w:rsidRDefault="001C20C2" w:rsidP="001C20C2">
      <w:pPr>
        <w:pStyle w:val="PartHeader"/>
        <w:rPr>
          <w:rFonts w:ascii="Courier New" w:hAnsi="Courier New" w:cs="Courier New"/>
          <w:b w:val="0"/>
          <w:color w:val="000000"/>
          <w:sz w:val="20"/>
          <w:szCs w:val="20"/>
        </w:rPr>
      </w:pPr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</w:t>
      </w:r>
      <w:proofErr w:type="gramStart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null</w:t>
      </w:r>
      <w:proofErr w:type="gramEnd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, null)</w:t>
      </w:r>
    </w:p>
    <w:p w:rsidR="001C20C2" w:rsidRPr="001C20C2" w:rsidRDefault="001C20C2" w:rsidP="001C20C2">
      <w:pPr>
        <w:pStyle w:val="PartHeader"/>
        <w:rPr>
          <w:rFonts w:ascii="Courier New" w:hAnsi="Courier New" w:cs="Courier New"/>
          <w:b w:val="0"/>
          <w:color w:val="000000"/>
          <w:sz w:val="20"/>
          <w:szCs w:val="20"/>
        </w:rPr>
      </w:pPr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} else {</w:t>
      </w:r>
    </w:p>
    <w:p w:rsidR="001C20C2" w:rsidRPr="001C20C2" w:rsidRDefault="001C20C2" w:rsidP="001C20C2">
      <w:pPr>
        <w:pStyle w:val="PartHeader"/>
        <w:rPr>
          <w:rFonts w:ascii="Courier New" w:hAnsi="Courier New" w:cs="Courier New"/>
          <w:b w:val="0"/>
          <w:color w:val="000000"/>
          <w:sz w:val="20"/>
          <w:szCs w:val="20"/>
        </w:rPr>
      </w:pPr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</w:t>
      </w:r>
      <w:proofErr w:type="spellStart"/>
      <w:proofErr w:type="gramStart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transactionSet.reject</w:t>
      </w:r>
      <w:proofErr w:type="spellEnd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(</w:t>
      </w:r>
      <w:proofErr w:type="gramEnd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null, null, "payment",</w:t>
      </w:r>
    </w:p>
    <w:p w:rsidR="001C20C2" w:rsidRPr="001C20C2" w:rsidRDefault="001C20C2" w:rsidP="001C20C2">
      <w:pPr>
        <w:pStyle w:val="PartHeader"/>
        <w:rPr>
          <w:rFonts w:ascii="Courier New" w:hAnsi="Courier New" w:cs="Courier New"/>
          <w:b w:val="0"/>
          <w:color w:val="000000"/>
          <w:sz w:val="20"/>
          <w:szCs w:val="20"/>
        </w:rPr>
      </w:pPr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 xml:space="preserve">                        "Claim in </w:t>
      </w:r>
      <w:proofErr w:type="spellStart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litgation</w:t>
      </w:r>
      <w:proofErr w:type="spellEnd"/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, are you sure you want to make this payment?")</w:t>
      </w:r>
    </w:p>
    <w:p w:rsidR="001A50C0" w:rsidRPr="001C20C2" w:rsidRDefault="001C20C2" w:rsidP="001C20C2">
      <w:pPr>
        <w:pStyle w:val="PartHeader"/>
        <w:rPr>
          <w:rFonts w:ascii="Courier New" w:hAnsi="Courier New" w:cs="Courier New"/>
          <w:b w:val="0"/>
          <w:color w:val="000000"/>
          <w:sz w:val="20"/>
          <w:szCs w:val="20"/>
        </w:rPr>
      </w:pPr>
      <w:r w:rsidRPr="001C20C2">
        <w:rPr>
          <w:rFonts w:ascii="Courier New" w:hAnsi="Courier New" w:cs="Courier New"/>
          <w:b w:val="0"/>
          <w:color w:val="000000"/>
          <w:sz w:val="20"/>
          <w:szCs w:val="20"/>
        </w:rPr>
        <w:t>}</w:t>
      </w:r>
    </w:p>
    <w:sectPr w:rsidR="001A50C0" w:rsidRPr="001C20C2" w:rsidSect="001A601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DCD" w:rsidRDefault="00C15DCD" w:rsidP="00633125">
      <w:r>
        <w:separator/>
      </w:r>
    </w:p>
  </w:endnote>
  <w:endnote w:type="continuationSeparator" w:id="0">
    <w:p w:rsidR="00C15DCD" w:rsidRDefault="00C15DCD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6E1619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6E1619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6E1619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6E1619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DCD" w:rsidRDefault="00C15DCD" w:rsidP="00633125">
      <w:r>
        <w:separator/>
      </w:r>
    </w:p>
  </w:footnote>
  <w:footnote w:type="continuationSeparator" w:id="0">
    <w:p w:rsidR="00C15DCD" w:rsidRDefault="00C15DCD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6E1619">
      <w:rPr>
        <w:rFonts w:ascii="Arial" w:hAnsi="Arial" w:cs="Arial"/>
        <w:sz w:val="20"/>
        <w:szCs w:val="20"/>
      </w:rPr>
      <w:t xml:space="preserve">Configuring </w:t>
    </w:r>
    <w:r w:rsidR="006521B6">
      <w:rPr>
        <w:rFonts w:ascii="Arial" w:hAnsi="Arial" w:cs="Arial"/>
        <w:sz w:val="20"/>
        <w:szCs w:val="20"/>
      </w:rPr>
      <w:t>Financial Holds Solution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C48" w:rsidRDefault="003376CE" w:rsidP="004B0C48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  <w:lang w:bidi="ar-SA"/>
      </w:rPr>
      <w:drawing>
        <wp:inline distT="0" distB="0" distL="0" distR="0">
          <wp:extent cx="1533525" cy="466725"/>
          <wp:effectExtent l="0" t="0" r="9525" b="9525"/>
          <wp:docPr id="1" name="Picture 1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305E" w:rsidRPr="004B0C48" w:rsidRDefault="004E305E" w:rsidP="004B0C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3in;height:3in" o:bullet="t"/>
    </w:pict>
  </w:numPicBullet>
  <w:numPicBullet w:numPicBulletId="1">
    <w:pict>
      <v:shape id="_x0000_i1161" type="#_x0000_t75" style="width:3in;height:3in" o:bullet="t"/>
    </w:pict>
  </w:numPicBullet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92E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BB0BA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47653D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38869D7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61A163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9342264"/>
    <w:multiLevelType w:val="hybridMultilevel"/>
    <w:tmpl w:val="26120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026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473F20"/>
    <w:multiLevelType w:val="multilevel"/>
    <w:tmpl w:val="53345C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2C0493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3C21567"/>
    <w:multiLevelType w:val="multilevel"/>
    <w:tmpl w:val="714C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8C5545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B2536B"/>
    <w:multiLevelType w:val="hybridMultilevel"/>
    <w:tmpl w:val="E15AF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C63B8E"/>
    <w:multiLevelType w:val="hybridMultilevel"/>
    <w:tmpl w:val="C8B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48120D"/>
    <w:multiLevelType w:val="hybridMultilevel"/>
    <w:tmpl w:val="8D58F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3F61B66"/>
    <w:multiLevelType w:val="hybridMultilevel"/>
    <w:tmpl w:val="866A1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5B5B84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D9F4DB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3251C9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3705D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4FF3A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53B1D08"/>
    <w:multiLevelType w:val="hybridMultilevel"/>
    <w:tmpl w:val="C40EF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45FA460F"/>
    <w:multiLevelType w:val="multilevel"/>
    <w:tmpl w:val="E2C076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72341C0"/>
    <w:multiLevelType w:val="hybridMultilevel"/>
    <w:tmpl w:val="92B6C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CB4D3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95F7FA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B8A297B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42721"/>
    <w:multiLevelType w:val="hybridMultilevel"/>
    <w:tmpl w:val="9C6C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63909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9B6676D"/>
    <w:multiLevelType w:val="multilevel"/>
    <w:tmpl w:val="1ED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AD63F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5E84DA3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6B54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770569F"/>
    <w:multiLevelType w:val="hybridMultilevel"/>
    <w:tmpl w:val="D0F4D95A"/>
    <w:lvl w:ilvl="0" w:tplc="D7BCE6DE">
      <w:start w:val="1"/>
      <w:numFmt w:val="lowerLetter"/>
      <w:pStyle w:val="NoteStyle"/>
      <w:lvlText w:val="Note (%1): 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B60200"/>
    <w:multiLevelType w:val="multilevel"/>
    <w:tmpl w:val="B78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6C3FC7"/>
    <w:multiLevelType w:val="hybridMultilevel"/>
    <w:tmpl w:val="0F186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3B2450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D421BA1"/>
    <w:multiLevelType w:val="multilevel"/>
    <w:tmpl w:val="1B88AE44"/>
    <w:numStyleLink w:val="SpecArial10ptBold"/>
  </w:abstractNum>
  <w:abstractNum w:abstractNumId="42">
    <w:nsid w:val="7F8F755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9"/>
  </w:num>
  <w:num w:numId="5">
    <w:abstractNumId w:val="38"/>
  </w:num>
  <w:num w:numId="6">
    <w:abstractNumId w:val="33"/>
  </w:num>
  <w:num w:numId="7">
    <w:abstractNumId w:val="9"/>
  </w:num>
  <w:num w:numId="8">
    <w:abstractNumId w:val="24"/>
  </w:num>
  <w:num w:numId="9">
    <w:abstractNumId w:val="26"/>
  </w:num>
  <w:num w:numId="10">
    <w:abstractNumId w:val="15"/>
  </w:num>
  <w:num w:numId="11">
    <w:abstractNumId w:val="13"/>
  </w:num>
  <w:num w:numId="12">
    <w:abstractNumId w:val="16"/>
  </w:num>
  <w:num w:numId="13">
    <w:abstractNumId w:val="27"/>
  </w:num>
  <w:num w:numId="14">
    <w:abstractNumId w:val="18"/>
  </w:num>
  <w:num w:numId="15">
    <w:abstractNumId w:val="31"/>
  </w:num>
  <w:num w:numId="16">
    <w:abstractNumId w:val="5"/>
  </w:num>
  <w:num w:numId="17">
    <w:abstractNumId w:val="30"/>
  </w:num>
  <w:num w:numId="18">
    <w:abstractNumId w:val="14"/>
  </w:num>
  <w:num w:numId="19">
    <w:abstractNumId w:val="36"/>
  </w:num>
  <w:num w:numId="20">
    <w:abstractNumId w:val="23"/>
  </w:num>
  <w:num w:numId="21">
    <w:abstractNumId w:val="12"/>
  </w:num>
  <w:num w:numId="22">
    <w:abstractNumId w:val="3"/>
  </w:num>
  <w:num w:numId="23">
    <w:abstractNumId w:val="11"/>
  </w:num>
  <w:num w:numId="24">
    <w:abstractNumId w:val="37"/>
  </w:num>
  <w:num w:numId="25">
    <w:abstractNumId w:val="10"/>
  </w:num>
  <w:num w:numId="26">
    <w:abstractNumId w:val="22"/>
  </w:num>
  <w:num w:numId="27">
    <w:abstractNumId w:val="21"/>
  </w:num>
  <w:num w:numId="28">
    <w:abstractNumId w:val="32"/>
  </w:num>
  <w:num w:numId="29">
    <w:abstractNumId w:val="20"/>
  </w:num>
  <w:num w:numId="30">
    <w:abstractNumId w:val="28"/>
  </w:num>
  <w:num w:numId="31">
    <w:abstractNumId w:val="29"/>
  </w:num>
  <w:num w:numId="32">
    <w:abstractNumId w:val="34"/>
  </w:num>
  <w:num w:numId="33">
    <w:abstractNumId w:val="25"/>
  </w:num>
  <w:num w:numId="34">
    <w:abstractNumId w:val="41"/>
  </w:num>
  <w:num w:numId="35">
    <w:abstractNumId w:val="17"/>
  </w:num>
  <w:num w:numId="36">
    <w:abstractNumId w:val="42"/>
  </w:num>
  <w:num w:numId="37">
    <w:abstractNumId w:val="3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4"/>
  </w:num>
  <w:num w:numId="43">
    <w:abstractNumId w:val="6"/>
  </w:num>
  <w:num w:numId="44">
    <w:abstractNumId w:val="7"/>
  </w:num>
  <w:num w:numId="45">
    <w:abstractNumId w:val="40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D4"/>
    <w:rsid w:val="00023858"/>
    <w:rsid w:val="00034E98"/>
    <w:rsid w:val="0007538A"/>
    <w:rsid w:val="00081F37"/>
    <w:rsid w:val="000B1FEA"/>
    <w:rsid w:val="000B33E6"/>
    <w:rsid w:val="000C19B0"/>
    <w:rsid w:val="000D44C6"/>
    <w:rsid w:val="0011588E"/>
    <w:rsid w:val="00120DEA"/>
    <w:rsid w:val="0012287C"/>
    <w:rsid w:val="001748D6"/>
    <w:rsid w:val="00177FE1"/>
    <w:rsid w:val="0018531F"/>
    <w:rsid w:val="001865E8"/>
    <w:rsid w:val="001A50C0"/>
    <w:rsid w:val="001A6014"/>
    <w:rsid w:val="001C0DB3"/>
    <w:rsid w:val="001C20C2"/>
    <w:rsid w:val="001E7590"/>
    <w:rsid w:val="00206C27"/>
    <w:rsid w:val="00225725"/>
    <w:rsid w:val="00232962"/>
    <w:rsid w:val="00232DCE"/>
    <w:rsid w:val="0024515C"/>
    <w:rsid w:val="002479CA"/>
    <w:rsid w:val="00261E1E"/>
    <w:rsid w:val="00264005"/>
    <w:rsid w:val="002708F0"/>
    <w:rsid w:val="002860C3"/>
    <w:rsid w:val="002D4527"/>
    <w:rsid w:val="002D64FE"/>
    <w:rsid w:val="002E508C"/>
    <w:rsid w:val="002F52DB"/>
    <w:rsid w:val="003113B4"/>
    <w:rsid w:val="00311FD2"/>
    <w:rsid w:val="00331C29"/>
    <w:rsid w:val="003376CE"/>
    <w:rsid w:val="00341967"/>
    <w:rsid w:val="00342DCF"/>
    <w:rsid w:val="00344F27"/>
    <w:rsid w:val="003655AF"/>
    <w:rsid w:val="0036692F"/>
    <w:rsid w:val="003706AA"/>
    <w:rsid w:val="00377E3E"/>
    <w:rsid w:val="003B01FF"/>
    <w:rsid w:val="003B55E5"/>
    <w:rsid w:val="003E4639"/>
    <w:rsid w:val="003E70A0"/>
    <w:rsid w:val="0043160E"/>
    <w:rsid w:val="00435326"/>
    <w:rsid w:val="00456DC9"/>
    <w:rsid w:val="00474EA4"/>
    <w:rsid w:val="00483D41"/>
    <w:rsid w:val="004B041F"/>
    <w:rsid w:val="004B0C48"/>
    <w:rsid w:val="004B20F3"/>
    <w:rsid w:val="004B731F"/>
    <w:rsid w:val="004C5390"/>
    <w:rsid w:val="004D21AB"/>
    <w:rsid w:val="004E305E"/>
    <w:rsid w:val="004F7EA1"/>
    <w:rsid w:val="00537D78"/>
    <w:rsid w:val="00551DB9"/>
    <w:rsid w:val="00561C39"/>
    <w:rsid w:val="005676A7"/>
    <w:rsid w:val="005B1860"/>
    <w:rsid w:val="005B2A76"/>
    <w:rsid w:val="005D6746"/>
    <w:rsid w:val="005D7D7E"/>
    <w:rsid w:val="005E6FA3"/>
    <w:rsid w:val="005F6EB9"/>
    <w:rsid w:val="00615B46"/>
    <w:rsid w:val="00620472"/>
    <w:rsid w:val="00622B2A"/>
    <w:rsid w:val="00633125"/>
    <w:rsid w:val="006469BD"/>
    <w:rsid w:val="006521B6"/>
    <w:rsid w:val="006538F1"/>
    <w:rsid w:val="00654971"/>
    <w:rsid w:val="00664655"/>
    <w:rsid w:val="006C24D8"/>
    <w:rsid w:val="006C59A7"/>
    <w:rsid w:val="006E1619"/>
    <w:rsid w:val="006E2795"/>
    <w:rsid w:val="0071412D"/>
    <w:rsid w:val="00724942"/>
    <w:rsid w:val="00760AC8"/>
    <w:rsid w:val="00764147"/>
    <w:rsid w:val="0078633B"/>
    <w:rsid w:val="00797D75"/>
    <w:rsid w:val="007A0DAE"/>
    <w:rsid w:val="007A644E"/>
    <w:rsid w:val="007E1CDD"/>
    <w:rsid w:val="008165F0"/>
    <w:rsid w:val="00824376"/>
    <w:rsid w:val="00846EFB"/>
    <w:rsid w:val="00850A5E"/>
    <w:rsid w:val="00852195"/>
    <w:rsid w:val="00853707"/>
    <w:rsid w:val="00855D34"/>
    <w:rsid w:val="008B4BAE"/>
    <w:rsid w:val="008B5211"/>
    <w:rsid w:val="008D4EAC"/>
    <w:rsid w:val="008D69B5"/>
    <w:rsid w:val="008E421D"/>
    <w:rsid w:val="008F03D3"/>
    <w:rsid w:val="00922732"/>
    <w:rsid w:val="00936238"/>
    <w:rsid w:val="009604ED"/>
    <w:rsid w:val="00962A51"/>
    <w:rsid w:val="00966F13"/>
    <w:rsid w:val="00973A7B"/>
    <w:rsid w:val="00993853"/>
    <w:rsid w:val="0099522D"/>
    <w:rsid w:val="009A0C2D"/>
    <w:rsid w:val="009C3BEE"/>
    <w:rsid w:val="009C42BE"/>
    <w:rsid w:val="009C4A9F"/>
    <w:rsid w:val="009D2301"/>
    <w:rsid w:val="009D5EE9"/>
    <w:rsid w:val="009E19BA"/>
    <w:rsid w:val="009F2AFB"/>
    <w:rsid w:val="00A24A3C"/>
    <w:rsid w:val="00A37265"/>
    <w:rsid w:val="00A43598"/>
    <w:rsid w:val="00A5346F"/>
    <w:rsid w:val="00A777B1"/>
    <w:rsid w:val="00A86E8C"/>
    <w:rsid w:val="00A91FDE"/>
    <w:rsid w:val="00A969B2"/>
    <w:rsid w:val="00AC0C87"/>
    <w:rsid w:val="00AC6523"/>
    <w:rsid w:val="00AD7C15"/>
    <w:rsid w:val="00B158F2"/>
    <w:rsid w:val="00B41237"/>
    <w:rsid w:val="00B53D5B"/>
    <w:rsid w:val="00B568C2"/>
    <w:rsid w:val="00B62E41"/>
    <w:rsid w:val="00B77C7B"/>
    <w:rsid w:val="00B80D13"/>
    <w:rsid w:val="00B93CF7"/>
    <w:rsid w:val="00BB07A1"/>
    <w:rsid w:val="00BB5E79"/>
    <w:rsid w:val="00BC25F4"/>
    <w:rsid w:val="00BC4845"/>
    <w:rsid w:val="00BD4C37"/>
    <w:rsid w:val="00BE6BE6"/>
    <w:rsid w:val="00C056A3"/>
    <w:rsid w:val="00C15DCD"/>
    <w:rsid w:val="00C379F7"/>
    <w:rsid w:val="00C61B5C"/>
    <w:rsid w:val="00C63BCD"/>
    <w:rsid w:val="00C70A23"/>
    <w:rsid w:val="00C76808"/>
    <w:rsid w:val="00C7701B"/>
    <w:rsid w:val="00C81647"/>
    <w:rsid w:val="00CA3622"/>
    <w:rsid w:val="00CB6DDB"/>
    <w:rsid w:val="00CB7030"/>
    <w:rsid w:val="00CE1FBC"/>
    <w:rsid w:val="00CE5417"/>
    <w:rsid w:val="00D1170A"/>
    <w:rsid w:val="00D15104"/>
    <w:rsid w:val="00D468FC"/>
    <w:rsid w:val="00D65A9E"/>
    <w:rsid w:val="00D823E1"/>
    <w:rsid w:val="00D85DAC"/>
    <w:rsid w:val="00D93ED4"/>
    <w:rsid w:val="00DC25A6"/>
    <w:rsid w:val="00DE38B1"/>
    <w:rsid w:val="00DF3C35"/>
    <w:rsid w:val="00DF5931"/>
    <w:rsid w:val="00E171E9"/>
    <w:rsid w:val="00E34EDF"/>
    <w:rsid w:val="00E74768"/>
    <w:rsid w:val="00E871C7"/>
    <w:rsid w:val="00ED6413"/>
    <w:rsid w:val="00EF621A"/>
    <w:rsid w:val="00F052BB"/>
    <w:rsid w:val="00F053D0"/>
    <w:rsid w:val="00F23DF9"/>
    <w:rsid w:val="00F608F7"/>
    <w:rsid w:val="00F87186"/>
    <w:rsid w:val="00F90350"/>
    <w:rsid w:val="00FB183B"/>
    <w:rsid w:val="00FE3F19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64147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6C59A7"/>
    <w:pPr>
      <w:spacing w:before="600" w:after="400"/>
      <w:ind w:left="2520" w:hanging="2520"/>
    </w:pPr>
    <w:rPr>
      <w:rFonts w:ascii="Arial" w:hAnsi="Arial" w:cs="Arial"/>
      <w:b/>
      <w:color w:val="003366"/>
      <w:sz w:val="40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6C59A7"/>
    <w:rPr>
      <w:rFonts w:ascii="Arial" w:hAnsi="Arial" w:cs="Arial"/>
      <w:b/>
      <w:color w:val="003366"/>
      <w:sz w:val="40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653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38F1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64147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6C59A7"/>
    <w:pPr>
      <w:spacing w:before="600" w:after="400"/>
      <w:ind w:left="2520" w:hanging="2520"/>
    </w:pPr>
    <w:rPr>
      <w:rFonts w:ascii="Arial" w:hAnsi="Arial" w:cs="Arial"/>
      <w:b/>
      <w:color w:val="003366"/>
      <w:sz w:val="40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6C59A7"/>
    <w:rPr>
      <w:rFonts w:ascii="Arial" w:hAnsi="Arial" w:cs="Arial"/>
      <w:b/>
      <w:color w:val="003366"/>
      <w:sz w:val="40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653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38F1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pot\currdev\internal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Guidewire Software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jgische</dc:creator>
  <cp:lastModifiedBy>Tom Rhoades</cp:lastModifiedBy>
  <cp:revision>4</cp:revision>
  <cp:lastPrinted>2010-02-22T20:16:00Z</cp:lastPrinted>
  <dcterms:created xsi:type="dcterms:W3CDTF">2013-11-11T20:42:00Z</dcterms:created>
  <dcterms:modified xsi:type="dcterms:W3CDTF">2013-11-22T18:25:00Z</dcterms:modified>
</cp:coreProperties>
</file>