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F0" w:rsidRPr="00581862" w:rsidRDefault="003F77DF" w:rsidP="00581862">
      <w:pPr>
        <w:pStyle w:val="LabHeader"/>
      </w:pPr>
      <w:r>
        <w:t xml:space="preserve">Introduction to </w:t>
      </w:r>
      <w:r w:rsidR="00A75117" w:rsidRPr="00A75117">
        <w:t>Assignment Rules: Group Assignment</w:t>
      </w:r>
    </w:p>
    <w:p w:rsidR="0036692F" w:rsidRPr="004B041F" w:rsidRDefault="001A6014" w:rsidP="006C59A7">
      <w:pPr>
        <w:pStyle w:val="ExerciseHeader"/>
      </w:pPr>
      <w:r w:rsidRPr="004B041F">
        <w:t>Exercise 1: Investigation</w:t>
      </w:r>
    </w:p>
    <w:p w:rsidR="00A75117" w:rsidRDefault="00A75117" w:rsidP="00A75117">
      <w:pPr>
        <w:rPr>
          <w:rFonts w:ascii="Helvetica" w:hAnsi="Helvetica" w:cs="Helvetica"/>
          <w:sz w:val="20"/>
          <w:szCs w:val="20"/>
        </w:rPr>
      </w:pPr>
      <w:r>
        <w:rPr>
          <w:rFonts w:ascii="Helvetica" w:hAnsi="Helvetica" w:cs="Helvetica"/>
          <w:sz w:val="20"/>
          <w:szCs w:val="20"/>
        </w:rPr>
        <w:t>In this exercise, you will use breakpoints in ClaimCenter Studio to observe the execution of assignment rules.</w:t>
      </w:r>
      <w:r w:rsidR="0011719D">
        <w:rPr>
          <w:rFonts w:ascii="Helvetica" w:hAnsi="Helvetica" w:cs="Helvetica"/>
          <w:sz w:val="20"/>
          <w:szCs w:val="20"/>
        </w:rPr>
        <w:t xml:space="preserve"> </w:t>
      </w:r>
    </w:p>
    <w:p w:rsidR="0011719D" w:rsidRDefault="0011719D" w:rsidP="00A75117">
      <w:pPr>
        <w:rPr>
          <w:rFonts w:ascii="Helvetica" w:hAnsi="Helvetica" w:cs="Helvetica"/>
          <w:sz w:val="20"/>
          <w:szCs w:val="20"/>
        </w:rPr>
      </w:pPr>
    </w:p>
    <w:p w:rsidR="00A75117" w:rsidRDefault="0011719D" w:rsidP="00A75117">
      <w:pPr>
        <w:rPr>
          <w:rFonts w:ascii="Helvetica" w:hAnsi="Helvetica" w:cs="Helvetica"/>
          <w:sz w:val="20"/>
          <w:szCs w:val="20"/>
        </w:rPr>
      </w:pPr>
      <w:r>
        <w:rPr>
          <w:rFonts w:ascii="Helvetica" w:hAnsi="Helvetica" w:cs="Helvetica"/>
          <w:sz w:val="20"/>
          <w:szCs w:val="20"/>
        </w:rPr>
        <w:t xml:space="preserve">Make sure that you have the ClaimCenter server running in </w:t>
      </w:r>
      <w:r w:rsidR="00863E33">
        <w:rPr>
          <w:rFonts w:ascii="Helvetica" w:hAnsi="Helvetica" w:cs="Helvetica"/>
          <w:sz w:val="20"/>
          <w:szCs w:val="20"/>
        </w:rPr>
        <w:t>Studio in a debug process (if you haven’t already done this already). Refer to the instructions on the second page of the</w:t>
      </w:r>
      <w:r w:rsidR="00863E33" w:rsidRPr="00863E33">
        <w:rPr>
          <w:rFonts w:ascii="Helvetica" w:hAnsi="Helvetica" w:cs="Helvetica"/>
          <w:b/>
          <w:sz w:val="20"/>
          <w:szCs w:val="20"/>
        </w:rPr>
        <w:t xml:space="preserve"> “ClaimCenter Data Model” </w:t>
      </w:r>
      <w:r w:rsidR="00863E33">
        <w:rPr>
          <w:rFonts w:ascii="Helvetica" w:hAnsi="Helvetica" w:cs="Helvetica"/>
          <w:sz w:val="20"/>
          <w:szCs w:val="20"/>
        </w:rPr>
        <w:t xml:space="preserve">lab to start the server in this way. </w:t>
      </w:r>
    </w:p>
    <w:p w:rsidR="00A75117" w:rsidRDefault="00A75117" w:rsidP="0077070A">
      <w:pPr>
        <w:pStyle w:val="MajorStep"/>
      </w:pPr>
      <w:r>
        <w:t xml:space="preserve">In ClaimCenter Studio, set break points </w:t>
      </w:r>
      <w:r w:rsidR="00334F68">
        <w:t xml:space="preserve">by clicking in the blank gray column in between the line number and the code </w:t>
      </w:r>
      <w:r>
        <w:t>at the first rule in both the Global Claim Assignment rule set and Default Group Claim Assignment rule set</w:t>
      </w:r>
      <w:r w:rsidR="00334F68">
        <w:t>:</w:t>
      </w:r>
    </w:p>
    <w:p w:rsidR="00A75117" w:rsidRDefault="00A75117" w:rsidP="00A75117">
      <w:pPr>
        <w:ind w:left="270" w:hanging="270"/>
        <w:rPr>
          <w:rFonts w:ascii="Helvetica" w:hAnsi="Helvetica" w:cs="Helvetica"/>
          <w:sz w:val="20"/>
          <w:szCs w:val="20"/>
        </w:rPr>
      </w:pPr>
    </w:p>
    <w:p w:rsidR="000D1824" w:rsidRDefault="003F77DF" w:rsidP="000D1824">
      <w:pPr>
        <w:ind w:left="270" w:hanging="270"/>
        <w:rPr>
          <w:rFonts w:ascii="Helvetica" w:hAnsi="Helvetica" w:cs="Helvetica"/>
          <w:sz w:val="20"/>
          <w:szCs w:val="20"/>
        </w:rPr>
      </w:pPr>
      <w:r>
        <w:rPr>
          <w:noProof/>
          <w:lang w:bidi="ar-SA"/>
        </w:rPr>
        <w:drawing>
          <wp:inline distT="0" distB="0" distL="0" distR="0">
            <wp:extent cx="3930650" cy="894080"/>
            <wp:effectExtent l="0" t="0" r="0" b="1270"/>
            <wp:docPr id="1" name="Picture 1" descr="SNAGHTML6162f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HTML6162f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0650" cy="894080"/>
                    </a:xfrm>
                    <a:prstGeom prst="rect">
                      <a:avLst/>
                    </a:prstGeom>
                    <a:noFill/>
                    <a:ln>
                      <a:noFill/>
                    </a:ln>
                  </pic:spPr>
                </pic:pic>
              </a:graphicData>
            </a:graphic>
          </wp:inline>
        </w:drawing>
      </w:r>
      <w:r w:rsidR="00A75117">
        <w:rPr>
          <w:rFonts w:ascii="Helvetica" w:hAnsi="Helvetica" w:cs="Helvetica"/>
          <w:sz w:val="20"/>
          <w:szCs w:val="20"/>
        </w:rPr>
        <w:t xml:space="preserve">  </w:t>
      </w:r>
    </w:p>
    <w:p w:rsidR="00A75117" w:rsidRDefault="003F77DF" w:rsidP="000D1824">
      <w:pPr>
        <w:ind w:left="270" w:hanging="270"/>
        <w:rPr>
          <w:rFonts w:ascii="Helvetica" w:hAnsi="Helvetica" w:cs="Helvetica"/>
          <w:sz w:val="20"/>
          <w:szCs w:val="20"/>
        </w:rPr>
      </w:pPr>
      <w:r>
        <w:rPr>
          <w:noProof/>
          <w:lang w:bidi="ar-SA"/>
        </w:rPr>
        <w:drawing>
          <wp:inline distT="0" distB="0" distL="0" distR="0">
            <wp:extent cx="3964940" cy="907415"/>
            <wp:effectExtent l="0" t="0" r="0" b="6985"/>
            <wp:docPr id="2" name="Picture 2" descr="SNAGHTML61878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GHTML618781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4940" cy="907415"/>
                    </a:xfrm>
                    <a:prstGeom prst="rect">
                      <a:avLst/>
                    </a:prstGeom>
                    <a:noFill/>
                    <a:ln>
                      <a:noFill/>
                    </a:ln>
                  </pic:spPr>
                </pic:pic>
              </a:graphicData>
            </a:graphic>
          </wp:inline>
        </w:drawing>
      </w:r>
    </w:p>
    <w:p w:rsidR="00A75117" w:rsidRDefault="00A75117" w:rsidP="0077070A">
      <w:pPr>
        <w:pStyle w:val="MajorStep"/>
      </w:pPr>
      <w:r>
        <w:t xml:space="preserve">Log on to ClaimCenter as </w:t>
      </w:r>
      <w:r w:rsidR="005D42E4">
        <w:t>Andy Applegate and navigate to one of Andy’s</w:t>
      </w:r>
      <w:r>
        <w:t xml:space="preserve"> claim</w:t>
      </w:r>
      <w:r w:rsidR="005D42E4">
        <w:t>s</w:t>
      </w:r>
      <w:r>
        <w:t xml:space="preserve">. Reassign the claim </w:t>
      </w:r>
      <w:r w:rsidR="005D42E4">
        <w:t xml:space="preserve">(Actions &gt; Assign Claim) </w:t>
      </w:r>
      <w:r>
        <w:t>using "Use automated assignment". Step through the code.</w:t>
      </w:r>
    </w:p>
    <w:p w:rsidR="00A75117" w:rsidRDefault="00A75117" w:rsidP="00A75117">
      <w:pPr>
        <w:ind w:left="270" w:hanging="270"/>
        <w:rPr>
          <w:rFonts w:ascii="Helvetica" w:hAnsi="Helvetica" w:cs="Helvetica"/>
          <w:sz w:val="20"/>
          <w:szCs w:val="20"/>
        </w:rPr>
      </w:pPr>
    </w:p>
    <w:p w:rsidR="00A75117" w:rsidRDefault="003F77DF" w:rsidP="00A75117">
      <w:pPr>
        <w:ind w:left="270" w:hanging="270"/>
        <w:rPr>
          <w:rFonts w:ascii="Helvetica" w:hAnsi="Helvetica" w:cs="Helvetica"/>
          <w:sz w:val="20"/>
          <w:szCs w:val="20"/>
        </w:rPr>
      </w:pPr>
      <w:r>
        <w:rPr>
          <w:noProof/>
          <w:lang w:bidi="ar-SA"/>
        </w:rPr>
        <w:drawing>
          <wp:inline distT="0" distB="0" distL="0" distR="0">
            <wp:extent cx="2559050" cy="1057910"/>
            <wp:effectExtent l="19050" t="19050" r="12700" b="279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9050" cy="1057910"/>
                    </a:xfrm>
                    <a:prstGeom prst="rect">
                      <a:avLst/>
                    </a:prstGeom>
                    <a:ln>
                      <a:solidFill>
                        <a:schemeClr val="tx1"/>
                      </a:solidFill>
                    </a:ln>
                  </pic:spPr>
                </pic:pic>
              </a:graphicData>
            </a:graphic>
          </wp:inline>
        </w:drawing>
      </w:r>
    </w:p>
    <w:p w:rsidR="00A75117" w:rsidRDefault="00A75117" w:rsidP="00A75117">
      <w:pPr>
        <w:ind w:left="270" w:hanging="270"/>
        <w:rPr>
          <w:rFonts w:ascii="Helvetica" w:hAnsi="Helvetica" w:cs="Helvetica"/>
          <w:sz w:val="20"/>
          <w:szCs w:val="20"/>
        </w:rPr>
      </w:pPr>
    </w:p>
    <w:p w:rsidR="00A75117" w:rsidRDefault="00A75117" w:rsidP="0077070A">
      <w:pPr>
        <w:pStyle w:val="Substep"/>
      </w:pPr>
      <w:r>
        <w:t>Did the Global Claim rules execute?</w:t>
      </w:r>
    </w:p>
    <w:p w:rsidR="0077070A" w:rsidRDefault="00A75117" w:rsidP="0077070A">
      <w:pPr>
        <w:pStyle w:val="Substep"/>
      </w:pPr>
      <w:r>
        <w:t xml:space="preserve">Did the Default Group rules execute? </w:t>
      </w:r>
    </w:p>
    <w:p w:rsidR="00A75117" w:rsidRDefault="00A75117" w:rsidP="0077070A">
      <w:pPr>
        <w:pStyle w:val="MajorStep"/>
      </w:pPr>
      <w:r>
        <w:br w:type="page"/>
      </w:r>
      <w:r>
        <w:lastRenderedPageBreak/>
        <w:t xml:space="preserve">Repeat the process, but </w:t>
      </w:r>
      <w:proofErr w:type="gramStart"/>
      <w:r w:rsidR="005D42E4">
        <w:t xml:space="preserve">this time, explicitly </w:t>
      </w:r>
      <w:r>
        <w:t>reassign</w:t>
      </w:r>
      <w:proofErr w:type="gramEnd"/>
      <w:r>
        <w:t xml:space="preserve"> the claim to the </w:t>
      </w:r>
      <w:r w:rsidRPr="005D42E4">
        <w:rPr>
          <w:b/>
        </w:rPr>
        <w:t xml:space="preserve">Auto1 - </w:t>
      </w:r>
      <w:proofErr w:type="spellStart"/>
      <w:r w:rsidRPr="005D42E4">
        <w:rPr>
          <w:b/>
        </w:rPr>
        <w:t>TeamB</w:t>
      </w:r>
      <w:proofErr w:type="spellEnd"/>
      <w:r>
        <w:t xml:space="preserve"> group. Step through the code.</w:t>
      </w:r>
    </w:p>
    <w:p w:rsidR="00A75117" w:rsidRDefault="00A75117" w:rsidP="00A75117">
      <w:pPr>
        <w:ind w:left="270" w:hanging="270"/>
        <w:rPr>
          <w:rFonts w:ascii="Helvetica" w:hAnsi="Helvetica" w:cs="Helvetica"/>
          <w:sz w:val="20"/>
          <w:szCs w:val="20"/>
        </w:rPr>
      </w:pPr>
    </w:p>
    <w:p w:rsidR="00A75117" w:rsidRDefault="003F77DF" w:rsidP="00A75117">
      <w:pPr>
        <w:ind w:left="270" w:hanging="270"/>
        <w:rPr>
          <w:rFonts w:ascii="Helvetica" w:hAnsi="Helvetica" w:cs="Helvetica"/>
          <w:sz w:val="20"/>
          <w:szCs w:val="20"/>
        </w:rPr>
      </w:pPr>
      <w:r>
        <w:rPr>
          <w:noProof/>
          <w:lang w:bidi="ar-SA"/>
        </w:rPr>
        <w:drawing>
          <wp:inline distT="0" distB="0" distL="0" distR="0">
            <wp:extent cx="2688590" cy="3602990"/>
            <wp:effectExtent l="19050" t="19050" r="16510" b="165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590" cy="3602990"/>
                    </a:xfrm>
                    <a:prstGeom prst="rect">
                      <a:avLst/>
                    </a:prstGeom>
                    <a:ln>
                      <a:solidFill>
                        <a:schemeClr val="tx1"/>
                      </a:solidFill>
                    </a:ln>
                  </pic:spPr>
                </pic:pic>
              </a:graphicData>
            </a:graphic>
          </wp:inline>
        </w:drawing>
      </w:r>
    </w:p>
    <w:p w:rsidR="00A75117" w:rsidRDefault="00A75117" w:rsidP="00A75117">
      <w:pPr>
        <w:ind w:left="270" w:hanging="270"/>
        <w:rPr>
          <w:rFonts w:ascii="Helvetica" w:hAnsi="Helvetica" w:cs="Helvetica"/>
          <w:sz w:val="20"/>
          <w:szCs w:val="20"/>
        </w:rPr>
      </w:pPr>
    </w:p>
    <w:p w:rsidR="00A75117" w:rsidRDefault="00A75117" w:rsidP="0077070A">
      <w:pPr>
        <w:pStyle w:val="Substep"/>
      </w:pPr>
      <w:r>
        <w:t>Did the Global Claim rules execute?</w:t>
      </w:r>
    </w:p>
    <w:p w:rsidR="00334F68" w:rsidRDefault="00A75117" w:rsidP="003F5629">
      <w:pPr>
        <w:pStyle w:val="Substep"/>
      </w:pPr>
      <w:r>
        <w:t>Did t</w:t>
      </w:r>
      <w:r w:rsidR="003F5629">
        <w:t>he Default Group rules execute?</w:t>
      </w:r>
    </w:p>
    <w:p w:rsidR="00A75117" w:rsidRPr="00334F68" w:rsidRDefault="00334F68" w:rsidP="00334F68">
      <w:pPr>
        <w:rPr>
          <w:rFonts w:ascii="Arial" w:hAnsi="Arial" w:cs="Arial"/>
          <w:color w:val="000000"/>
          <w:sz w:val="20"/>
          <w:szCs w:val="20"/>
        </w:rPr>
      </w:pPr>
      <w:r>
        <w:br w:type="page"/>
      </w:r>
    </w:p>
    <w:p w:rsidR="00A75117" w:rsidRDefault="00A75117" w:rsidP="003F5629">
      <w:pPr>
        <w:pStyle w:val="MajorStep"/>
      </w:pPr>
      <w:r>
        <w:lastRenderedPageBreak/>
        <w:t xml:space="preserve">Repeat the process, but </w:t>
      </w:r>
      <w:r w:rsidR="005D42E4">
        <w:t xml:space="preserve">explicitly </w:t>
      </w:r>
      <w:r>
        <w:t xml:space="preserve">reassign the claim to </w:t>
      </w:r>
      <w:r w:rsidR="00695420">
        <w:t>Chris Craft</w:t>
      </w:r>
      <w:r>
        <w:t xml:space="preserve"> in the Auto1 - </w:t>
      </w:r>
      <w:proofErr w:type="spellStart"/>
      <w:r>
        <w:t>TeamA</w:t>
      </w:r>
      <w:proofErr w:type="spellEnd"/>
      <w:r>
        <w:t xml:space="preserve"> group. Step through the code.</w:t>
      </w:r>
    </w:p>
    <w:p w:rsidR="00A75117" w:rsidRDefault="00A75117" w:rsidP="00A75117">
      <w:pPr>
        <w:ind w:left="270" w:hanging="270"/>
        <w:rPr>
          <w:rFonts w:ascii="Helvetica" w:hAnsi="Helvetica" w:cs="Helvetica"/>
          <w:sz w:val="20"/>
          <w:szCs w:val="20"/>
        </w:rPr>
      </w:pPr>
    </w:p>
    <w:p w:rsidR="00A75117" w:rsidRDefault="003F77DF" w:rsidP="00A75117">
      <w:pPr>
        <w:ind w:left="270" w:hanging="270"/>
        <w:rPr>
          <w:rFonts w:ascii="Helvetica" w:hAnsi="Helvetica" w:cs="Helvetica"/>
          <w:sz w:val="20"/>
          <w:szCs w:val="20"/>
        </w:rPr>
      </w:pPr>
      <w:r>
        <w:rPr>
          <w:noProof/>
          <w:lang w:bidi="ar-SA"/>
        </w:rPr>
        <w:drawing>
          <wp:inline distT="0" distB="0" distL="0" distR="0">
            <wp:extent cx="2360930" cy="3548380"/>
            <wp:effectExtent l="19050" t="19050" r="20320" b="139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0930" cy="3548380"/>
                    </a:xfrm>
                    <a:prstGeom prst="rect">
                      <a:avLst/>
                    </a:prstGeom>
                    <a:ln>
                      <a:solidFill>
                        <a:schemeClr val="tx1"/>
                      </a:solidFill>
                    </a:ln>
                  </pic:spPr>
                </pic:pic>
              </a:graphicData>
            </a:graphic>
          </wp:inline>
        </w:drawing>
      </w:r>
    </w:p>
    <w:p w:rsidR="00A75117" w:rsidRDefault="00A75117" w:rsidP="00A75117">
      <w:pPr>
        <w:ind w:left="270" w:hanging="270"/>
        <w:rPr>
          <w:rFonts w:ascii="Helvetica" w:hAnsi="Helvetica" w:cs="Helvetica"/>
          <w:sz w:val="20"/>
          <w:szCs w:val="20"/>
        </w:rPr>
      </w:pPr>
    </w:p>
    <w:p w:rsidR="00A75117" w:rsidRDefault="00A75117" w:rsidP="003F5629">
      <w:pPr>
        <w:pStyle w:val="Substep"/>
      </w:pPr>
      <w:r>
        <w:t>Did the Global Claim rules execute?</w:t>
      </w:r>
    </w:p>
    <w:p w:rsidR="00A75117" w:rsidRDefault="00A75117" w:rsidP="003F5629">
      <w:pPr>
        <w:pStyle w:val="Substep"/>
      </w:pPr>
      <w:r>
        <w:t>Did the Default Group rules execute?</w:t>
      </w:r>
    </w:p>
    <w:p w:rsidR="00A75117" w:rsidRPr="008F1A84" w:rsidRDefault="00A75117" w:rsidP="00A75117">
      <w:pPr>
        <w:ind w:left="270" w:hanging="270"/>
        <w:rPr>
          <w:rFonts w:ascii="Helvetica" w:hAnsi="Helvetica" w:cs="Helvetica"/>
          <w:sz w:val="20"/>
          <w:szCs w:val="20"/>
        </w:rPr>
      </w:pPr>
      <w:r w:rsidRPr="001B6487">
        <w:rPr>
          <w:rFonts w:ascii="Helvetica" w:hAnsi="Helvetica" w:cs="Helvetica"/>
          <w:sz w:val="20"/>
          <w:szCs w:val="20"/>
        </w:rPr>
        <w:br w:type="page"/>
      </w:r>
      <w:r w:rsidR="0011719D">
        <w:rPr>
          <w:rFonts w:ascii="Helvetica" w:hAnsi="Helvetica" w:cs="Helvetica"/>
          <w:b/>
          <w:color w:val="003366"/>
          <w:sz w:val="32"/>
          <w:szCs w:val="32"/>
        </w:rPr>
        <w:lastRenderedPageBreak/>
        <w:t>Exercise</w:t>
      </w:r>
      <w:r>
        <w:rPr>
          <w:rFonts w:ascii="Helvetica" w:hAnsi="Helvetica" w:cs="Helvetica"/>
          <w:b/>
          <w:color w:val="003366"/>
          <w:sz w:val="32"/>
          <w:szCs w:val="32"/>
        </w:rPr>
        <w:t xml:space="preserve"> 2: Configuration </w:t>
      </w:r>
    </w:p>
    <w:p w:rsidR="00A75117" w:rsidRDefault="00A75117" w:rsidP="00A75117">
      <w:pPr>
        <w:rPr>
          <w:rFonts w:ascii="Helvetica" w:hAnsi="Helvetica" w:cs="Helvetica"/>
          <w:sz w:val="20"/>
          <w:szCs w:val="20"/>
        </w:rPr>
      </w:pPr>
    </w:p>
    <w:p w:rsidR="00A75117" w:rsidRDefault="00A75117" w:rsidP="00A75117">
      <w:pPr>
        <w:rPr>
          <w:rFonts w:ascii="Helvetica" w:hAnsi="Helvetica" w:cs="Helvetica"/>
          <w:sz w:val="20"/>
          <w:szCs w:val="20"/>
        </w:rPr>
      </w:pPr>
      <w:r>
        <w:rPr>
          <w:rFonts w:ascii="Helvetica" w:hAnsi="Helvetica" w:cs="Helvetica"/>
          <w:sz w:val="20"/>
          <w:szCs w:val="20"/>
        </w:rPr>
        <w:t>Configure ClaimCenter to meet the following customer requirement from Acme Ins</w:t>
      </w:r>
      <w:r w:rsidR="003F5629">
        <w:rPr>
          <w:rFonts w:ascii="Helvetica" w:hAnsi="Helvetica" w:cs="Helvetica"/>
          <w:sz w:val="20"/>
          <w:szCs w:val="20"/>
        </w:rPr>
        <w:t>urance.</w:t>
      </w:r>
    </w:p>
    <w:p w:rsidR="00A75117" w:rsidRDefault="00A75117" w:rsidP="003F5629">
      <w:pPr>
        <w:pStyle w:val="NoteStyle"/>
      </w:pPr>
      <w:r>
        <w:t>This lab depends upon the users and groups created</w:t>
      </w:r>
      <w:r w:rsidR="003F5629">
        <w:t xml:space="preserve"> in the "Users and Groups" lab.</w:t>
      </w:r>
    </w:p>
    <w:p w:rsidR="00334F68" w:rsidRDefault="00334F68" w:rsidP="003F5629">
      <w:pPr>
        <w:pStyle w:val="NoteStyle"/>
      </w:pPr>
      <w:r>
        <w:t>If you have difficultly, create a new claim to test your changes in Requirements 1 and 2 (instead of reassigning a claim).</w:t>
      </w:r>
    </w:p>
    <w:p w:rsidR="00334F68" w:rsidRDefault="00334F68" w:rsidP="003F5629">
      <w:pPr>
        <w:pStyle w:val="NoteStyle"/>
      </w:pPr>
      <w:r>
        <w:t>Theft claims require a police (metro) report. Create these reports with the minimum amount of required fields (Type, City and State).</w:t>
      </w:r>
    </w:p>
    <w:p w:rsidR="00A75117" w:rsidRPr="003F5629" w:rsidRDefault="00A75117" w:rsidP="003F5629">
      <w:pPr>
        <w:pStyle w:val="SectionHeader"/>
      </w:pPr>
      <w:r>
        <w:t>Requirement 1: Assigning Complex Theft Claims to Complex Thefts - West</w:t>
      </w:r>
    </w:p>
    <w:p w:rsidR="00A75117" w:rsidRDefault="00A75117" w:rsidP="00A75117">
      <w:pPr>
        <w:rPr>
          <w:rFonts w:ascii="Helvetica" w:hAnsi="Helvetica" w:cs="Helvetica"/>
          <w:sz w:val="20"/>
          <w:szCs w:val="20"/>
        </w:rPr>
      </w:pPr>
      <w:r>
        <w:rPr>
          <w:rFonts w:ascii="Helvetica" w:hAnsi="Helvetica" w:cs="Helvetica"/>
          <w:sz w:val="20"/>
          <w:szCs w:val="20"/>
        </w:rPr>
        <w:t xml:space="preserve">Acme Insurance has two groups which handle auto claims in which the entire car was stolen. As a proof of concept, Acme Insurance wants to see all claims where the entire car was stolen assigned to the </w:t>
      </w:r>
      <w:r w:rsidRPr="002523EF">
        <w:rPr>
          <w:rFonts w:ascii="Helvetica" w:hAnsi="Helvetica" w:cs="Helvetica"/>
          <w:b/>
          <w:sz w:val="20"/>
          <w:szCs w:val="20"/>
        </w:rPr>
        <w:t xml:space="preserve">Complex Thefts - West </w:t>
      </w:r>
      <w:r>
        <w:rPr>
          <w:rFonts w:ascii="Helvetica" w:hAnsi="Helvetica" w:cs="Helvetica"/>
          <w:sz w:val="20"/>
          <w:szCs w:val="20"/>
        </w:rPr>
        <w:t>group.</w:t>
      </w:r>
    </w:p>
    <w:p w:rsidR="00A75117" w:rsidRDefault="00A75117" w:rsidP="003F5629">
      <w:pPr>
        <w:pStyle w:val="MajorStep"/>
      </w:pPr>
      <w:r>
        <w:t xml:space="preserve">Write a claim assignment rule that assigns all claims with a loss cause of "Theft of entire vehicle" to the </w:t>
      </w:r>
      <w:r w:rsidR="00695420">
        <w:t>“</w:t>
      </w:r>
      <w:r>
        <w:t xml:space="preserve">Complex Thefts </w:t>
      </w:r>
      <w:r w:rsidR="00695420">
        <w:t>–</w:t>
      </w:r>
      <w:r>
        <w:t xml:space="preserve"> West</w:t>
      </w:r>
      <w:r w:rsidR="00695420">
        <w:t>”</w:t>
      </w:r>
      <w:r>
        <w:t xml:space="preserve"> group. (For this requirement, you can ignore the </w:t>
      </w:r>
      <w:r w:rsidR="00695420">
        <w:t>“</w:t>
      </w:r>
      <w:r>
        <w:t xml:space="preserve">Complex Thefts </w:t>
      </w:r>
      <w:r w:rsidR="00695420">
        <w:t>–</w:t>
      </w:r>
      <w:r>
        <w:t xml:space="preserve"> East</w:t>
      </w:r>
      <w:r w:rsidR="00695420">
        <w:t>”</w:t>
      </w:r>
      <w:r>
        <w:t xml:space="preserve"> group.)</w:t>
      </w:r>
    </w:p>
    <w:p w:rsidR="00A75117" w:rsidRDefault="00A75117" w:rsidP="00A75117">
      <w:pPr>
        <w:ind w:left="270" w:hanging="270"/>
        <w:rPr>
          <w:rFonts w:ascii="Helvetica" w:hAnsi="Helvetica" w:cs="Helvetica"/>
          <w:sz w:val="20"/>
          <w:szCs w:val="20"/>
        </w:rPr>
      </w:pPr>
    </w:p>
    <w:p w:rsidR="00A75117" w:rsidRDefault="00A75117" w:rsidP="00A75117">
      <w:pPr>
        <w:ind w:left="270" w:hanging="270"/>
        <w:rPr>
          <w:rFonts w:ascii="Helvetica" w:hAnsi="Helvetica" w:cs="Helvetica"/>
          <w:sz w:val="20"/>
          <w:szCs w:val="20"/>
        </w:rPr>
      </w:pPr>
      <w:r>
        <w:rPr>
          <w:rFonts w:ascii="Helvetica" w:hAnsi="Helvetica" w:cs="Helvetica"/>
          <w:sz w:val="20"/>
          <w:szCs w:val="20"/>
        </w:rPr>
        <w:tab/>
        <w:t>(Normally, this would probably be done in conjunction with segmentation. A segmentation rule would segment the claim based on loss cause, and the assignment rule would react to the claim's segment. To simplify the lab, you can write the assignment rule to rea</w:t>
      </w:r>
      <w:r w:rsidR="003F5629">
        <w:rPr>
          <w:rFonts w:ascii="Helvetica" w:hAnsi="Helvetica" w:cs="Helvetica"/>
          <w:sz w:val="20"/>
          <w:szCs w:val="20"/>
        </w:rPr>
        <w:t>ct directly to the loss cause.)</w:t>
      </w:r>
    </w:p>
    <w:p w:rsidR="007374A7" w:rsidRDefault="007374A7" w:rsidP="00A75117">
      <w:pPr>
        <w:ind w:left="270" w:hanging="270"/>
        <w:rPr>
          <w:rFonts w:ascii="Helvetica" w:hAnsi="Helvetica" w:cs="Helvetica"/>
          <w:sz w:val="20"/>
          <w:szCs w:val="20"/>
        </w:rPr>
      </w:pPr>
    </w:p>
    <w:p w:rsidR="007374A7" w:rsidRPr="007374A7" w:rsidRDefault="007374A7" w:rsidP="00A75117">
      <w:pPr>
        <w:ind w:left="270" w:hanging="270"/>
        <w:rPr>
          <w:rFonts w:ascii="Helvetica" w:hAnsi="Helvetica" w:cs="Helvetica"/>
          <w:sz w:val="20"/>
          <w:szCs w:val="20"/>
        </w:rPr>
      </w:pPr>
      <w:r>
        <w:rPr>
          <w:rFonts w:ascii="Helvetica" w:hAnsi="Helvetica" w:cs="Helvetica"/>
          <w:sz w:val="20"/>
          <w:szCs w:val="20"/>
        </w:rPr>
        <w:tab/>
      </w:r>
      <w:r>
        <w:rPr>
          <w:rFonts w:ascii="Helvetica" w:hAnsi="Helvetica" w:cs="Helvetica"/>
          <w:b/>
          <w:sz w:val="20"/>
          <w:szCs w:val="20"/>
        </w:rPr>
        <w:t>Hint:</w:t>
      </w:r>
      <w:r>
        <w:rPr>
          <w:rFonts w:ascii="Helvetica" w:hAnsi="Helvetica" w:cs="Helvetica"/>
          <w:sz w:val="20"/>
          <w:szCs w:val="20"/>
        </w:rPr>
        <w:t xml:space="preserve"> To query for the group name, use a method </w:t>
      </w:r>
      <w:r w:rsidR="003F21EE">
        <w:rPr>
          <w:rFonts w:ascii="Helvetica" w:hAnsi="Helvetica" w:cs="Helvetica"/>
          <w:sz w:val="20"/>
          <w:szCs w:val="20"/>
        </w:rPr>
        <w:t xml:space="preserve">you write </w:t>
      </w:r>
      <w:r>
        <w:rPr>
          <w:rFonts w:ascii="Helvetica" w:hAnsi="Helvetica" w:cs="Helvetica"/>
          <w:sz w:val="20"/>
          <w:szCs w:val="20"/>
        </w:rPr>
        <w:t>in</w:t>
      </w:r>
      <w:r w:rsidR="003F21EE">
        <w:rPr>
          <w:rFonts w:ascii="Helvetica" w:hAnsi="Helvetica" w:cs="Helvetica"/>
          <w:sz w:val="20"/>
          <w:szCs w:val="20"/>
        </w:rPr>
        <w:t xml:space="preserve"> an enhancement.</w:t>
      </w:r>
    </w:p>
    <w:p w:rsidR="00A75117" w:rsidRPr="003F5629" w:rsidRDefault="00A75117" w:rsidP="003F5629">
      <w:pPr>
        <w:pStyle w:val="SectionHeader"/>
        <w:rPr>
          <w:sz w:val="20"/>
          <w:szCs w:val="20"/>
        </w:rPr>
      </w:pPr>
      <w:r>
        <w:t>Test Case 1</w:t>
      </w:r>
    </w:p>
    <w:p w:rsidR="00A75117" w:rsidRDefault="00A75117" w:rsidP="00A75117">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configuration, run the following test cases:</w:t>
      </w:r>
    </w:p>
    <w:p w:rsidR="00A75117" w:rsidRPr="003F39BE" w:rsidRDefault="003F39BE" w:rsidP="00A75117">
      <w:pPr>
        <w:pStyle w:val="NoteStyle"/>
      </w:pPr>
      <w:r>
        <w:t xml:space="preserve">Restart the server to test your changes. You have to restart the server because you </w:t>
      </w:r>
      <w:r>
        <w:rPr>
          <w:b/>
        </w:rPr>
        <w:t xml:space="preserve">added </w:t>
      </w:r>
      <w:r>
        <w:t>a new rule set. Any subsequent changes you may make to your rule set when testing can be tested after running “Reload Changed Classes”</w:t>
      </w:r>
      <w:r w:rsidR="00334F68">
        <w:t xml:space="preserve"> in Studio</w:t>
      </w:r>
      <w:r w:rsidR="00A75117" w:rsidRPr="003F5629">
        <w:t>.</w:t>
      </w:r>
    </w:p>
    <w:p w:rsidR="00A75117" w:rsidRDefault="00A75117" w:rsidP="003F5629">
      <w:pPr>
        <w:pStyle w:val="MajorStep"/>
      </w:pPr>
      <w:r>
        <w:t>Log on to ClaimCenter as Andy Applegate. Navigate to an auto claim whose loss cause is something other than "theft of entire vehicle". Reassign the claim using assignment rules and verify that the claim goes to a group other than Complex Thefts - West.</w:t>
      </w:r>
    </w:p>
    <w:p w:rsidR="00A75117" w:rsidRDefault="00A75117" w:rsidP="00A75117">
      <w:pPr>
        <w:spacing w:line="260" w:lineRule="atLeast"/>
        <w:ind w:left="270" w:hanging="270"/>
        <w:rPr>
          <w:rFonts w:ascii="Helvetica" w:hAnsi="Helvetica" w:cs="Helvetica"/>
          <w:sz w:val="20"/>
          <w:szCs w:val="20"/>
        </w:rPr>
      </w:pPr>
    </w:p>
    <w:p w:rsidR="00A75117" w:rsidRDefault="003F77DF" w:rsidP="00A75117">
      <w:pPr>
        <w:spacing w:line="260" w:lineRule="atLeast"/>
        <w:ind w:left="270" w:hanging="270"/>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56192" behindDoc="0" locked="0" layoutInCell="1" allowOverlap="1">
                <wp:simplePos x="0" y="0"/>
                <wp:positionH relativeFrom="column">
                  <wp:posOffset>4092934</wp:posOffset>
                </wp:positionH>
                <wp:positionV relativeFrom="paragraph">
                  <wp:posOffset>238512</wp:posOffset>
                </wp:positionV>
                <wp:extent cx="1855553" cy="228600"/>
                <wp:effectExtent l="0" t="0" r="11430" b="19050"/>
                <wp:wrapNone/>
                <wp:docPr id="1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5553" cy="22860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6" style="position:absolute;margin-left:322.3pt;margin-top:18.8pt;width:146.1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" filled="f" strokecolor="red"/>
            </w:pict>
          </mc:Fallback>
        </mc:AlternateContent>
      </w:r>
      <w:r w:rsidR="002523EF">
        <w:rPr>
          <w:noProof/>
          <w:lang w:bidi="ar-SA"/>
        </w:rPr>
        <w:drawing>
          <wp:inline distT="0" distB="0" distL="0" distR="0" wp14:anchorId="37ECD62E" wp14:editId="13E16254">
            <wp:extent cx="5943600" cy="523240"/>
            <wp:effectExtent l="19050" t="19050" r="1905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23240"/>
                    </a:xfrm>
                    <a:prstGeom prst="rect">
                      <a:avLst/>
                    </a:prstGeom>
                    <a:ln>
                      <a:solidFill>
                        <a:schemeClr val="tx1"/>
                      </a:solidFill>
                    </a:ln>
                  </pic:spPr>
                </pic:pic>
              </a:graphicData>
            </a:graphic>
          </wp:inline>
        </w:drawing>
      </w:r>
    </w:p>
    <w:p w:rsidR="00A75117" w:rsidRDefault="00A75117" w:rsidP="00A75117">
      <w:pPr>
        <w:spacing w:line="260" w:lineRule="atLeast"/>
        <w:ind w:left="270" w:hanging="270"/>
        <w:rPr>
          <w:rFonts w:ascii="Helvetica" w:hAnsi="Helvetica" w:cs="Helvetica"/>
          <w:sz w:val="20"/>
          <w:szCs w:val="20"/>
        </w:rPr>
      </w:pPr>
    </w:p>
    <w:p w:rsidR="005D5085" w:rsidRDefault="005D5085">
      <w:pPr>
        <w:rPr>
          <w:rFonts w:ascii="Arial" w:hAnsi="Arial" w:cs="Arial"/>
          <w:color w:val="000000"/>
          <w:sz w:val="20"/>
          <w:szCs w:val="20"/>
        </w:rPr>
      </w:pPr>
      <w:r>
        <w:br w:type="page"/>
      </w:r>
    </w:p>
    <w:p w:rsidR="00A75117" w:rsidRDefault="00A75117" w:rsidP="003F5629">
      <w:pPr>
        <w:pStyle w:val="MajorStep"/>
      </w:pPr>
      <w:r>
        <w:lastRenderedPageBreak/>
        <w:t>Modify the claim so that the loss cause is "theft of entire vehicle". Reassign the claim using assignment rules and verify that the claim now goes to Complex Thefts - West.</w:t>
      </w:r>
    </w:p>
    <w:p w:rsidR="00A75117" w:rsidRDefault="00A75117" w:rsidP="00A75117">
      <w:pPr>
        <w:spacing w:line="260" w:lineRule="atLeast"/>
        <w:ind w:left="270" w:hanging="270"/>
        <w:rPr>
          <w:rFonts w:ascii="Helvetica" w:hAnsi="Helvetica" w:cs="Helvetica"/>
          <w:sz w:val="20"/>
          <w:szCs w:val="20"/>
        </w:rPr>
      </w:pPr>
    </w:p>
    <w:p w:rsidR="00A75117" w:rsidRDefault="005D5085" w:rsidP="00A75117">
      <w:pPr>
        <w:spacing w:line="260" w:lineRule="atLeast"/>
        <w:ind w:left="270" w:hanging="270"/>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62336" behindDoc="0" locked="0" layoutInCell="1" allowOverlap="1" wp14:anchorId="63364B8A" wp14:editId="34FCCF4A">
                <wp:simplePos x="0" y="0"/>
                <wp:positionH relativeFrom="column">
                  <wp:posOffset>1381539</wp:posOffset>
                </wp:positionH>
                <wp:positionV relativeFrom="paragraph">
                  <wp:posOffset>1816045</wp:posOffset>
                </wp:positionV>
                <wp:extent cx="2043485" cy="144200"/>
                <wp:effectExtent l="0" t="0" r="13970" b="27305"/>
                <wp:wrapNone/>
                <wp:docPr id="2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3485" cy="14420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6" style="position:absolute;margin-left:108.8pt;margin-top:143pt;width:160.9pt;height:1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" filled="f" strokecolor="red"/>
            </w:pict>
          </mc:Fallback>
        </mc:AlternateContent>
      </w:r>
      <w:r w:rsidR="003F77DF">
        <w:rPr>
          <w:rFonts w:ascii="Helvetica" w:hAnsi="Helvetica" w:cs="Helvetica"/>
          <w:noProof/>
          <w:sz w:val="20"/>
          <w:szCs w:val="20"/>
          <w:lang w:bidi="ar-SA"/>
        </w:rPr>
        <mc:AlternateContent>
          <mc:Choice Requires="wps">
            <w:drawing>
              <wp:anchor distT="0" distB="0" distL="114300" distR="114300" simplePos="0" relativeHeight="251655168" behindDoc="0" locked="0" layoutInCell="1" allowOverlap="1" wp14:anchorId="3081853E" wp14:editId="73E16CF8">
                <wp:simplePos x="0" y="0"/>
                <wp:positionH relativeFrom="column">
                  <wp:posOffset>3902102</wp:posOffset>
                </wp:positionH>
                <wp:positionV relativeFrom="paragraph">
                  <wp:posOffset>201930</wp:posOffset>
                </wp:positionV>
                <wp:extent cx="2043485" cy="295275"/>
                <wp:effectExtent l="0" t="0" r="13970" b="28575"/>
                <wp:wrapNone/>
                <wp:docPr id="1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3485" cy="29527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6" style="position:absolute;margin-left:307.25pt;margin-top:15.9pt;width:160.9pt;height:2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" filled="f" strokecolor="red"/>
            </w:pict>
          </mc:Fallback>
        </mc:AlternateContent>
      </w:r>
      <w:r>
        <w:rPr>
          <w:noProof/>
          <w:lang w:bidi="ar-SA"/>
        </w:rPr>
        <w:drawing>
          <wp:inline distT="0" distB="0" distL="0" distR="0" wp14:anchorId="140C47CB" wp14:editId="7BD23BD7">
            <wp:extent cx="5943600" cy="1935480"/>
            <wp:effectExtent l="19050" t="19050" r="1905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35480"/>
                    </a:xfrm>
                    <a:prstGeom prst="rect">
                      <a:avLst/>
                    </a:prstGeom>
                    <a:ln>
                      <a:solidFill>
                        <a:schemeClr val="tx1"/>
                      </a:solidFill>
                    </a:ln>
                  </pic:spPr>
                </pic:pic>
              </a:graphicData>
            </a:graphic>
          </wp:inline>
        </w:drawing>
      </w:r>
    </w:p>
    <w:p w:rsidR="00A75117" w:rsidRPr="009C42BE" w:rsidRDefault="00A75117" w:rsidP="003F5629">
      <w:pPr>
        <w:pStyle w:val="SectionHeader"/>
      </w:pPr>
      <w:r>
        <w:br w:type="page"/>
      </w:r>
      <w:r>
        <w:lastRenderedPageBreak/>
        <w:t>Requirement 2: Assigning Complex Theft Claims Based on Region</w:t>
      </w:r>
    </w:p>
    <w:p w:rsidR="00A75117" w:rsidRPr="003F5629" w:rsidRDefault="00A75117" w:rsidP="003F5629">
      <w:pPr>
        <w:pStyle w:val="NormalText"/>
      </w:pPr>
      <w:r>
        <w:t>The initial proof of concept was successful. Acme Insurance now wants complex theft claims to go to either Complex Thefts - West and Complex Thefts - East, depending on the loss location.</w:t>
      </w:r>
    </w:p>
    <w:p w:rsidR="00A75117" w:rsidRDefault="00A75117" w:rsidP="003F5629">
      <w:pPr>
        <w:pStyle w:val="MajorStep"/>
      </w:pPr>
      <w:r>
        <w:t>Modify the claim assignment rule</w:t>
      </w:r>
      <w:r w:rsidR="00E31794">
        <w:t xml:space="preserve"> (or, create a new one and disable the previous one from Requirement 1)</w:t>
      </w:r>
      <w:r>
        <w:t xml:space="preserve"> so that all claims with a loss cause of "Theft of entire vehicle" are assigned to the Complex Theft group for the region in which the loss occurred. (Do not attempt to assign the claim by location if the loss location is null.)</w:t>
      </w:r>
    </w:p>
    <w:p w:rsidR="00A75117" w:rsidRDefault="00A75117" w:rsidP="00A75117">
      <w:pPr>
        <w:rPr>
          <w:rFonts w:ascii="Helvetica" w:hAnsi="Helvetica" w:cs="Helvetica"/>
          <w:sz w:val="20"/>
          <w:szCs w:val="20"/>
        </w:rPr>
      </w:pPr>
    </w:p>
    <w:p w:rsidR="00A75117" w:rsidRDefault="00A75117" w:rsidP="003F5629">
      <w:pPr>
        <w:pStyle w:val="SectionHeader"/>
        <w:rPr>
          <w:sz w:val="20"/>
          <w:szCs w:val="20"/>
        </w:rPr>
      </w:pPr>
      <w:r>
        <w:t>Test Case 2</w:t>
      </w:r>
    </w:p>
    <w:p w:rsidR="00A75117" w:rsidRDefault="00A75117" w:rsidP="00A75117">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configuration, run the following test cases:</w:t>
      </w:r>
    </w:p>
    <w:p w:rsidR="00A75117" w:rsidRDefault="00A75117" w:rsidP="00A75117">
      <w:pPr>
        <w:spacing w:line="260" w:lineRule="atLeast"/>
        <w:rPr>
          <w:rFonts w:ascii="Helvetica" w:hAnsi="Helvetica" w:cs="Helvetica"/>
          <w:sz w:val="20"/>
          <w:szCs w:val="20"/>
        </w:rPr>
      </w:pPr>
    </w:p>
    <w:p w:rsidR="00A75117" w:rsidRDefault="00A75117" w:rsidP="003F5629">
      <w:pPr>
        <w:pStyle w:val="MajorStep"/>
      </w:pPr>
      <w:r>
        <w:t>Log on to ClaimCenter as Andy Applegate. Navigate to an auto claim whose loss cause is "theft of entire vehicle" and who loss location is in a western state, such as California</w:t>
      </w:r>
      <w:r w:rsidR="00A723C7">
        <w:t xml:space="preserve"> (CA)</w:t>
      </w:r>
      <w:r>
        <w:t>. (If necessary, you can simpl</w:t>
      </w:r>
      <w:r w:rsidR="00CF7566">
        <w:t xml:space="preserve">y modify the loss location of an existing </w:t>
      </w:r>
      <w:r>
        <w:t>claim.) Reassign the claim using assignment rules and verify that the claim goes to Complex Thefts - West.</w:t>
      </w:r>
    </w:p>
    <w:p w:rsidR="00A75117" w:rsidRDefault="00A75117" w:rsidP="00A75117">
      <w:pPr>
        <w:spacing w:line="260" w:lineRule="atLeast"/>
        <w:ind w:left="270" w:hanging="270"/>
        <w:rPr>
          <w:rFonts w:ascii="Helvetica" w:hAnsi="Helvetica" w:cs="Helvetica"/>
          <w:sz w:val="20"/>
          <w:szCs w:val="20"/>
        </w:rPr>
      </w:pPr>
    </w:p>
    <w:p w:rsidR="00A75117" w:rsidRDefault="00A723C7" w:rsidP="00A75117">
      <w:pPr>
        <w:spacing w:line="260" w:lineRule="atLeast"/>
        <w:ind w:left="270" w:hanging="270"/>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58240" behindDoc="0" locked="0" layoutInCell="1" allowOverlap="1" wp14:anchorId="02E0C89D" wp14:editId="047CD5ED">
                <wp:simplePos x="0" y="0"/>
                <wp:positionH relativeFrom="column">
                  <wp:posOffset>3051175</wp:posOffset>
                </wp:positionH>
                <wp:positionV relativeFrom="paragraph">
                  <wp:posOffset>403225</wp:posOffset>
                </wp:positionV>
                <wp:extent cx="1343025" cy="2814320"/>
                <wp:effectExtent l="0" t="38100" r="66675" b="2413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3025" cy="28143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25pt,31.75pt" to="346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" strokecolor="red">
                <v:stroke endarrow="block"/>
              </v:line>
            </w:pict>
          </mc:Fallback>
        </mc:AlternateContent>
      </w:r>
      <w:r>
        <w:rPr>
          <w:rFonts w:ascii="Helvetica" w:hAnsi="Helvetica" w:cs="Helvetica"/>
          <w:noProof/>
          <w:sz w:val="20"/>
          <w:szCs w:val="20"/>
          <w:lang w:bidi="ar-SA"/>
        </w:rPr>
        <mc:AlternateContent>
          <mc:Choice Requires="wps">
            <w:drawing>
              <wp:anchor distT="0" distB="0" distL="114300" distR="114300" simplePos="0" relativeHeight="251657216" behindDoc="0" locked="0" layoutInCell="1" allowOverlap="1" wp14:anchorId="09E35CDC" wp14:editId="726E0C75">
                <wp:simplePos x="0" y="0"/>
                <wp:positionH relativeFrom="column">
                  <wp:posOffset>2374900</wp:posOffset>
                </wp:positionH>
                <wp:positionV relativeFrom="paragraph">
                  <wp:posOffset>3217876</wp:posOffset>
                </wp:positionV>
                <wp:extent cx="731520" cy="107315"/>
                <wp:effectExtent l="0" t="0" r="11430" b="26035"/>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0731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margin-left:187pt;margin-top:253.4pt;width:57.6pt;height: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" filled="f" strokecolor="red"/>
            </w:pict>
          </mc:Fallback>
        </mc:AlternateContent>
      </w:r>
      <w:r w:rsidR="005D5085">
        <w:rPr>
          <w:noProof/>
          <w:lang w:bidi="ar-SA"/>
        </w:rPr>
        <w:drawing>
          <wp:inline distT="0" distB="0" distL="0" distR="0" wp14:anchorId="2E4E51AE" wp14:editId="59F969EC">
            <wp:extent cx="5943600" cy="3432810"/>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32810"/>
                    </a:xfrm>
                    <a:prstGeom prst="rect">
                      <a:avLst/>
                    </a:prstGeom>
                    <a:ln>
                      <a:solidFill>
                        <a:schemeClr val="tx1"/>
                      </a:solidFill>
                    </a:ln>
                  </pic:spPr>
                </pic:pic>
              </a:graphicData>
            </a:graphic>
          </wp:inline>
        </w:drawing>
      </w:r>
    </w:p>
    <w:p w:rsidR="00A723C7" w:rsidRDefault="00A723C7">
      <w:pPr>
        <w:rPr>
          <w:rFonts w:ascii="Helvetica" w:hAnsi="Helvetica" w:cs="Helvetica"/>
          <w:sz w:val="20"/>
          <w:szCs w:val="20"/>
        </w:rPr>
      </w:pPr>
      <w:r>
        <w:rPr>
          <w:rFonts w:ascii="Helvetica" w:hAnsi="Helvetica" w:cs="Helvetica"/>
          <w:sz w:val="20"/>
          <w:szCs w:val="20"/>
        </w:rPr>
        <w:br w:type="page"/>
      </w:r>
    </w:p>
    <w:p w:rsidR="00A75117" w:rsidRDefault="00A75117" w:rsidP="003F5629">
      <w:pPr>
        <w:pStyle w:val="MajorStep"/>
      </w:pPr>
      <w:r>
        <w:lastRenderedPageBreak/>
        <w:t>Modify the claim so that the loss location is in an eastern state, such as New York. Reassign the claim using assignment rules and verify that the claim now goes to Complex Thefts - East.</w:t>
      </w:r>
    </w:p>
    <w:p w:rsidR="00A75117" w:rsidRDefault="00A75117" w:rsidP="00A75117">
      <w:pPr>
        <w:spacing w:line="260" w:lineRule="atLeast"/>
        <w:ind w:left="270" w:hanging="270"/>
        <w:rPr>
          <w:rFonts w:ascii="Helvetica" w:hAnsi="Helvetica" w:cs="Helvetica"/>
          <w:sz w:val="20"/>
          <w:szCs w:val="20"/>
        </w:rPr>
      </w:pPr>
    </w:p>
    <w:p w:rsidR="00A75117" w:rsidRDefault="00A723C7" w:rsidP="00A75117">
      <w:pPr>
        <w:spacing w:line="260" w:lineRule="atLeast"/>
        <w:ind w:left="270" w:hanging="270"/>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60288" behindDoc="0" locked="0" layoutInCell="1" allowOverlap="1" wp14:anchorId="14E211D7" wp14:editId="3FD33282">
                <wp:simplePos x="0" y="0"/>
                <wp:positionH relativeFrom="column">
                  <wp:posOffset>3401170</wp:posOffset>
                </wp:positionH>
                <wp:positionV relativeFrom="paragraph">
                  <wp:posOffset>430199</wp:posOffset>
                </wp:positionV>
                <wp:extent cx="1152940" cy="2957774"/>
                <wp:effectExtent l="0" t="38100" r="66675" b="14605"/>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2940" cy="295777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8pt,33.85pt" to="358.6pt,2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" strokecolor="red">
                <v:stroke endarrow="block"/>
              </v:line>
            </w:pict>
          </mc:Fallback>
        </mc:AlternateContent>
      </w:r>
      <w:r w:rsidR="003F77DF">
        <w:rPr>
          <w:rFonts w:ascii="Helvetica" w:hAnsi="Helvetica" w:cs="Helvetica"/>
          <w:noProof/>
          <w:sz w:val="20"/>
          <w:szCs w:val="20"/>
          <w:lang w:bidi="ar-SA"/>
        </w:rPr>
        <mc:AlternateContent>
          <mc:Choice Requires="wps">
            <w:drawing>
              <wp:anchor distT="0" distB="0" distL="114300" distR="114300" simplePos="0" relativeHeight="251659264" behindDoc="0" locked="0" layoutInCell="1" allowOverlap="1" wp14:anchorId="7E38FA44" wp14:editId="6AE601DB">
                <wp:simplePos x="0" y="0"/>
                <wp:positionH relativeFrom="column">
                  <wp:posOffset>2470868</wp:posOffset>
                </wp:positionH>
                <wp:positionV relativeFrom="paragraph">
                  <wp:posOffset>3388084</wp:posOffset>
                </wp:positionV>
                <wp:extent cx="1028700" cy="127221"/>
                <wp:effectExtent l="0" t="0" r="19050" b="25400"/>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27221"/>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26" style="position:absolute;margin-left:194.55pt;margin-top:266.8pt;width:81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" filled="f" strokecolor="red"/>
            </w:pict>
          </mc:Fallback>
        </mc:AlternateContent>
      </w:r>
      <w:bookmarkStart w:id="0" w:name="_GoBack"/>
      <w:r>
        <w:rPr>
          <w:noProof/>
          <w:lang w:bidi="ar-SA"/>
        </w:rPr>
        <w:drawing>
          <wp:inline distT="0" distB="0" distL="0" distR="0" wp14:anchorId="65E8D1AE" wp14:editId="64BCADD5">
            <wp:extent cx="5943600" cy="3612515"/>
            <wp:effectExtent l="19050" t="19050" r="19050" b="260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12515"/>
                    </a:xfrm>
                    <a:prstGeom prst="rect">
                      <a:avLst/>
                    </a:prstGeom>
                    <a:ln>
                      <a:solidFill>
                        <a:schemeClr val="tx1"/>
                      </a:solidFill>
                    </a:ln>
                  </pic:spPr>
                </pic:pic>
              </a:graphicData>
            </a:graphic>
          </wp:inline>
        </w:drawing>
      </w:r>
      <w:bookmarkEnd w:id="0"/>
    </w:p>
    <w:p w:rsidR="00A75117" w:rsidRPr="002749AC" w:rsidRDefault="00A75117" w:rsidP="00A75117">
      <w:pPr>
        <w:ind w:left="270" w:hanging="270"/>
      </w:pPr>
    </w:p>
    <w:p w:rsidR="008B5211" w:rsidRPr="004B041F" w:rsidRDefault="008B5211" w:rsidP="00A75117">
      <w:pPr>
        <w:pStyle w:val="SectionHeader"/>
      </w:pPr>
    </w:p>
    <w:sectPr w:rsidR="008B5211" w:rsidRPr="004B041F" w:rsidSect="001A6014">
      <w:headerReference w:type="default" r:id="rId17"/>
      <w:footerReference w:type="default" r:id="rId18"/>
      <w:headerReference w:type="first" r:id="rId19"/>
      <w:footerReference w:type="first" r:id="rId20"/>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102" w:rsidRDefault="00E65102" w:rsidP="00633125">
      <w:r>
        <w:separator/>
      </w:r>
    </w:p>
  </w:endnote>
  <w:endnote w:type="continuationSeparator" w:id="0">
    <w:p w:rsidR="00E65102" w:rsidRDefault="00E65102"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A723C7">
      <w:rPr>
        <w:rFonts w:ascii="Arial" w:hAnsi="Arial" w:cs="Arial"/>
        <w:noProof/>
        <w:sz w:val="16"/>
        <w:szCs w:val="16"/>
      </w:rPr>
      <w:t>7</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A723C7">
      <w:rPr>
        <w:rFonts w:ascii="Arial" w:hAnsi="Arial" w:cs="Arial"/>
        <w:noProof/>
        <w:sz w:val="16"/>
        <w:szCs w:val="16"/>
      </w:rPr>
      <w:t>7</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5D5085">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5D5085">
      <w:rPr>
        <w:rFonts w:ascii="Arial" w:hAnsi="Arial" w:cs="Arial"/>
        <w:noProof/>
        <w:sz w:val="16"/>
        <w:szCs w:val="16"/>
      </w:rPr>
      <w:t>6</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102" w:rsidRDefault="00E65102" w:rsidP="00633125">
      <w:r>
        <w:separator/>
      </w:r>
    </w:p>
  </w:footnote>
  <w:footnote w:type="continuationSeparator" w:id="0">
    <w:p w:rsidR="00E65102" w:rsidRDefault="00E65102"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3F77DF">
      <w:rPr>
        <w:rFonts w:ascii="Arial" w:hAnsi="Arial" w:cs="Arial"/>
        <w:sz w:val="20"/>
        <w:szCs w:val="20"/>
      </w:rPr>
      <w:t xml:space="preserve">Introduction to </w:t>
    </w:r>
    <w:r w:rsidR="00CF7566">
      <w:rPr>
        <w:rFonts w:ascii="Arial" w:hAnsi="Arial" w:cs="Arial"/>
        <w:sz w:val="20"/>
        <w:szCs w:val="20"/>
      </w:rPr>
      <w:t>Assignment Rules: Group Assignment</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3F77DF" w:rsidP="009604ED">
    <w:pPr>
      <w:pStyle w:val="Header"/>
      <w:spacing w:after="240"/>
    </w:pPr>
    <w:r>
      <w:rPr>
        <w:rFonts w:ascii="Arial" w:hAnsi="Arial" w:cs="Arial"/>
        <w:b/>
        <w:noProof/>
        <w:color w:val="000080"/>
        <w:sz w:val="36"/>
        <w:szCs w:val="36"/>
        <w:lang w:bidi="ar-SA"/>
      </w:rPr>
      <w:drawing>
        <wp:inline distT="0" distB="0" distL="0" distR="0">
          <wp:extent cx="1535430" cy="464185"/>
          <wp:effectExtent l="0" t="0" r="7620" b="0"/>
          <wp:docPr id="10" name="Picture 10"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430" cy="4641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numPicBullet w:numPicBulletId="1">
    <w:pict>
      <v:shape id="_x0000_i1045"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6">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770569F"/>
    <w:multiLevelType w:val="hybridMultilevel"/>
    <w:tmpl w:val="D0F4D95A"/>
    <w:lvl w:ilvl="0" w:tplc="D7BCE6DE">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D421BA1"/>
    <w:multiLevelType w:val="multilevel"/>
    <w:tmpl w:val="1B88AE44"/>
    <w:numStyleLink w:val="SpecArial10ptBold"/>
  </w:abstractNum>
  <w:abstractNum w:abstractNumId="42">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39"/>
  </w:num>
  <w:num w:numId="5">
    <w:abstractNumId w:val="38"/>
  </w:num>
  <w:num w:numId="6">
    <w:abstractNumId w:val="33"/>
  </w:num>
  <w:num w:numId="7">
    <w:abstractNumId w:val="9"/>
  </w:num>
  <w:num w:numId="8">
    <w:abstractNumId w:val="24"/>
  </w:num>
  <w:num w:numId="9">
    <w:abstractNumId w:val="26"/>
  </w:num>
  <w:num w:numId="10">
    <w:abstractNumId w:val="15"/>
  </w:num>
  <w:num w:numId="11">
    <w:abstractNumId w:val="13"/>
  </w:num>
  <w:num w:numId="12">
    <w:abstractNumId w:val="16"/>
  </w:num>
  <w:num w:numId="13">
    <w:abstractNumId w:val="27"/>
  </w:num>
  <w:num w:numId="14">
    <w:abstractNumId w:val="18"/>
  </w:num>
  <w:num w:numId="15">
    <w:abstractNumId w:val="31"/>
  </w:num>
  <w:num w:numId="16">
    <w:abstractNumId w:val="5"/>
  </w:num>
  <w:num w:numId="17">
    <w:abstractNumId w:val="30"/>
  </w:num>
  <w:num w:numId="18">
    <w:abstractNumId w:val="14"/>
  </w:num>
  <w:num w:numId="19">
    <w:abstractNumId w:val="36"/>
  </w:num>
  <w:num w:numId="20">
    <w:abstractNumId w:val="23"/>
  </w:num>
  <w:num w:numId="21">
    <w:abstractNumId w:val="12"/>
  </w:num>
  <w:num w:numId="22">
    <w:abstractNumId w:val="3"/>
  </w:num>
  <w:num w:numId="23">
    <w:abstractNumId w:val="11"/>
  </w:num>
  <w:num w:numId="24">
    <w:abstractNumId w:val="37"/>
  </w:num>
  <w:num w:numId="25">
    <w:abstractNumId w:val="10"/>
  </w:num>
  <w:num w:numId="26">
    <w:abstractNumId w:val="22"/>
  </w:num>
  <w:num w:numId="27">
    <w:abstractNumId w:val="21"/>
  </w:num>
  <w:num w:numId="28">
    <w:abstractNumId w:val="32"/>
  </w:num>
  <w:num w:numId="29">
    <w:abstractNumId w:val="20"/>
  </w:num>
  <w:num w:numId="30">
    <w:abstractNumId w:val="28"/>
  </w:num>
  <w:num w:numId="31">
    <w:abstractNumId w:val="29"/>
  </w:num>
  <w:num w:numId="32">
    <w:abstractNumId w:val="34"/>
  </w:num>
  <w:num w:numId="33">
    <w:abstractNumId w:val="25"/>
  </w:num>
  <w:num w:numId="34">
    <w:abstractNumId w:val="41"/>
  </w:num>
  <w:num w:numId="35">
    <w:abstractNumId w:val="17"/>
  </w:num>
  <w:num w:numId="36">
    <w:abstractNumId w:val="42"/>
  </w:num>
  <w:num w:numId="37">
    <w:abstractNumId w:val="3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0"/>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B0"/>
    <w:rsid w:val="00023858"/>
    <w:rsid w:val="00034E98"/>
    <w:rsid w:val="0007538A"/>
    <w:rsid w:val="000809E6"/>
    <w:rsid w:val="00081F37"/>
    <w:rsid w:val="000B1FEA"/>
    <w:rsid w:val="000C19B0"/>
    <w:rsid w:val="000D1824"/>
    <w:rsid w:val="0011588E"/>
    <w:rsid w:val="0011719D"/>
    <w:rsid w:val="00173420"/>
    <w:rsid w:val="001747B0"/>
    <w:rsid w:val="001748D6"/>
    <w:rsid w:val="00177FE1"/>
    <w:rsid w:val="0018531F"/>
    <w:rsid w:val="001A6014"/>
    <w:rsid w:val="001E7590"/>
    <w:rsid w:val="00206C27"/>
    <w:rsid w:val="00225725"/>
    <w:rsid w:val="00232962"/>
    <w:rsid w:val="00232DCE"/>
    <w:rsid w:val="0024515C"/>
    <w:rsid w:val="002479CA"/>
    <w:rsid w:val="002523EF"/>
    <w:rsid w:val="00261E1E"/>
    <w:rsid w:val="002708F0"/>
    <w:rsid w:val="002860C3"/>
    <w:rsid w:val="002D4527"/>
    <w:rsid w:val="002D64FE"/>
    <w:rsid w:val="003113B4"/>
    <w:rsid w:val="00311FD2"/>
    <w:rsid w:val="00331C29"/>
    <w:rsid w:val="00334F68"/>
    <w:rsid w:val="00341967"/>
    <w:rsid w:val="00342DCF"/>
    <w:rsid w:val="00356E18"/>
    <w:rsid w:val="003655AF"/>
    <w:rsid w:val="0036692F"/>
    <w:rsid w:val="003706AA"/>
    <w:rsid w:val="00377E3E"/>
    <w:rsid w:val="003B01FF"/>
    <w:rsid w:val="003C5536"/>
    <w:rsid w:val="003E4639"/>
    <w:rsid w:val="003E70A0"/>
    <w:rsid w:val="003F21EE"/>
    <w:rsid w:val="003F39BE"/>
    <w:rsid w:val="003F5629"/>
    <w:rsid w:val="003F77DF"/>
    <w:rsid w:val="0043160E"/>
    <w:rsid w:val="00456DC9"/>
    <w:rsid w:val="004659D3"/>
    <w:rsid w:val="00474EA4"/>
    <w:rsid w:val="00483D41"/>
    <w:rsid w:val="004B041F"/>
    <w:rsid w:val="004B20F3"/>
    <w:rsid w:val="004C5390"/>
    <w:rsid w:val="004D21AB"/>
    <w:rsid w:val="004E2854"/>
    <w:rsid w:val="004E305E"/>
    <w:rsid w:val="004F7EA1"/>
    <w:rsid w:val="00507622"/>
    <w:rsid w:val="00537D78"/>
    <w:rsid w:val="00561C39"/>
    <w:rsid w:val="005676A7"/>
    <w:rsid w:val="00573CF6"/>
    <w:rsid w:val="00577C10"/>
    <w:rsid w:val="00581862"/>
    <w:rsid w:val="005A5AF1"/>
    <w:rsid w:val="005B1860"/>
    <w:rsid w:val="005D42E4"/>
    <w:rsid w:val="005D5085"/>
    <w:rsid w:val="005D6746"/>
    <w:rsid w:val="005E6FA3"/>
    <w:rsid w:val="005F6EB9"/>
    <w:rsid w:val="00615B46"/>
    <w:rsid w:val="00620472"/>
    <w:rsid w:val="00633125"/>
    <w:rsid w:val="006469BD"/>
    <w:rsid w:val="00654971"/>
    <w:rsid w:val="00664655"/>
    <w:rsid w:val="00667E4D"/>
    <w:rsid w:val="00695420"/>
    <w:rsid w:val="006C24D8"/>
    <w:rsid w:val="006C59A7"/>
    <w:rsid w:val="0071412D"/>
    <w:rsid w:val="00724942"/>
    <w:rsid w:val="007374A7"/>
    <w:rsid w:val="0074327A"/>
    <w:rsid w:val="00764147"/>
    <w:rsid w:val="0077070A"/>
    <w:rsid w:val="0078633B"/>
    <w:rsid w:val="00797D75"/>
    <w:rsid w:val="007A644E"/>
    <w:rsid w:val="007B750F"/>
    <w:rsid w:val="007D0D4C"/>
    <w:rsid w:val="007E1CDD"/>
    <w:rsid w:val="008165F0"/>
    <w:rsid w:val="00853707"/>
    <w:rsid w:val="00863E33"/>
    <w:rsid w:val="00893F23"/>
    <w:rsid w:val="008B4BAE"/>
    <w:rsid w:val="008B5211"/>
    <w:rsid w:val="008D4EAC"/>
    <w:rsid w:val="008D69B5"/>
    <w:rsid w:val="008F03D3"/>
    <w:rsid w:val="00922732"/>
    <w:rsid w:val="009604ED"/>
    <w:rsid w:val="00962A51"/>
    <w:rsid w:val="00993853"/>
    <w:rsid w:val="0099522D"/>
    <w:rsid w:val="009C42BE"/>
    <w:rsid w:val="009C4A9F"/>
    <w:rsid w:val="009D5EE9"/>
    <w:rsid w:val="009F2AFB"/>
    <w:rsid w:val="00A24A3C"/>
    <w:rsid w:val="00A37265"/>
    <w:rsid w:val="00A43598"/>
    <w:rsid w:val="00A5346F"/>
    <w:rsid w:val="00A723C7"/>
    <w:rsid w:val="00A75117"/>
    <w:rsid w:val="00A86E8C"/>
    <w:rsid w:val="00A87010"/>
    <w:rsid w:val="00A91FDE"/>
    <w:rsid w:val="00A969B2"/>
    <w:rsid w:val="00AC0C87"/>
    <w:rsid w:val="00B158F2"/>
    <w:rsid w:val="00B41237"/>
    <w:rsid w:val="00B53D5B"/>
    <w:rsid w:val="00B568C2"/>
    <w:rsid w:val="00B80D13"/>
    <w:rsid w:val="00B93CF7"/>
    <w:rsid w:val="00BB5E79"/>
    <w:rsid w:val="00BC25F4"/>
    <w:rsid w:val="00BC4845"/>
    <w:rsid w:val="00BD4C37"/>
    <w:rsid w:val="00BE6BE6"/>
    <w:rsid w:val="00C056A3"/>
    <w:rsid w:val="00C344D6"/>
    <w:rsid w:val="00C379F7"/>
    <w:rsid w:val="00C445FD"/>
    <w:rsid w:val="00C63BCD"/>
    <w:rsid w:val="00C67DD9"/>
    <w:rsid w:val="00C70A23"/>
    <w:rsid w:val="00C76808"/>
    <w:rsid w:val="00C7701B"/>
    <w:rsid w:val="00CB6DDB"/>
    <w:rsid w:val="00CB7030"/>
    <w:rsid w:val="00CE1FBC"/>
    <w:rsid w:val="00CE5417"/>
    <w:rsid w:val="00CF7566"/>
    <w:rsid w:val="00D1170A"/>
    <w:rsid w:val="00D15104"/>
    <w:rsid w:val="00D468FC"/>
    <w:rsid w:val="00D823E1"/>
    <w:rsid w:val="00D85DAC"/>
    <w:rsid w:val="00DB6ECE"/>
    <w:rsid w:val="00DC25A6"/>
    <w:rsid w:val="00DD61B5"/>
    <w:rsid w:val="00DF3C35"/>
    <w:rsid w:val="00DF5931"/>
    <w:rsid w:val="00E31794"/>
    <w:rsid w:val="00E34EDF"/>
    <w:rsid w:val="00E44C95"/>
    <w:rsid w:val="00E65102"/>
    <w:rsid w:val="00E871C7"/>
    <w:rsid w:val="00ED6413"/>
    <w:rsid w:val="00F052BB"/>
    <w:rsid w:val="00F053D0"/>
    <w:rsid w:val="00F1744C"/>
    <w:rsid w:val="00F23DF9"/>
    <w:rsid w:val="00F5715B"/>
    <w:rsid w:val="00F87186"/>
    <w:rsid w:val="00F90350"/>
    <w:rsid w:val="00FB183B"/>
    <w:rsid w:val="00FD3C9B"/>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link w:val="Footer"/>
    <w:rsid w:val="00633125"/>
    <w:rPr>
      <w:sz w:val="24"/>
      <w:szCs w:val="24"/>
    </w:rPr>
  </w:style>
  <w:style w:type="character" w:customStyle="1" w:styleId="Heading1Char">
    <w:name w:val="Heading 1 Char"/>
    <w:link w:val="Heading1"/>
    <w:uiPriority w:val="9"/>
    <w:rsid w:val="00764147"/>
    <w:rPr>
      <w:rFonts w:ascii="Cambria" w:eastAsia="Times New Roman" w:hAnsi="Cambria"/>
      <w:b/>
      <w:bCs/>
      <w:kern w:val="32"/>
      <w:sz w:val="32"/>
      <w:szCs w:val="32"/>
    </w:rPr>
  </w:style>
  <w:style w:type="character" w:customStyle="1" w:styleId="Heading2Char">
    <w:name w:val="Heading 2 Char"/>
    <w:link w:val="Heading2"/>
    <w:uiPriority w:val="9"/>
    <w:semiHidden/>
    <w:rsid w:val="00764147"/>
    <w:rPr>
      <w:rFonts w:ascii="Cambria" w:eastAsia="Times New Roman" w:hAnsi="Cambria"/>
      <w:b/>
      <w:bCs/>
      <w:i/>
      <w:iCs/>
      <w:sz w:val="28"/>
      <w:szCs w:val="28"/>
    </w:rPr>
  </w:style>
  <w:style w:type="character" w:customStyle="1" w:styleId="Heading3Char">
    <w:name w:val="Heading 3 Char"/>
    <w:link w:val="Heading3"/>
    <w:uiPriority w:val="9"/>
    <w:rsid w:val="00764147"/>
    <w:rPr>
      <w:rFonts w:ascii="Cambria" w:eastAsia="Times New Roman" w:hAnsi="Cambria"/>
      <w:b/>
      <w:bCs/>
      <w:sz w:val="26"/>
      <w:szCs w:val="26"/>
    </w:rPr>
  </w:style>
  <w:style w:type="character" w:customStyle="1" w:styleId="Heading4Char">
    <w:name w:val="Heading 4 Char"/>
    <w:link w:val="Heading4"/>
    <w:uiPriority w:val="9"/>
    <w:rsid w:val="00764147"/>
    <w:rPr>
      <w:b/>
      <w:bCs/>
      <w:sz w:val="28"/>
      <w:szCs w:val="28"/>
    </w:rPr>
  </w:style>
  <w:style w:type="character" w:customStyle="1" w:styleId="Heading5Char">
    <w:name w:val="Heading 5 Char"/>
    <w:link w:val="Heading5"/>
    <w:uiPriority w:val="9"/>
    <w:semiHidden/>
    <w:rsid w:val="00764147"/>
    <w:rPr>
      <w:b/>
      <w:bCs/>
      <w:i/>
      <w:iCs/>
      <w:sz w:val="26"/>
      <w:szCs w:val="26"/>
    </w:rPr>
  </w:style>
  <w:style w:type="character" w:customStyle="1" w:styleId="Heading6Char">
    <w:name w:val="Heading 6 Char"/>
    <w:link w:val="Heading6"/>
    <w:uiPriority w:val="9"/>
    <w:semiHidden/>
    <w:rsid w:val="00764147"/>
    <w:rPr>
      <w:b/>
      <w:bCs/>
    </w:rPr>
  </w:style>
  <w:style w:type="character" w:customStyle="1" w:styleId="Heading7Char">
    <w:name w:val="Heading 7 Char"/>
    <w:link w:val="Heading7"/>
    <w:uiPriority w:val="9"/>
    <w:semiHidden/>
    <w:rsid w:val="00764147"/>
    <w:rPr>
      <w:sz w:val="24"/>
      <w:szCs w:val="24"/>
    </w:rPr>
  </w:style>
  <w:style w:type="character" w:customStyle="1" w:styleId="Heading8Char">
    <w:name w:val="Heading 8 Char"/>
    <w:link w:val="Heading8"/>
    <w:uiPriority w:val="9"/>
    <w:semiHidden/>
    <w:rsid w:val="00764147"/>
    <w:rPr>
      <w:i/>
      <w:iCs/>
      <w:sz w:val="24"/>
      <w:szCs w:val="24"/>
    </w:rPr>
  </w:style>
  <w:style w:type="character" w:customStyle="1" w:styleId="Heading9Char">
    <w:name w:val="Heading 9 Char"/>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link w:val="Subtitle"/>
    <w:uiPriority w:val="11"/>
    <w:rsid w:val="00764147"/>
    <w:rPr>
      <w:rFonts w:ascii="Cambria" w:eastAsia="Times New Roman" w:hAnsi="Cambria"/>
      <w:sz w:val="24"/>
      <w:szCs w:val="24"/>
    </w:rPr>
  </w:style>
  <w:style w:type="character" w:styleId="Strong">
    <w:name w:val="Strong"/>
    <w:uiPriority w:val="22"/>
    <w:rsid w:val="00764147"/>
    <w:rPr>
      <w:b/>
      <w:bCs/>
    </w:rPr>
  </w:style>
  <w:style w:type="character" w:styleId="Emphasis">
    <w:name w:val="Emphasis"/>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uiPriority w:val="21"/>
    <w:rsid w:val="00764147"/>
    <w:rPr>
      <w:b/>
      <w:i/>
      <w:sz w:val="24"/>
      <w:szCs w:val="24"/>
      <w:u w:val="single"/>
    </w:rPr>
  </w:style>
  <w:style w:type="character" w:styleId="SubtleReference">
    <w:name w:val="Subtle Reference"/>
    <w:uiPriority w:val="31"/>
    <w:rsid w:val="00764147"/>
    <w:rPr>
      <w:sz w:val="24"/>
      <w:szCs w:val="24"/>
      <w:u w:val="single"/>
    </w:rPr>
  </w:style>
  <w:style w:type="character" w:styleId="IntenseReference">
    <w:name w:val="Intense Reference"/>
    <w:uiPriority w:val="32"/>
    <w:rsid w:val="00764147"/>
    <w:rPr>
      <w:b/>
      <w:sz w:val="24"/>
      <w:u w:val="single"/>
    </w:rPr>
  </w:style>
  <w:style w:type="character" w:styleId="BookTitle">
    <w:name w:val="Book Title"/>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link w:val="Substep"/>
    <w:rsid w:val="00023858"/>
    <w:rPr>
      <w:rFonts w:ascii="Arial" w:hAnsi="Arial" w:cs="Arial"/>
      <w:color w:val="000000"/>
      <w:lang w:bidi="en-US"/>
    </w:rPr>
  </w:style>
  <w:style w:type="character" w:customStyle="1" w:styleId="SpecChar">
    <w:name w:val="Spec Char"/>
    <w:link w:val="Spec"/>
    <w:rsid w:val="00023858"/>
    <w:rPr>
      <w:rFonts w:ascii="Helvetica" w:hAnsi="Helvetica"/>
      <w:color w:val="000000"/>
      <w:lang w:bidi="en-US"/>
    </w:rPr>
  </w:style>
  <w:style w:type="paragraph" w:styleId="BalloonText">
    <w:name w:val="Balloon Text"/>
    <w:basedOn w:val="Normal"/>
    <w:link w:val="BalloonTextChar"/>
    <w:rsid w:val="00507622"/>
    <w:rPr>
      <w:rFonts w:ascii="Tahoma" w:hAnsi="Tahoma" w:cs="Tahoma"/>
      <w:sz w:val="16"/>
      <w:szCs w:val="16"/>
    </w:rPr>
  </w:style>
  <w:style w:type="character" w:customStyle="1" w:styleId="BalloonTextChar">
    <w:name w:val="Balloon Text Char"/>
    <w:basedOn w:val="DefaultParagraphFont"/>
    <w:link w:val="BalloonText"/>
    <w:rsid w:val="00507622"/>
    <w:rPr>
      <w:rFonts w:ascii="Tahoma" w:hAnsi="Tahoma" w:cs="Tahoma"/>
      <w:sz w:val="16"/>
      <w:szCs w:val="16"/>
      <w:lang w:bidi="en-US"/>
    </w:rPr>
  </w:style>
  <w:style w:type="character" w:styleId="CommentReference">
    <w:name w:val="annotation reference"/>
    <w:basedOn w:val="DefaultParagraphFont"/>
    <w:rsid w:val="00507622"/>
    <w:rPr>
      <w:sz w:val="16"/>
      <w:szCs w:val="16"/>
    </w:rPr>
  </w:style>
  <w:style w:type="paragraph" w:styleId="CommentText">
    <w:name w:val="annotation text"/>
    <w:basedOn w:val="Normal"/>
    <w:link w:val="CommentTextChar"/>
    <w:rsid w:val="00507622"/>
    <w:rPr>
      <w:sz w:val="20"/>
      <w:szCs w:val="20"/>
    </w:rPr>
  </w:style>
  <w:style w:type="character" w:customStyle="1" w:styleId="CommentTextChar">
    <w:name w:val="Comment Text Char"/>
    <w:basedOn w:val="DefaultParagraphFont"/>
    <w:link w:val="CommentText"/>
    <w:rsid w:val="00507622"/>
    <w:rPr>
      <w:lang w:bidi="en-US"/>
    </w:rPr>
  </w:style>
  <w:style w:type="paragraph" w:styleId="CommentSubject">
    <w:name w:val="annotation subject"/>
    <w:basedOn w:val="CommentText"/>
    <w:next w:val="CommentText"/>
    <w:link w:val="CommentSubjectChar"/>
    <w:rsid w:val="00507622"/>
    <w:rPr>
      <w:b/>
      <w:bCs/>
    </w:rPr>
  </w:style>
  <w:style w:type="character" w:customStyle="1" w:styleId="CommentSubjectChar">
    <w:name w:val="Comment Subject Char"/>
    <w:basedOn w:val="CommentTextChar"/>
    <w:link w:val="CommentSubject"/>
    <w:rsid w:val="00507622"/>
    <w:rPr>
      <w:b/>
      <w:bCs/>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link w:val="Footer"/>
    <w:rsid w:val="00633125"/>
    <w:rPr>
      <w:sz w:val="24"/>
      <w:szCs w:val="24"/>
    </w:rPr>
  </w:style>
  <w:style w:type="character" w:customStyle="1" w:styleId="Heading1Char">
    <w:name w:val="Heading 1 Char"/>
    <w:link w:val="Heading1"/>
    <w:uiPriority w:val="9"/>
    <w:rsid w:val="00764147"/>
    <w:rPr>
      <w:rFonts w:ascii="Cambria" w:eastAsia="Times New Roman" w:hAnsi="Cambria"/>
      <w:b/>
      <w:bCs/>
      <w:kern w:val="32"/>
      <w:sz w:val="32"/>
      <w:szCs w:val="32"/>
    </w:rPr>
  </w:style>
  <w:style w:type="character" w:customStyle="1" w:styleId="Heading2Char">
    <w:name w:val="Heading 2 Char"/>
    <w:link w:val="Heading2"/>
    <w:uiPriority w:val="9"/>
    <w:semiHidden/>
    <w:rsid w:val="00764147"/>
    <w:rPr>
      <w:rFonts w:ascii="Cambria" w:eastAsia="Times New Roman" w:hAnsi="Cambria"/>
      <w:b/>
      <w:bCs/>
      <w:i/>
      <w:iCs/>
      <w:sz w:val="28"/>
      <w:szCs w:val="28"/>
    </w:rPr>
  </w:style>
  <w:style w:type="character" w:customStyle="1" w:styleId="Heading3Char">
    <w:name w:val="Heading 3 Char"/>
    <w:link w:val="Heading3"/>
    <w:uiPriority w:val="9"/>
    <w:rsid w:val="00764147"/>
    <w:rPr>
      <w:rFonts w:ascii="Cambria" w:eastAsia="Times New Roman" w:hAnsi="Cambria"/>
      <w:b/>
      <w:bCs/>
      <w:sz w:val="26"/>
      <w:szCs w:val="26"/>
    </w:rPr>
  </w:style>
  <w:style w:type="character" w:customStyle="1" w:styleId="Heading4Char">
    <w:name w:val="Heading 4 Char"/>
    <w:link w:val="Heading4"/>
    <w:uiPriority w:val="9"/>
    <w:rsid w:val="00764147"/>
    <w:rPr>
      <w:b/>
      <w:bCs/>
      <w:sz w:val="28"/>
      <w:szCs w:val="28"/>
    </w:rPr>
  </w:style>
  <w:style w:type="character" w:customStyle="1" w:styleId="Heading5Char">
    <w:name w:val="Heading 5 Char"/>
    <w:link w:val="Heading5"/>
    <w:uiPriority w:val="9"/>
    <w:semiHidden/>
    <w:rsid w:val="00764147"/>
    <w:rPr>
      <w:b/>
      <w:bCs/>
      <w:i/>
      <w:iCs/>
      <w:sz w:val="26"/>
      <w:szCs w:val="26"/>
    </w:rPr>
  </w:style>
  <w:style w:type="character" w:customStyle="1" w:styleId="Heading6Char">
    <w:name w:val="Heading 6 Char"/>
    <w:link w:val="Heading6"/>
    <w:uiPriority w:val="9"/>
    <w:semiHidden/>
    <w:rsid w:val="00764147"/>
    <w:rPr>
      <w:b/>
      <w:bCs/>
    </w:rPr>
  </w:style>
  <w:style w:type="character" w:customStyle="1" w:styleId="Heading7Char">
    <w:name w:val="Heading 7 Char"/>
    <w:link w:val="Heading7"/>
    <w:uiPriority w:val="9"/>
    <w:semiHidden/>
    <w:rsid w:val="00764147"/>
    <w:rPr>
      <w:sz w:val="24"/>
      <w:szCs w:val="24"/>
    </w:rPr>
  </w:style>
  <w:style w:type="character" w:customStyle="1" w:styleId="Heading8Char">
    <w:name w:val="Heading 8 Char"/>
    <w:link w:val="Heading8"/>
    <w:uiPriority w:val="9"/>
    <w:semiHidden/>
    <w:rsid w:val="00764147"/>
    <w:rPr>
      <w:i/>
      <w:iCs/>
      <w:sz w:val="24"/>
      <w:szCs w:val="24"/>
    </w:rPr>
  </w:style>
  <w:style w:type="character" w:customStyle="1" w:styleId="Heading9Char">
    <w:name w:val="Heading 9 Char"/>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link w:val="Subtitle"/>
    <w:uiPriority w:val="11"/>
    <w:rsid w:val="00764147"/>
    <w:rPr>
      <w:rFonts w:ascii="Cambria" w:eastAsia="Times New Roman" w:hAnsi="Cambria"/>
      <w:sz w:val="24"/>
      <w:szCs w:val="24"/>
    </w:rPr>
  </w:style>
  <w:style w:type="character" w:styleId="Strong">
    <w:name w:val="Strong"/>
    <w:uiPriority w:val="22"/>
    <w:rsid w:val="00764147"/>
    <w:rPr>
      <w:b/>
      <w:bCs/>
    </w:rPr>
  </w:style>
  <w:style w:type="character" w:styleId="Emphasis">
    <w:name w:val="Emphasis"/>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uiPriority w:val="21"/>
    <w:rsid w:val="00764147"/>
    <w:rPr>
      <w:b/>
      <w:i/>
      <w:sz w:val="24"/>
      <w:szCs w:val="24"/>
      <w:u w:val="single"/>
    </w:rPr>
  </w:style>
  <w:style w:type="character" w:styleId="SubtleReference">
    <w:name w:val="Subtle Reference"/>
    <w:uiPriority w:val="31"/>
    <w:rsid w:val="00764147"/>
    <w:rPr>
      <w:sz w:val="24"/>
      <w:szCs w:val="24"/>
      <w:u w:val="single"/>
    </w:rPr>
  </w:style>
  <w:style w:type="character" w:styleId="IntenseReference">
    <w:name w:val="Intense Reference"/>
    <w:uiPriority w:val="32"/>
    <w:rsid w:val="00764147"/>
    <w:rPr>
      <w:b/>
      <w:sz w:val="24"/>
      <w:u w:val="single"/>
    </w:rPr>
  </w:style>
  <w:style w:type="character" w:styleId="BookTitle">
    <w:name w:val="Book Title"/>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link w:val="Substep"/>
    <w:rsid w:val="00023858"/>
    <w:rPr>
      <w:rFonts w:ascii="Arial" w:hAnsi="Arial" w:cs="Arial"/>
      <w:color w:val="000000"/>
      <w:lang w:bidi="en-US"/>
    </w:rPr>
  </w:style>
  <w:style w:type="character" w:customStyle="1" w:styleId="SpecChar">
    <w:name w:val="Spec Char"/>
    <w:link w:val="Spec"/>
    <w:rsid w:val="00023858"/>
    <w:rPr>
      <w:rFonts w:ascii="Helvetica" w:hAnsi="Helvetica"/>
      <w:color w:val="000000"/>
      <w:lang w:bidi="en-US"/>
    </w:rPr>
  </w:style>
  <w:style w:type="paragraph" w:styleId="BalloonText">
    <w:name w:val="Balloon Text"/>
    <w:basedOn w:val="Normal"/>
    <w:link w:val="BalloonTextChar"/>
    <w:rsid w:val="00507622"/>
    <w:rPr>
      <w:rFonts w:ascii="Tahoma" w:hAnsi="Tahoma" w:cs="Tahoma"/>
      <w:sz w:val="16"/>
      <w:szCs w:val="16"/>
    </w:rPr>
  </w:style>
  <w:style w:type="character" w:customStyle="1" w:styleId="BalloonTextChar">
    <w:name w:val="Balloon Text Char"/>
    <w:basedOn w:val="DefaultParagraphFont"/>
    <w:link w:val="BalloonText"/>
    <w:rsid w:val="00507622"/>
    <w:rPr>
      <w:rFonts w:ascii="Tahoma" w:hAnsi="Tahoma" w:cs="Tahoma"/>
      <w:sz w:val="16"/>
      <w:szCs w:val="16"/>
      <w:lang w:bidi="en-US"/>
    </w:rPr>
  </w:style>
  <w:style w:type="character" w:styleId="CommentReference">
    <w:name w:val="annotation reference"/>
    <w:basedOn w:val="DefaultParagraphFont"/>
    <w:rsid w:val="00507622"/>
    <w:rPr>
      <w:sz w:val="16"/>
      <w:szCs w:val="16"/>
    </w:rPr>
  </w:style>
  <w:style w:type="paragraph" w:styleId="CommentText">
    <w:name w:val="annotation text"/>
    <w:basedOn w:val="Normal"/>
    <w:link w:val="CommentTextChar"/>
    <w:rsid w:val="00507622"/>
    <w:rPr>
      <w:sz w:val="20"/>
      <w:szCs w:val="20"/>
    </w:rPr>
  </w:style>
  <w:style w:type="character" w:customStyle="1" w:styleId="CommentTextChar">
    <w:name w:val="Comment Text Char"/>
    <w:basedOn w:val="DefaultParagraphFont"/>
    <w:link w:val="CommentText"/>
    <w:rsid w:val="00507622"/>
    <w:rPr>
      <w:lang w:bidi="en-US"/>
    </w:rPr>
  </w:style>
  <w:style w:type="paragraph" w:styleId="CommentSubject">
    <w:name w:val="annotation subject"/>
    <w:basedOn w:val="CommentText"/>
    <w:next w:val="CommentText"/>
    <w:link w:val="CommentSubjectChar"/>
    <w:rsid w:val="00507622"/>
    <w:rPr>
      <w:b/>
      <w:bCs/>
    </w:rPr>
  </w:style>
  <w:style w:type="character" w:customStyle="1" w:styleId="CommentSubjectChar">
    <w:name w:val="Comment Subject Char"/>
    <w:basedOn w:val="CommentTextChar"/>
    <w:link w:val="CommentSubject"/>
    <w:rsid w:val="00507622"/>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84</TotalTime>
  <Pages>7</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Introduction to Assignment Rules: Group Assignment</vt:lpstr>
    </vt:vector>
  </TitlesOfParts>
  <Company>Guidewire Software</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Assignment Rules: Group Assignment</dc:title>
  <dc:creator>jgische;Tom Rhoades</dc:creator>
  <dc:description>3130L</dc:description>
  <cp:lastModifiedBy>Tom Rhoades</cp:lastModifiedBy>
  <cp:revision>5</cp:revision>
  <cp:lastPrinted>2012-10-08T21:30:00Z</cp:lastPrinted>
  <dcterms:created xsi:type="dcterms:W3CDTF">2013-12-04T16:06:00Z</dcterms:created>
  <dcterms:modified xsi:type="dcterms:W3CDTF">2013-12-05T16:14:00Z</dcterms:modified>
</cp:coreProperties>
</file>