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2F2845">
        <w:rPr>
          <w:sz w:val="48"/>
        </w:rPr>
        <w:t>Business Rules SOLUTION</w:t>
      </w:r>
    </w:p>
    <w:p w:rsidR="00510084" w:rsidRDefault="00F154D8" w:rsidP="008B5861">
      <w:r>
        <w:rPr>
          <w:noProof/>
        </w:rPr>
        <w:drawing>
          <wp:inline distT="0" distB="0" distL="0" distR="0">
            <wp:extent cx="2340610" cy="1528445"/>
            <wp:effectExtent l="0" t="0" r="2540" b="0"/>
            <wp:docPr id="5" name="Picture 5" descr="C:\Users\sluersen\AppData\Local\Temp\SNAGHTMLe1e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uersen\AppData\Local\Temp\SNAGHTMLe1ec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D8" w:rsidRDefault="00F154D8" w:rsidP="008B5861">
      <w:r>
        <w:t>Rule name: ABPU6000 – Subtype ABDoctor</w:t>
      </w:r>
    </w:p>
    <w:p w:rsidR="00125932" w:rsidRDefault="00A45294" w:rsidP="00F30D05">
      <w:r>
        <w:rPr>
          <w:noProof/>
        </w:rPr>
        <w:drawing>
          <wp:inline distT="0" distB="0" distL="0" distR="0" wp14:anchorId="1786790B" wp14:editId="16785503">
            <wp:extent cx="5742858" cy="24761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D8" w:rsidRDefault="00F154D8" w:rsidP="00F30D05">
      <w:r>
        <w:t>USES:</w:t>
      </w:r>
      <w:r>
        <w:br/>
      </w:r>
      <w:r w:rsidRPr="00F154D8">
        <w:t>uses gw.api.util.DateUtil</w:t>
      </w:r>
    </w:p>
    <w:p w:rsidR="00A45294" w:rsidRDefault="00F154D8" w:rsidP="00F154D8">
      <w:r>
        <w:t>CONDITION:</w:t>
      </w:r>
      <w:r>
        <w:br/>
        <w:t xml:space="preserve">return aBContact typeis ABDoctor </w:t>
      </w:r>
      <w:r w:rsidR="00A45294">
        <w:br/>
      </w:r>
      <w:bookmarkStart w:id="0" w:name="_GoBack"/>
      <w:bookmarkEnd w:id="0"/>
      <w:r>
        <w:t xml:space="preserve">and (aBContact.Specialty == null  or aBContact.Specialty == typekey.DoctorSpecialtyType.TC_UNSPECIFIED) </w:t>
      </w:r>
    </w:p>
    <w:p w:rsidR="00F154D8" w:rsidRDefault="00F154D8" w:rsidP="00A45294">
      <w:r>
        <w:t>ACTION:</w:t>
      </w:r>
      <w:r>
        <w:br/>
      </w:r>
      <w:r w:rsidR="00A45294">
        <w:t>if (not aBContact.FlagEntries.hasMatch( \ flag -&gt; flag.Reason == FlagEntryReason.TC_DOCTOR_SPECIALTY_UNSPECIFIED and flag.IsOpen)) {</w:t>
      </w:r>
      <w:r w:rsidR="00A45294">
        <w:br/>
        <w:t xml:space="preserve">  </w:t>
      </w:r>
      <w:r w:rsidR="00A45294">
        <w:t>var aFlagEntry = new FlagEntry()</w:t>
      </w:r>
      <w:r w:rsidR="00A45294">
        <w:br/>
        <w:t xml:space="preserve">  </w:t>
      </w:r>
      <w:r w:rsidR="00A45294">
        <w:t>aFlagEntry.FlagDate = DateUtil.currentDate()</w:t>
      </w:r>
      <w:r w:rsidR="00A45294">
        <w:br/>
        <w:t xml:space="preserve">  </w:t>
      </w:r>
      <w:r w:rsidR="00A45294">
        <w:t>aFlagEntry.Reason = typekey.FlagEntryReason.TC_DOCTOR_SPECIALTY_UNSPECIFIED</w:t>
      </w:r>
      <w:r w:rsidR="00A45294">
        <w:br/>
        <w:t xml:space="preserve">  </w:t>
      </w:r>
      <w:r w:rsidR="00A45294">
        <w:t>aBContact.addToFlagEntries(aFlagEntry)</w:t>
      </w:r>
      <w:r w:rsidR="00A45294">
        <w:br/>
      </w:r>
      <w:r w:rsidR="00A45294">
        <w:t>}</w:t>
      </w:r>
    </w:p>
    <w:sectPr w:rsidR="00F154D8" w:rsidSect="007E289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D46" w:rsidRDefault="00705D46" w:rsidP="004E1325">
      <w:pPr>
        <w:spacing w:after="0" w:line="240" w:lineRule="auto"/>
      </w:pPr>
      <w:r>
        <w:separator/>
      </w:r>
    </w:p>
  </w:endnote>
  <w:endnote w:type="continuationSeparator" w:id="0">
    <w:p w:rsidR="00705D46" w:rsidRDefault="00705D46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A45294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F154D8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705D46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D46" w:rsidRDefault="00705D46" w:rsidP="004E1325">
      <w:pPr>
        <w:spacing w:after="0" w:line="240" w:lineRule="auto"/>
      </w:pPr>
      <w:r>
        <w:separator/>
      </w:r>
    </w:p>
  </w:footnote>
  <w:footnote w:type="continuationSeparator" w:id="0">
    <w:p w:rsidR="00705D46" w:rsidRDefault="00705D46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45"/>
    <w:rsid w:val="00006168"/>
    <w:rsid w:val="00011A01"/>
    <w:rsid w:val="0001583A"/>
    <w:rsid w:val="00060356"/>
    <w:rsid w:val="000714B3"/>
    <w:rsid w:val="000C49D1"/>
    <w:rsid w:val="000E5C4B"/>
    <w:rsid w:val="00102BF2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2845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47CF8"/>
    <w:rsid w:val="00486139"/>
    <w:rsid w:val="004967F0"/>
    <w:rsid w:val="004A0515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17BB1"/>
    <w:rsid w:val="00643D40"/>
    <w:rsid w:val="00654634"/>
    <w:rsid w:val="0066468E"/>
    <w:rsid w:val="006C4F04"/>
    <w:rsid w:val="006D00DC"/>
    <w:rsid w:val="006E4059"/>
    <w:rsid w:val="00705D46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76D27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45294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154D8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9737E-3677-4BA2-9ACE-2C730C65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PL_EmeraldStyle_SLTemplate.dotx</Template>
  <TotalTime>16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Solution</vt:lpstr>
    </vt:vector>
  </TitlesOfParts>
  <Company>GW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Solution</dc:title>
  <dc:subject>Gosu Business Rules</dc:subject>
  <dc:creator>Seth Luersen</dc:creator>
  <cp:keywords>Emerald; Configuration Fundamentals; Gosu</cp:keywords>
  <dc:description>Drop 4</dc:description>
  <cp:lastModifiedBy>Seth Luersen</cp:lastModifiedBy>
  <cp:revision>3</cp:revision>
  <dcterms:created xsi:type="dcterms:W3CDTF">2013-10-11T21:57:00Z</dcterms:created>
  <dcterms:modified xsi:type="dcterms:W3CDTF">2014-02-28T21:15:00Z</dcterms:modified>
</cp:coreProperties>
</file>