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E1413">
        <w:rPr>
          <w:sz w:val="48"/>
        </w:rPr>
        <w:t>Dependent Dropdowns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1E1413">
        <w:t xml:space="preserve">you will modify existing </w:t>
      </w:r>
      <w:proofErr w:type="spellStart"/>
      <w:r w:rsidR="001E1413">
        <w:t>typelists</w:t>
      </w:r>
      <w:proofErr w:type="spellEnd"/>
      <w:r w:rsidR="001E1413">
        <w:t xml:space="preserve"> to promote dependence among dropdown boxes.</w:t>
      </w:r>
    </w:p>
    <w:p w:rsidR="00896F25" w:rsidRDefault="001E1413" w:rsidP="00EA1C2C">
      <w:pPr>
        <w:pStyle w:val="H3"/>
      </w:pPr>
      <w:r>
        <w:t>Tasks</w:t>
      </w:r>
    </w:p>
    <w:p w:rsidR="001E1413" w:rsidRPr="009F5E36" w:rsidRDefault="001E1413" w:rsidP="001E1413">
      <w:pPr>
        <w:pStyle w:val="NormalText"/>
      </w:pPr>
      <w:r w:rsidRPr="009F5E36">
        <w:t>Acme Insurance has a requirement to create a logical relationship between the direction of an interaction and its reason. For example, there should not be inbound interactions for courtesy calls.</w:t>
      </w:r>
    </w:p>
    <w:p w:rsidR="00CC2EC9" w:rsidRDefault="00CC2EC9" w:rsidP="00CC2EC9">
      <w:pPr>
        <w:pStyle w:val="Paragraph"/>
      </w:pPr>
    </w:p>
    <w:p w:rsidR="001E1413" w:rsidRPr="009F5E36" w:rsidRDefault="001E1413" w:rsidP="001E1413">
      <w:pPr>
        <w:pStyle w:val="SectionHeader"/>
        <w:rPr>
          <w:lang w:val="en-US"/>
        </w:rPr>
      </w:pPr>
      <w:r w:rsidRPr="009F5E36">
        <w:t>Tasks</w:t>
      </w:r>
    </w:p>
    <w:p w:rsidR="001E1413" w:rsidRPr="009F5E36" w:rsidRDefault="001E1413" w:rsidP="001E1413">
      <w:pPr>
        <w:pStyle w:val="MajorStep"/>
      </w:pPr>
      <w:r w:rsidRPr="009F5E36">
        <w:t xml:space="preserve">Create a new </w:t>
      </w:r>
      <w:proofErr w:type="spellStart"/>
      <w:r w:rsidRPr="009F5E36">
        <w:t>typelist</w:t>
      </w:r>
      <w:proofErr w:type="spellEnd"/>
      <w:r w:rsidRPr="009F5E36">
        <w:t xml:space="preserve"> named </w:t>
      </w:r>
      <w:proofErr w:type="spellStart"/>
      <w:r w:rsidRPr="009F5E36">
        <w:t>InteractionDirection_Ext</w:t>
      </w:r>
      <w:proofErr w:type="spellEnd"/>
      <w:r w:rsidRPr="009F5E36">
        <w:t xml:space="preserve"> that has two values:</w:t>
      </w:r>
    </w:p>
    <w:p w:rsidR="001E1413" w:rsidRPr="009F5E36" w:rsidRDefault="001E1413" w:rsidP="001E1413">
      <w:pPr>
        <w:pStyle w:val="BulletText"/>
      </w:pPr>
      <w:r w:rsidRPr="009F5E36">
        <w:t>Inbound</w:t>
      </w:r>
    </w:p>
    <w:p w:rsidR="001E1413" w:rsidRPr="009F5E36" w:rsidRDefault="001E1413" w:rsidP="001E1413">
      <w:pPr>
        <w:pStyle w:val="BulletText"/>
      </w:pPr>
      <w:r w:rsidRPr="009F5E36">
        <w:t>Outbound</w:t>
      </w:r>
    </w:p>
    <w:p w:rsidR="001E1413" w:rsidRPr="009F5E36" w:rsidRDefault="001E1413" w:rsidP="001E1413">
      <w:pPr>
        <w:pStyle w:val="MajorStep"/>
      </w:pPr>
      <w:r w:rsidRPr="009F5E36">
        <w:t xml:space="preserve">Modify the Interaction Reason </w:t>
      </w:r>
      <w:proofErr w:type="spellStart"/>
      <w:r w:rsidRPr="009F5E36">
        <w:t>typelist</w:t>
      </w:r>
      <w:proofErr w:type="spellEnd"/>
      <w:r w:rsidRPr="009F5E36">
        <w:t xml:space="preserve"> so that: </w:t>
      </w:r>
    </w:p>
    <w:p w:rsidR="001E1413" w:rsidRPr="009F5E36" w:rsidRDefault="001E1413" w:rsidP="001E1413">
      <w:pPr>
        <w:pStyle w:val="BulletText"/>
      </w:pPr>
      <w:r w:rsidRPr="009F5E36">
        <w:t xml:space="preserve">Request is valid only for inbound </w:t>
      </w:r>
    </w:p>
    <w:p w:rsidR="001E1413" w:rsidRPr="009F5E36" w:rsidRDefault="001E1413" w:rsidP="001E1413">
      <w:pPr>
        <w:pStyle w:val="BulletText"/>
      </w:pPr>
      <w:r w:rsidRPr="009F5E36">
        <w:t xml:space="preserve">Complaint is valid only for inbound </w:t>
      </w:r>
    </w:p>
    <w:p w:rsidR="001E1413" w:rsidRPr="009F5E36" w:rsidRDefault="001E1413" w:rsidP="001E1413">
      <w:pPr>
        <w:pStyle w:val="BulletText"/>
      </w:pPr>
      <w:r w:rsidRPr="009F5E36">
        <w:t xml:space="preserve">Courtesy contact is valid only for outbound </w:t>
      </w:r>
    </w:p>
    <w:p w:rsidR="001E1413" w:rsidRPr="009F5E36" w:rsidRDefault="001E1413" w:rsidP="001E1413">
      <w:pPr>
        <w:pStyle w:val="BulletText"/>
      </w:pPr>
      <w:r w:rsidRPr="009F5E36">
        <w:t xml:space="preserve">Other is valid for both </w:t>
      </w:r>
    </w:p>
    <w:p w:rsidR="001E1413" w:rsidRPr="009F5E36" w:rsidRDefault="001E1413" w:rsidP="001E1413">
      <w:pPr>
        <w:pStyle w:val="MajorStep"/>
      </w:pPr>
      <w:r w:rsidRPr="009F5E36">
        <w:t xml:space="preserve">Modify the Interaction entity so that: </w:t>
      </w:r>
    </w:p>
    <w:p w:rsidR="001E1413" w:rsidRPr="009F5E36" w:rsidRDefault="001E1413" w:rsidP="001E1413">
      <w:pPr>
        <w:pStyle w:val="BulletText"/>
      </w:pPr>
      <w:r w:rsidRPr="009F5E36">
        <w:t xml:space="preserve">It has a field named Direction that is associated </w:t>
      </w:r>
      <w:r w:rsidR="002A2B4F">
        <w:rPr>
          <w:lang w:val="en-US"/>
        </w:rPr>
        <w:t>with</w:t>
      </w:r>
      <w:bookmarkStart w:id="0" w:name="_GoBack"/>
      <w:bookmarkEnd w:id="0"/>
      <w:r w:rsidRPr="009F5E36">
        <w:t xml:space="preserve"> the </w:t>
      </w:r>
      <w:proofErr w:type="spellStart"/>
      <w:r w:rsidRPr="009F5E36">
        <w:t>InteractionDirection_Ext</w:t>
      </w:r>
      <w:proofErr w:type="spellEnd"/>
      <w:r w:rsidRPr="009F5E36">
        <w:t xml:space="preserve"> </w:t>
      </w:r>
      <w:proofErr w:type="spellStart"/>
      <w:r w:rsidRPr="009F5E36">
        <w:t>typelist</w:t>
      </w:r>
      <w:proofErr w:type="spellEnd"/>
      <w:r w:rsidRPr="009F5E36">
        <w:t xml:space="preserve">. </w:t>
      </w:r>
    </w:p>
    <w:p w:rsidR="001E1413" w:rsidRPr="009F5E36" w:rsidRDefault="001E1413" w:rsidP="001E1413">
      <w:pPr>
        <w:pStyle w:val="BulletText"/>
      </w:pPr>
      <w:r w:rsidRPr="009F5E36">
        <w:t xml:space="preserve">The Reason field designates the Direction field as its parent. </w:t>
      </w:r>
    </w:p>
    <w:p w:rsidR="001E1413" w:rsidRPr="009F5E36" w:rsidRDefault="001E1413" w:rsidP="001E1413">
      <w:pPr>
        <w:pStyle w:val="MajorStep"/>
      </w:pPr>
      <w:r w:rsidRPr="009F5E36">
        <w:t>Deploy your data model changes.</w:t>
      </w:r>
    </w:p>
    <w:p w:rsidR="001E1413" w:rsidRPr="009F5E36" w:rsidRDefault="001E1413" w:rsidP="001E1413">
      <w:pPr>
        <w:spacing w:line="260" w:lineRule="atLeast"/>
        <w:ind w:left="270" w:hanging="270"/>
      </w:pPr>
    </w:p>
    <w:p w:rsidR="001E1413" w:rsidRPr="009F5E36" w:rsidRDefault="001E1413" w:rsidP="001E1413">
      <w:pPr>
        <w:pStyle w:val="MajorStep"/>
      </w:pPr>
      <w:r w:rsidRPr="009F5E36">
        <w:br w:type="page"/>
      </w:r>
      <w:r w:rsidRPr="009F5E36">
        <w:lastRenderedPageBreak/>
        <w:t xml:space="preserve">Modify </w:t>
      </w:r>
      <w:proofErr w:type="spellStart"/>
      <w:r w:rsidRPr="009F5E36">
        <w:t>InteractionPopup</w:t>
      </w:r>
      <w:proofErr w:type="spellEnd"/>
      <w:r w:rsidRPr="009F5E36">
        <w:t xml:space="preserve"> in the following ways: </w:t>
      </w:r>
    </w:p>
    <w:p w:rsidR="001E1413" w:rsidRPr="009F5E36" w:rsidRDefault="001E1413" w:rsidP="001E1413">
      <w:pPr>
        <w:pStyle w:val="BulletText"/>
      </w:pPr>
      <w:r w:rsidRPr="009F5E36">
        <w:t>Disable or remove the Initiated by Contact widget, as is now obsolete.</w:t>
      </w:r>
    </w:p>
    <w:p w:rsidR="001E1413" w:rsidRPr="009F5E36" w:rsidRDefault="001E1413" w:rsidP="001E1413">
      <w:pPr>
        <w:pStyle w:val="BulletText"/>
      </w:pPr>
      <w:r w:rsidRPr="009F5E36">
        <w:t>Add a widget labeled "Direction" that displays the Direction property of the interaction. It should be directly above the Reason field.</w:t>
      </w:r>
    </w:p>
    <w:p w:rsidR="00D747B5" w:rsidRDefault="001E1413" w:rsidP="00D747B5">
      <w:pPr>
        <w:pStyle w:val="H3"/>
      </w:pPr>
      <w:r>
        <w:t>Verification</w:t>
      </w:r>
    </w:p>
    <w:p w:rsidR="001E1413" w:rsidRPr="009F5E36" w:rsidRDefault="001E1413" w:rsidP="001E1413">
      <w:pPr>
        <w:pStyle w:val="NormalText"/>
      </w:pPr>
      <w:r>
        <w:rPr>
          <w:lang w:val="en-US"/>
        </w:rPr>
        <w:t>Verify that</w:t>
      </w:r>
      <w:r w:rsidRPr="009F5E36">
        <w:t xml:space="preserve"> the correct values display when Direction is set to either Inbound or Outbound.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0FE" w:rsidRDefault="00E440FE" w:rsidP="004E1325">
      <w:pPr>
        <w:spacing w:after="0" w:line="240" w:lineRule="auto"/>
      </w:pPr>
      <w:r>
        <w:separator/>
      </w:r>
    </w:p>
  </w:endnote>
  <w:endnote w:type="continuationSeparator" w:id="0">
    <w:p w:rsidR="00E440FE" w:rsidRDefault="00E440F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E17E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A2B4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0FE" w:rsidRDefault="00E440FE" w:rsidP="004E1325">
      <w:pPr>
        <w:spacing w:after="0" w:line="240" w:lineRule="auto"/>
      </w:pPr>
      <w:r>
        <w:separator/>
      </w:r>
    </w:p>
  </w:footnote>
  <w:footnote w:type="continuationSeparator" w:id="0">
    <w:p w:rsidR="00E440FE" w:rsidRDefault="00E440F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13"/>
    <w:rsid w:val="00006168"/>
    <w:rsid w:val="00011A01"/>
    <w:rsid w:val="00060356"/>
    <w:rsid w:val="000714B3"/>
    <w:rsid w:val="000C49D1"/>
    <w:rsid w:val="000E17EF"/>
    <w:rsid w:val="000E5C4B"/>
    <w:rsid w:val="00102BF2"/>
    <w:rsid w:val="00125932"/>
    <w:rsid w:val="001954D6"/>
    <w:rsid w:val="001B709C"/>
    <w:rsid w:val="001D0763"/>
    <w:rsid w:val="001D31E7"/>
    <w:rsid w:val="001D7A29"/>
    <w:rsid w:val="001E1413"/>
    <w:rsid w:val="00210642"/>
    <w:rsid w:val="00230A33"/>
    <w:rsid w:val="0023264F"/>
    <w:rsid w:val="0024629B"/>
    <w:rsid w:val="002520CC"/>
    <w:rsid w:val="002632B9"/>
    <w:rsid w:val="00283D94"/>
    <w:rsid w:val="002A2B4F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A58A6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0FE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E1413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ectionHeader">
    <w:name w:val="SectionHeader"/>
    <w:basedOn w:val="Normal"/>
    <w:link w:val="SectionHeaderChar"/>
    <w:qFormat/>
    <w:rsid w:val="001E1413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1E1413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E1413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E1413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E1413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E1413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SectionHeader">
    <w:name w:val="SectionHeader"/>
    <w:basedOn w:val="Normal"/>
    <w:link w:val="SectionHeaderChar"/>
    <w:qFormat/>
    <w:rsid w:val="001E1413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1E1413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E1413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E1413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E1413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E1413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94F7-A921-453E-98FE-0610BFAA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42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Dan'l Danehy-Oakes</cp:lastModifiedBy>
  <cp:revision>2</cp:revision>
  <dcterms:created xsi:type="dcterms:W3CDTF">2013-10-11T06:26:00Z</dcterms:created>
  <dcterms:modified xsi:type="dcterms:W3CDTF">2013-12-02T21:56:00Z</dcterms:modified>
</cp:coreProperties>
</file>