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0791F" w14:textId="6FFE53AD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 toolchain is the set of tools that compiles source code into executables that can</w:t>
      </w:r>
      <w:r w:rsidR="00325ECA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run on your target device, and includes a compiler, a linker, and run-time libraries.</w:t>
      </w:r>
    </w:p>
    <w:p w14:paraId="379377A0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F60F50A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 standard GNU toolchain consists of three main components:</w:t>
      </w:r>
    </w:p>
    <w:p w14:paraId="35A55826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14:paraId="233389A4" w14:textId="77777777" w:rsidR="00D04F8B" w:rsidRPr="00D04F8B" w:rsidRDefault="00D04F8B" w:rsidP="00DC3B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880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spellStart"/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Binutils</w:t>
      </w:r>
      <w:proofErr w:type="spellEnd"/>
      <w:r w:rsidRPr="00D04F8B">
        <w:rPr>
          <w:rFonts w:ascii="LiberationSerif" w:hAnsi="LiberationSerif" w:cs="LiberationSerif"/>
          <w:color w:val="000000"/>
          <w:sz w:val="29"/>
          <w:szCs w:val="29"/>
        </w:rPr>
        <w:t>: A set of binary utilities including the assembler and the linker. It is</w:t>
      </w:r>
    </w:p>
    <w:p w14:paraId="0B341845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available at </w:t>
      </w:r>
      <w:hyperlink r:id="rId8" w:history="1">
        <w:r w:rsidRPr="00D74E65">
          <w:rPr>
            <w:rStyle w:val="Hyperlink"/>
            <w:rFonts w:ascii="LiberationSerif" w:hAnsi="LiberationSerif" w:cs="LiberationSerif"/>
          </w:rPr>
          <w:t>http://www.gnu.org/software/binutils</w:t>
        </w:r>
      </w:hyperlink>
      <w:r>
        <w:rPr>
          <w:rFonts w:ascii="LiberationSerif" w:hAnsi="LiberationSerif" w:cs="LiberationSerif"/>
          <w:color w:val="000000"/>
          <w:sz w:val="29"/>
          <w:szCs w:val="29"/>
        </w:rPr>
        <w:t>.</w:t>
      </w:r>
    </w:p>
    <w:p w14:paraId="6893D1AD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14:paraId="09DFC60C" w14:textId="77777777" w:rsidR="00D04F8B" w:rsidRPr="00D04F8B" w:rsidRDefault="00D04F8B" w:rsidP="00DC3B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GNU Compiler Collection </w:t>
      </w:r>
      <w:r w:rsidRPr="00D04F8B">
        <w:rPr>
          <w:rFonts w:ascii="LiberationSerif" w:hAnsi="LiberationSerif" w:cs="LiberationSerif"/>
          <w:color w:val="000000"/>
          <w:sz w:val="29"/>
          <w:szCs w:val="29"/>
        </w:rPr>
        <w:t>(</w:t>
      </w:r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GCC</w:t>
      </w:r>
      <w:r w:rsidRPr="00D04F8B">
        <w:rPr>
          <w:rFonts w:ascii="LiberationSerif" w:hAnsi="LiberationSerif" w:cs="LiberationSerif"/>
          <w:color w:val="000000"/>
          <w:sz w:val="29"/>
          <w:szCs w:val="29"/>
        </w:rPr>
        <w:t>): These are the compilers for C and</w:t>
      </w:r>
    </w:p>
    <w:p w14:paraId="68BD78EC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other languages which, depending on the version of GCC, include C++,</w:t>
      </w:r>
    </w:p>
    <w:p w14:paraId="47D4E946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Objective-C, Objective-C++, Java, Fortran, Ada, and Go. They all use a</w:t>
      </w:r>
    </w:p>
    <w:p w14:paraId="4E05FFB7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common backend which produces assembler code, which is fed to the GNU</w:t>
      </w:r>
    </w:p>
    <w:p w14:paraId="572FEECA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assembler. It is available at </w:t>
      </w:r>
      <w:hyperlink r:id="rId9" w:history="1">
        <w:r w:rsidRPr="00D74E65">
          <w:rPr>
            <w:rStyle w:val="Hyperlink"/>
            <w:rFonts w:ascii="LiberationSerif" w:hAnsi="LiberationSerif" w:cs="LiberationSerif"/>
          </w:rPr>
          <w:t>http://gcc.gnu.org/</w:t>
        </w:r>
      </w:hyperlink>
      <w:r>
        <w:rPr>
          <w:rFonts w:ascii="LiberationSerif" w:hAnsi="LiberationSerif" w:cs="LiberationSerif"/>
          <w:color w:val="000000"/>
          <w:sz w:val="29"/>
          <w:szCs w:val="29"/>
        </w:rPr>
        <w:t>.</w:t>
      </w:r>
    </w:p>
    <w:p w14:paraId="64E89705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14:paraId="49F67A46" w14:textId="77777777" w:rsidR="00D04F8B" w:rsidRPr="00D04F8B" w:rsidRDefault="00D04F8B" w:rsidP="00DC3B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C library</w:t>
      </w:r>
      <w:r w:rsidRPr="00D04F8B">
        <w:rPr>
          <w:rFonts w:ascii="LiberationSerif" w:hAnsi="LiberationSerif" w:cs="LiberationSerif"/>
          <w:color w:val="000000"/>
          <w:sz w:val="29"/>
          <w:szCs w:val="29"/>
        </w:rPr>
        <w:t xml:space="preserve">: A standardized </w:t>
      </w:r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application program interface </w:t>
      </w:r>
      <w:r w:rsidRPr="00D04F8B">
        <w:rPr>
          <w:rFonts w:ascii="LiberationSerif" w:hAnsi="LiberationSerif" w:cs="LiberationSerif"/>
          <w:color w:val="000000"/>
          <w:sz w:val="29"/>
          <w:szCs w:val="29"/>
        </w:rPr>
        <w:t>(</w:t>
      </w:r>
      <w:r w:rsidRPr="00D04F8B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API</w:t>
      </w:r>
      <w:r w:rsidRPr="00D04F8B">
        <w:rPr>
          <w:rFonts w:ascii="LiberationSerif" w:hAnsi="LiberationSerif" w:cs="LiberationSerif"/>
          <w:color w:val="000000"/>
          <w:sz w:val="29"/>
          <w:szCs w:val="29"/>
        </w:rPr>
        <w:t>) based on</w:t>
      </w:r>
    </w:p>
    <w:p w14:paraId="0FBDB902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POSIX specification, which is the main interface to the operating</w:t>
      </w:r>
    </w:p>
    <w:p w14:paraId="7C6F3294" w14:textId="77777777" w:rsidR="00D04F8B" w:rsidRP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system kernel for applications. There are several C libraries to consider,</w:t>
      </w:r>
    </w:p>
    <w:p w14:paraId="2F951C59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</w:pPr>
    </w:p>
    <w:p w14:paraId="23A824E7" w14:textId="5BCB0D4E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Most people would consider the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GNU Debugger </w:t>
      </w:r>
      <w:r>
        <w:rPr>
          <w:rFonts w:ascii="LiberationSerif" w:hAnsi="LiberationSerif" w:cs="LiberationSerif"/>
          <w:sz w:val="29"/>
          <w:szCs w:val="29"/>
        </w:rPr>
        <w:t>(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GDB</w:t>
      </w:r>
      <w:r>
        <w:rPr>
          <w:rFonts w:ascii="LiberationSerif" w:hAnsi="LiberationSerif" w:cs="LiberationSerif"/>
          <w:sz w:val="29"/>
          <w:szCs w:val="29"/>
        </w:rPr>
        <w:t>) to be part of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toolchain as well</w:t>
      </w:r>
    </w:p>
    <w:p w14:paraId="17CA50BD" w14:textId="47882F9D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424C933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For our purposes, there are two types of toolchain:</w:t>
      </w:r>
    </w:p>
    <w:p w14:paraId="56B7DF7E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ind w:left="-720"/>
        <w:jc w:val="both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14:paraId="324765FF" w14:textId="3DC5576E" w:rsidR="00D04F8B" w:rsidRPr="00D04F8B" w:rsidRDefault="00D04F8B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 w:rsidRPr="00D04F8B">
        <w:rPr>
          <w:rFonts w:ascii="LiberationSerif-Bold" w:hAnsi="LiberationSerif-Bold" w:cs="LiberationSerif-Bold"/>
          <w:b/>
          <w:bCs/>
          <w:sz w:val="29"/>
          <w:szCs w:val="29"/>
        </w:rPr>
        <w:t>Native</w:t>
      </w:r>
      <w:r w:rsidRPr="00D04F8B">
        <w:rPr>
          <w:rFonts w:ascii="LiberationSerif" w:hAnsi="LiberationSerif" w:cs="LiberationSerif"/>
          <w:sz w:val="29"/>
          <w:szCs w:val="29"/>
        </w:rPr>
        <w:t>: This toolchain runs on the same type of system (sometimes the</w:t>
      </w:r>
    </w:p>
    <w:p w14:paraId="7820B183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same actual system) as the programs it generates. This is the usual case for</w:t>
      </w:r>
    </w:p>
    <w:p w14:paraId="1946F28B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desktops and servers, and it is becoming popular on certain classes of</w:t>
      </w:r>
    </w:p>
    <w:p w14:paraId="51D36D07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embedded devices. The Raspberry Pi running Debian for ARM, for</w:t>
      </w:r>
    </w:p>
    <w:p w14:paraId="370A77AA" w14:textId="5697CDC9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example, has self-hosted native compilers.</w:t>
      </w:r>
    </w:p>
    <w:p w14:paraId="18BE73CF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14:paraId="279D9199" w14:textId="77777777" w:rsidR="00D04F8B" w:rsidRPr="00D04F8B" w:rsidRDefault="00D04F8B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880"/>
        <w:jc w:val="both"/>
        <w:rPr>
          <w:rFonts w:ascii="LiberationSerif" w:hAnsi="LiberationSerif" w:cs="LiberationSerif"/>
          <w:sz w:val="29"/>
          <w:szCs w:val="29"/>
        </w:rPr>
      </w:pPr>
      <w:r w:rsidRPr="00D04F8B">
        <w:rPr>
          <w:rFonts w:ascii="LiberationSerif-Bold" w:hAnsi="LiberationSerif-Bold" w:cs="LiberationSerif-Bold"/>
          <w:b/>
          <w:bCs/>
          <w:sz w:val="29"/>
          <w:szCs w:val="29"/>
        </w:rPr>
        <w:t>Cross</w:t>
      </w:r>
      <w:r w:rsidRPr="00D04F8B">
        <w:rPr>
          <w:rFonts w:ascii="LiberationSerif" w:hAnsi="LiberationSerif" w:cs="LiberationSerif"/>
          <w:sz w:val="29"/>
          <w:szCs w:val="29"/>
        </w:rPr>
        <w:t>: This toolchain runs on a different type of system than the target,</w:t>
      </w:r>
    </w:p>
    <w:p w14:paraId="62E75014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allowing the development to be done on a fast desktop PC and then loaded</w:t>
      </w:r>
    </w:p>
    <w:p w14:paraId="5EF803A1" w14:textId="053F962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onto the embedded target for testing.</w:t>
      </w:r>
    </w:p>
    <w:p w14:paraId="73701A20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14:paraId="6BB014B2" w14:textId="77777777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Almost all embedded Linux development is done using a cross development</w:t>
      </w:r>
    </w:p>
    <w:p w14:paraId="4E97626A" w14:textId="3E740DBB" w:rsidR="00D04F8B" w:rsidRDefault="00D04F8B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toolchain, partly because most embedded devices are not well suited to program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development since they lack computing power, memory, and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storage, but also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because it keeps the host and target environments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separate. The latter point is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especially important when the host and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target are using the same architecture,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x86_64, for example. In this case, </w:t>
      </w:r>
      <w:proofErr w:type="gramStart"/>
      <w:r>
        <w:rPr>
          <w:rFonts w:ascii="LiberationSerif" w:hAnsi="LiberationSerif" w:cs="LiberationSerif"/>
          <w:sz w:val="29"/>
          <w:szCs w:val="29"/>
        </w:rPr>
        <w:t>it</w:t>
      </w:r>
      <w:r>
        <w:rPr>
          <w:rFonts w:ascii="LiberationSerif" w:hAnsi="LiberationSerif" w:cs="LiberationSerif"/>
          <w:sz w:val="29"/>
          <w:szCs w:val="29"/>
        </w:rPr>
        <w:t xml:space="preserve">  </w:t>
      </w:r>
      <w:r>
        <w:rPr>
          <w:rFonts w:ascii="LiberationSerif" w:hAnsi="LiberationSerif" w:cs="LiberationSerif"/>
          <w:sz w:val="29"/>
          <w:szCs w:val="29"/>
        </w:rPr>
        <w:t>is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tempting to compile natively on the host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and simply copy the binaries to the target.</w:t>
      </w:r>
    </w:p>
    <w:p w14:paraId="19CD0129" w14:textId="77777777" w:rsidR="00DF4CB8" w:rsidRDefault="00DF4CB8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14:paraId="6FE5E271" w14:textId="129FFBF1" w:rsidR="00DF4CB8" w:rsidRDefault="00DF4CB8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lastRenderedPageBreak/>
        <w:t xml:space="preserve">The toolchain has to be built according to the capabilities of the target </w:t>
      </w:r>
      <w:proofErr w:type="spellStart"/>
      <w:proofErr w:type="gramStart"/>
      <w:r>
        <w:rPr>
          <w:rFonts w:ascii="LiberationSerif" w:hAnsi="LiberationSerif" w:cs="LiberationSerif"/>
          <w:sz w:val="29"/>
          <w:szCs w:val="29"/>
        </w:rPr>
        <w:t>CPU,which</w:t>
      </w:r>
      <w:proofErr w:type="spellEnd"/>
      <w:proofErr w:type="gramEnd"/>
      <w:r>
        <w:rPr>
          <w:rFonts w:ascii="LiberationSerif" w:hAnsi="LiberationSerif" w:cs="LiberationSerif"/>
          <w:sz w:val="29"/>
          <w:szCs w:val="29"/>
        </w:rPr>
        <w:t xml:space="preserve"> includes:</w:t>
      </w:r>
    </w:p>
    <w:p w14:paraId="612CF9E4" w14:textId="77777777" w:rsidR="00DF4CB8" w:rsidRPr="00DF4CB8" w:rsidRDefault="00DF4CB8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 w:rsidRPr="00DF4CB8">
        <w:rPr>
          <w:rFonts w:ascii="LiberationSerif-Bold" w:hAnsi="LiberationSerif-Bold" w:cs="LiberationSerif-Bold"/>
          <w:b/>
          <w:bCs/>
          <w:sz w:val="29"/>
          <w:szCs w:val="29"/>
        </w:rPr>
        <w:t>CPU architecture</w:t>
      </w:r>
      <w:r w:rsidRPr="00DF4CB8">
        <w:rPr>
          <w:rFonts w:ascii="LiberationSerif" w:hAnsi="LiberationSerif" w:cs="LiberationSerif"/>
          <w:sz w:val="29"/>
          <w:szCs w:val="29"/>
        </w:rPr>
        <w:t>: ARM, MIPS, x86_64, and so on</w:t>
      </w:r>
    </w:p>
    <w:p w14:paraId="157B8EF3" w14:textId="77777777" w:rsidR="00DF4CB8" w:rsidRPr="00DF4CB8" w:rsidRDefault="00DF4CB8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 w:rsidRPr="00DF4CB8">
        <w:rPr>
          <w:rFonts w:ascii="LiberationSerif-Bold" w:hAnsi="LiberationSerif-Bold" w:cs="LiberationSerif-Bold"/>
          <w:b/>
          <w:bCs/>
          <w:sz w:val="29"/>
          <w:szCs w:val="29"/>
        </w:rPr>
        <w:t>Big- or little-endian operation</w:t>
      </w:r>
      <w:r w:rsidRPr="00DF4CB8">
        <w:rPr>
          <w:rFonts w:ascii="LiberationSerif" w:hAnsi="LiberationSerif" w:cs="LiberationSerif"/>
          <w:sz w:val="29"/>
          <w:szCs w:val="29"/>
        </w:rPr>
        <w:t>: Some CPUs can operate in both modes,</w:t>
      </w:r>
    </w:p>
    <w:p w14:paraId="4027C211" w14:textId="77777777" w:rsidR="00DF4CB8" w:rsidRDefault="00DF4CB8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but the machine code is different for each</w:t>
      </w:r>
    </w:p>
    <w:p w14:paraId="504CCC15" w14:textId="77777777" w:rsidR="00DF4CB8" w:rsidRPr="00DF4CB8" w:rsidRDefault="00DF4CB8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 w:rsidRPr="00DF4CB8">
        <w:rPr>
          <w:rFonts w:ascii="LiberationSerif-Bold" w:hAnsi="LiberationSerif-Bold" w:cs="LiberationSerif-Bold"/>
          <w:b/>
          <w:bCs/>
          <w:sz w:val="29"/>
          <w:szCs w:val="29"/>
        </w:rPr>
        <w:t>Floating point support</w:t>
      </w:r>
      <w:r w:rsidRPr="00DF4CB8">
        <w:rPr>
          <w:rFonts w:ascii="LiberationSerif" w:hAnsi="LiberationSerif" w:cs="LiberationSerif"/>
          <w:sz w:val="29"/>
          <w:szCs w:val="29"/>
        </w:rPr>
        <w:t>: Not all versions of embedded processors</w:t>
      </w:r>
    </w:p>
    <w:p w14:paraId="2D3E2D87" w14:textId="77777777" w:rsidR="00DF4CB8" w:rsidRDefault="00DF4CB8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implement a hardware floating point unit, in which case the toolchain has to</w:t>
      </w:r>
    </w:p>
    <w:p w14:paraId="45655D19" w14:textId="77777777" w:rsidR="00DF4CB8" w:rsidRDefault="00DF4CB8" w:rsidP="00DC3BD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 configured to call a software floating point library instead</w:t>
      </w:r>
    </w:p>
    <w:p w14:paraId="1D350399" w14:textId="6FDA90F2" w:rsidR="00D04F8B" w:rsidRDefault="00DF4CB8" w:rsidP="00DC3B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  <w:r w:rsidRPr="00DF4CB8">
        <w:rPr>
          <w:rFonts w:ascii="LiberationSerif-Bold" w:hAnsi="LiberationSerif-Bold" w:cs="LiberationSerif-Bold"/>
          <w:b/>
          <w:bCs/>
          <w:sz w:val="29"/>
          <w:szCs w:val="29"/>
        </w:rPr>
        <w:t xml:space="preserve">Application Binary Interface </w:t>
      </w:r>
      <w:r w:rsidRPr="00DF4CB8">
        <w:rPr>
          <w:rFonts w:ascii="LiberationSerif" w:hAnsi="LiberationSerif" w:cs="LiberationSerif"/>
          <w:sz w:val="29"/>
          <w:szCs w:val="29"/>
        </w:rPr>
        <w:t>(</w:t>
      </w:r>
      <w:r w:rsidRPr="00DF4CB8">
        <w:rPr>
          <w:rFonts w:ascii="LiberationSerif-Bold" w:hAnsi="LiberationSerif-Bold" w:cs="LiberationSerif-Bold"/>
          <w:b/>
          <w:bCs/>
          <w:sz w:val="29"/>
          <w:szCs w:val="29"/>
        </w:rPr>
        <w:t>ABI</w:t>
      </w:r>
      <w:r w:rsidRPr="00DF4CB8">
        <w:rPr>
          <w:rFonts w:ascii="LiberationSerif" w:hAnsi="LiberationSerif" w:cs="LiberationSerif"/>
          <w:sz w:val="29"/>
          <w:szCs w:val="29"/>
        </w:rPr>
        <w:t>): The calling convention used for</w:t>
      </w:r>
      <w:r w:rsidR="006D62C3">
        <w:rPr>
          <w:rFonts w:ascii="LiberationSerif" w:hAnsi="LiberationSerif" w:cs="LiberationSerif"/>
          <w:sz w:val="29"/>
          <w:szCs w:val="29"/>
        </w:rPr>
        <w:t xml:space="preserve"> </w:t>
      </w:r>
      <w:r w:rsidRPr="006D62C3">
        <w:rPr>
          <w:rFonts w:ascii="LiberationSerif" w:hAnsi="LiberationSerif" w:cs="LiberationSerif"/>
          <w:sz w:val="29"/>
          <w:szCs w:val="29"/>
        </w:rPr>
        <w:t>passing parameters between function calls</w:t>
      </w:r>
      <w:r w:rsidR="006D62C3">
        <w:rPr>
          <w:rFonts w:ascii="LiberationSerif" w:hAnsi="LiberationSerif" w:cs="LiberationSerif"/>
          <w:sz w:val="29"/>
          <w:szCs w:val="29"/>
        </w:rPr>
        <w:t>.</w:t>
      </w:r>
    </w:p>
    <w:p w14:paraId="43E23C5F" w14:textId="5932E74B" w:rsidR="006D62C3" w:rsidRDefault="006D62C3" w:rsidP="00DC3BD1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LiberationSerif" w:hAnsi="LiberationSerif" w:cs="LiberationSerif"/>
          <w:sz w:val="29"/>
          <w:szCs w:val="29"/>
        </w:rPr>
      </w:pPr>
    </w:p>
    <w:p w14:paraId="10E01FD6" w14:textId="08FD9F36" w:rsidR="006D62C3" w:rsidRDefault="006D62C3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With many architectures, the ABI is constant across the family of processors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One notable exception is ARM. The ARM architecture transitioned to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proofErr w:type="gramStart"/>
      <w:r>
        <w:rPr>
          <w:rFonts w:ascii="LiberationSerif-Bold" w:hAnsi="LiberationSerif-Bold" w:cs="LiberationSerif-Bold"/>
          <w:b/>
          <w:bCs/>
          <w:sz w:val="29"/>
          <w:szCs w:val="29"/>
        </w:rPr>
        <w:t>Extended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 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Application</w:t>
      </w:r>
      <w:proofErr w:type="gramEnd"/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 Binary Interface </w:t>
      </w:r>
      <w:r>
        <w:rPr>
          <w:rFonts w:ascii="LiberationSerif" w:hAnsi="LiberationSerif" w:cs="LiberationSerif"/>
          <w:sz w:val="29"/>
          <w:szCs w:val="29"/>
        </w:rPr>
        <w:t>(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EABI</w:t>
      </w:r>
      <w:r>
        <w:rPr>
          <w:rFonts w:ascii="LiberationSerif" w:hAnsi="LiberationSerif" w:cs="LiberationSerif"/>
          <w:sz w:val="29"/>
          <w:szCs w:val="29"/>
        </w:rPr>
        <w:t>) in the late 2000s, resulting in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the previous ABI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being named the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Old Application Binary Interface </w:t>
      </w:r>
      <w:r>
        <w:rPr>
          <w:rFonts w:ascii="LiberationSerif" w:hAnsi="LiberationSerif" w:cs="LiberationSerif"/>
          <w:sz w:val="29"/>
          <w:szCs w:val="29"/>
        </w:rPr>
        <w:t>(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OABI</w:t>
      </w:r>
      <w:r>
        <w:rPr>
          <w:rFonts w:ascii="LiberationSerif" w:hAnsi="LiberationSerif" w:cs="LiberationSerif"/>
          <w:sz w:val="29"/>
          <w:szCs w:val="29"/>
        </w:rPr>
        <w:t>).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While the OABI is now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obsolete, you continue to see references to EABI. Since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then, the EABI has split into two, based on the way the </w:t>
      </w:r>
      <w:proofErr w:type="gramStart"/>
      <w:r>
        <w:rPr>
          <w:rFonts w:ascii="LiberationSerif" w:hAnsi="LiberationSerif" w:cs="LiberationSerif"/>
          <w:sz w:val="29"/>
          <w:szCs w:val="29"/>
        </w:rPr>
        <w:t>floating point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parameters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are passed. The original EABI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uses general purpose (integer) registers, while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newer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Extended Application Binary Interface Hard-Float </w:t>
      </w:r>
      <w:r>
        <w:rPr>
          <w:rFonts w:ascii="LiberationSerif" w:hAnsi="LiberationSerif" w:cs="LiberationSerif"/>
          <w:sz w:val="29"/>
          <w:szCs w:val="29"/>
        </w:rPr>
        <w:t>(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EABIHF</w:t>
      </w:r>
      <w:r>
        <w:rPr>
          <w:rFonts w:ascii="LiberationSerif" w:hAnsi="LiberationSerif" w:cs="LiberationSerif"/>
          <w:sz w:val="29"/>
          <w:szCs w:val="29"/>
        </w:rPr>
        <w:t>) uses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floating point registers. The EABIHF is significantly faster at floating point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operations, since it removes the need for copying between integer and </w:t>
      </w:r>
      <w:proofErr w:type="gramStart"/>
      <w:r>
        <w:rPr>
          <w:rFonts w:ascii="LiberationSerif" w:hAnsi="LiberationSerif" w:cs="LiberationSerif"/>
          <w:sz w:val="29"/>
          <w:szCs w:val="29"/>
        </w:rPr>
        <w:t>floating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point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registers, but it is not compatible with CPUs that do not have a floating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point unit. The choice, then, is between two incompatible ABIs; you cannot mix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and match the two, and so you have to decide at this stage.</w:t>
      </w:r>
    </w:p>
    <w:p w14:paraId="04D17EE3" w14:textId="73FD7AA4" w:rsidR="006D62C3" w:rsidRDefault="006D62C3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</w:p>
    <w:p w14:paraId="7124B01C" w14:textId="278522FA" w:rsidR="00DC3BD1" w:rsidRDefault="006D62C3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The C library is the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implementation of that interface; it is the gateway to the kernel for Linux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programs, as shown in the following diagram. Even if you are writing programs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in another language, maybe Java or Python, the respective run-time support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libraries will have to call the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C library </w:t>
      </w:r>
      <w:r>
        <w:rPr>
          <w:rFonts w:ascii="LiberationSerif" w:hAnsi="LiberationSerif" w:cs="LiberationSerif"/>
          <w:sz w:val="29"/>
          <w:szCs w:val="29"/>
        </w:rPr>
        <w:t>eventually, as shown here: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</w:p>
    <w:p w14:paraId="399B8D96" w14:textId="77777777" w:rsidR="00DC3BD1" w:rsidRDefault="00DC3BD1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</w:p>
    <w:p w14:paraId="5E56DDE9" w14:textId="5FE46726" w:rsidR="006D62C3" w:rsidRPr="006D62C3" w:rsidRDefault="006D62C3" w:rsidP="00DC3BD1">
      <w:pPr>
        <w:autoSpaceDE w:val="0"/>
        <w:autoSpaceDN w:val="0"/>
        <w:adjustRightInd w:val="0"/>
        <w:spacing w:after="0" w:line="240" w:lineRule="auto"/>
        <w:ind w:left="-10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Whenever the C library needs the services of the kernel, it will use the kernel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system call interface to transition between user space and kernel space. It is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possible to bypass the C library by making the kernel system calls directly, but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that is a lot of trouble and almost never necessary.</w:t>
      </w:r>
      <w:r w:rsidR="00DC3BD1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There are several C libraries to choose from. The main options are as follows:</w:t>
      </w:r>
    </w:p>
    <w:p w14:paraId="14407523" w14:textId="07DA6BB4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61627D67" w14:textId="75A41E77" w:rsidR="00D04F8B" w:rsidRDefault="00AB1B2D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1 :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</w:t>
      </w:r>
      <w:proofErr w:type="spellStart"/>
      <w:r>
        <w:rPr>
          <w:rFonts w:ascii="LiberationSerif" w:hAnsi="LiberationSerif" w:cs="LiberationSerif"/>
          <w:sz w:val="29"/>
          <w:szCs w:val="29"/>
        </w:rPr>
        <w:t>glibc</w:t>
      </w:r>
      <w:proofErr w:type="spellEnd"/>
    </w:p>
    <w:p w14:paraId="3431A2A2" w14:textId="2E24EEF1" w:rsidR="00AB1B2D" w:rsidRDefault="00AB1B2D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2: </w:t>
      </w:r>
      <w:proofErr w:type="spellStart"/>
      <w:r>
        <w:rPr>
          <w:rFonts w:ascii="LiberationSerif" w:hAnsi="LiberationSerif" w:cs="LiberationSerif"/>
          <w:sz w:val="29"/>
          <w:szCs w:val="29"/>
        </w:rPr>
        <w:t>musl</w:t>
      </w:r>
      <w:proofErr w:type="spellEnd"/>
      <w:r>
        <w:rPr>
          <w:rFonts w:ascii="LiberationSerif" w:hAnsi="LiberationSerif" w:cs="LiberationSerif"/>
          <w:sz w:val="29"/>
          <w:szCs w:val="29"/>
        </w:rPr>
        <w:t xml:space="preserve"> </w:t>
      </w:r>
      <w:proofErr w:type="spellStart"/>
      <w:r>
        <w:rPr>
          <w:rFonts w:ascii="LiberationSerif" w:hAnsi="LiberationSerif" w:cs="LiberationSerif"/>
          <w:sz w:val="29"/>
          <w:szCs w:val="29"/>
        </w:rPr>
        <w:t>libc</w:t>
      </w:r>
      <w:proofErr w:type="spellEnd"/>
    </w:p>
    <w:p w14:paraId="59EF5D0E" w14:textId="6406110B" w:rsidR="00AB1B2D" w:rsidRDefault="00AB1B2D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3: </w:t>
      </w:r>
      <w:proofErr w:type="spellStart"/>
      <w:r>
        <w:rPr>
          <w:rFonts w:ascii="LiberationSerif" w:hAnsi="LiberationSerif" w:cs="LiberationSerif"/>
          <w:sz w:val="29"/>
          <w:szCs w:val="29"/>
        </w:rPr>
        <w:t>uClibc</w:t>
      </w:r>
      <w:proofErr w:type="spellEnd"/>
      <w:r>
        <w:rPr>
          <w:rFonts w:ascii="LiberationSerif" w:hAnsi="LiberationSerif" w:cs="LiberationSerif"/>
          <w:sz w:val="29"/>
          <w:szCs w:val="29"/>
        </w:rPr>
        <w:t>-ng</w:t>
      </w:r>
    </w:p>
    <w:p w14:paraId="516835CA" w14:textId="77777777" w:rsidR="00701F6A" w:rsidRDefault="00AB1B2D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4: </w:t>
      </w:r>
      <w:proofErr w:type="spellStart"/>
      <w:r>
        <w:rPr>
          <w:rFonts w:ascii="LiberationSerif" w:hAnsi="LiberationSerif" w:cs="LiberationSerif"/>
          <w:sz w:val="29"/>
          <w:szCs w:val="29"/>
        </w:rPr>
        <w:t>eglibc</w:t>
      </w:r>
      <w:proofErr w:type="spellEnd"/>
    </w:p>
    <w:p w14:paraId="37DB9B2B" w14:textId="77777777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lastRenderedPageBreak/>
        <w:t xml:space="preserve">Building a toolchain for </w:t>
      </w:r>
      <w:proofErr w:type="spellStart"/>
      <w:r>
        <w:rPr>
          <w:rFonts w:ascii="LiberationSerif-Bold" w:hAnsi="LiberationSerif-Bold" w:cs="LiberationSerif-Bold"/>
          <w:b/>
          <w:bCs/>
          <w:sz w:val="58"/>
          <w:szCs w:val="58"/>
        </w:rPr>
        <w:t>BeagleBone</w:t>
      </w:r>
      <w:proofErr w:type="spellEnd"/>
      <w:r>
        <w:rPr>
          <w:rFonts w:ascii="LiberationSerif" w:hAnsi="LiberationSerif" w:cs="LiberationSerif"/>
          <w:sz w:val="29"/>
          <w:szCs w:val="29"/>
        </w:rPr>
        <w:t xml:space="preserve"> </w:t>
      </w:r>
      <w:proofErr w:type="gramStart"/>
      <w:r>
        <w:rPr>
          <w:rFonts w:ascii="LiberationSerif-Bold" w:hAnsi="LiberationSerif-Bold" w:cs="LiberationSerif-Bold"/>
          <w:b/>
          <w:bCs/>
          <w:sz w:val="58"/>
          <w:szCs w:val="58"/>
        </w:rPr>
        <w:t>Black</w:t>
      </w:r>
      <w:r>
        <w:rPr>
          <w:rFonts w:ascii="LiberationSerif-Bold" w:hAnsi="LiberationSerif-Bold" w:cs="LiberationSerif-Bold"/>
          <w:b/>
          <w:bCs/>
          <w:sz w:val="58"/>
          <w:szCs w:val="58"/>
        </w:rPr>
        <w:t xml:space="preserve"> :</w:t>
      </w:r>
      <w:proofErr w:type="gramEnd"/>
    </w:p>
    <w:p w14:paraId="5CA5360A" w14:textId="47A4923C" w:rsidR="00701F6A" w:rsidRPr="004F1BA0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7030A0"/>
          <w:sz w:val="29"/>
          <w:szCs w:val="29"/>
        </w:rPr>
      </w:pPr>
      <w:r w:rsidRPr="004F1BA0">
        <w:rPr>
          <w:rFonts w:ascii="LiberationSerif" w:hAnsi="LiberationSerif" w:cs="LiberationSerif"/>
          <w:color w:val="7030A0"/>
          <w:sz w:val="29"/>
          <w:szCs w:val="29"/>
        </w:rPr>
        <w:t xml:space="preserve">Step </w:t>
      </w:r>
      <w:proofErr w:type="gramStart"/>
      <w:r w:rsidRPr="004F1BA0">
        <w:rPr>
          <w:rFonts w:ascii="LiberationSerif" w:hAnsi="LiberationSerif" w:cs="LiberationSerif"/>
          <w:color w:val="7030A0"/>
          <w:sz w:val="29"/>
          <w:szCs w:val="29"/>
        </w:rPr>
        <w:t>1 :</w:t>
      </w:r>
      <w:proofErr w:type="gramEnd"/>
    </w:p>
    <w:p w14:paraId="0F8AED41" w14:textId="77777777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7BB191AE" w14:textId="1DC9AAAB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Before you begin, you will need a working native toolchain and build tools on</w:t>
      </w:r>
      <w:r>
        <w:rPr>
          <w:rFonts w:ascii="LiberationSerif-Bold" w:hAnsi="LiberationSerif-Bold" w:cs="LiberationSerif-Bold"/>
          <w:b/>
          <w:bCs/>
          <w:sz w:val="58"/>
          <w:szCs w:val="58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your host PC. To work with </w:t>
      </w:r>
      <w:proofErr w:type="spellStart"/>
      <w:r>
        <w:rPr>
          <w:rFonts w:ascii="LiberationSerif" w:hAnsi="LiberationSerif" w:cs="LiberationSerif"/>
          <w:sz w:val="29"/>
          <w:szCs w:val="29"/>
        </w:rPr>
        <w:t>crosstool</w:t>
      </w:r>
      <w:proofErr w:type="spellEnd"/>
      <w:r>
        <w:rPr>
          <w:rFonts w:ascii="LiberationSerif" w:hAnsi="LiberationSerif" w:cs="LiberationSerif"/>
          <w:sz w:val="29"/>
          <w:szCs w:val="29"/>
        </w:rPr>
        <w:t>-NG on an Ubuntu host, you will need to</w:t>
      </w:r>
      <w:r>
        <w:rPr>
          <w:rFonts w:ascii="LiberationSerif-Bold" w:hAnsi="LiberationSerif-Bold" w:cs="LiberationSerif-Bold"/>
          <w:b/>
          <w:bCs/>
          <w:sz w:val="58"/>
          <w:szCs w:val="58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install the packages using the following command:</w:t>
      </w:r>
    </w:p>
    <w:p w14:paraId="5B025FDC" w14:textId="04391AE6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b/>
          <w:bCs/>
          <w:sz w:val="33"/>
          <w:szCs w:val="33"/>
        </w:rPr>
      </w:pPr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$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sudo</w:t>
      </w:r>
      <w:proofErr w:type="spellEnd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 apt-get install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automake</w:t>
      </w:r>
      <w:proofErr w:type="spellEnd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 bison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chrpath</w:t>
      </w:r>
      <w:proofErr w:type="spellEnd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 flex g++ git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gperf</w:t>
      </w:r>
      <w:proofErr w:type="spellEnd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 gawk libexpat1-dev libncurses5-dev libsdl1.2-dev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libtool</w:t>
      </w:r>
      <w:proofErr w:type="spellEnd"/>
      <w:r w:rsidRPr="00701F6A">
        <w:rPr>
          <w:rFonts w:ascii="LiberationSerif" w:hAnsi="LiberationSerif" w:cs="LiberationSerif"/>
          <w:b/>
          <w:bCs/>
          <w:sz w:val="33"/>
          <w:szCs w:val="33"/>
        </w:rPr>
        <w:t xml:space="preserve"> </w:t>
      </w:r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 xml:space="preserve">python2.7-dev </w:t>
      </w:r>
      <w:proofErr w:type="spellStart"/>
      <w:r w:rsidRPr="00701F6A">
        <w:rPr>
          <w:rFonts w:ascii="LiberationMono-Bold" w:eastAsia="LiberationMono-Bold" w:hAnsi="LiberationSerif" w:cs="LiberationMono-Bold"/>
          <w:b/>
          <w:bCs/>
          <w:sz w:val="21"/>
          <w:szCs w:val="21"/>
        </w:rPr>
        <w:t>texinfo</w:t>
      </w:r>
      <w:proofErr w:type="spellEnd"/>
    </w:p>
    <w:p w14:paraId="6526FFD3" w14:textId="24313FAF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1064E3FC" w14:textId="66AE1363" w:rsidR="00D04F8B" w:rsidRPr="004F1BA0" w:rsidRDefault="00701F6A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7030A0"/>
          <w:sz w:val="29"/>
          <w:szCs w:val="29"/>
        </w:rPr>
      </w:pPr>
      <w:r w:rsidRPr="004F1BA0">
        <w:rPr>
          <w:rFonts w:ascii="LiberationSerif" w:hAnsi="LiberationSerif" w:cs="LiberationSerif"/>
          <w:color w:val="7030A0"/>
          <w:sz w:val="29"/>
          <w:szCs w:val="29"/>
        </w:rPr>
        <w:t xml:space="preserve">Step </w:t>
      </w:r>
      <w:proofErr w:type="gramStart"/>
      <w:r w:rsidRPr="004F1BA0">
        <w:rPr>
          <w:rFonts w:ascii="LiberationSerif" w:hAnsi="LiberationSerif" w:cs="LiberationSerif"/>
          <w:color w:val="7030A0"/>
          <w:sz w:val="29"/>
          <w:szCs w:val="29"/>
        </w:rPr>
        <w:t>2 :</w:t>
      </w:r>
      <w:proofErr w:type="gramEnd"/>
    </w:p>
    <w:p w14:paraId="3F2AA1E5" w14:textId="61919B5E" w:rsidR="00701F6A" w:rsidRDefault="00701F6A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35B97BC3" w14:textId="77777777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G</w:t>
      </w:r>
      <w:r>
        <w:rPr>
          <w:rFonts w:ascii="LiberationSerif" w:hAnsi="LiberationSerif" w:cs="LiberationSerif"/>
          <w:sz w:val="29"/>
          <w:szCs w:val="29"/>
        </w:rPr>
        <w:t xml:space="preserve">et the current release from the </w:t>
      </w:r>
      <w:proofErr w:type="spellStart"/>
      <w:r>
        <w:rPr>
          <w:rFonts w:ascii="LiberationSerif" w:hAnsi="LiberationSerif" w:cs="LiberationSerif"/>
          <w:sz w:val="29"/>
          <w:szCs w:val="29"/>
        </w:rPr>
        <w:t>crosstool</w:t>
      </w:r>
      <w:proofErr w:type="spellEnd"/>
      <w:r>
        <w:rPr>
          <w:rFonts w:ascii="LiberationSerif" w:hAnsi="LiberationSerif" w:cs="LiberationSerif"/>
          <w:sz w:val="29"/>
          <w:szCs w:val="29"/>
        </w:rPr>
        <w:t>-NG Git repository.</w:t>
      </w:r>
    </w:p>
    <w:p w14:paraId="5C0BF77E" w14:textId="5391D17E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33"/>
          <w:szCs w:val="33"/>
        </w:rPr>
      </w:pPr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 xml:space="preserve">$ git clone </w:t>
      </w:r>
      <w:hyperlink r:id="rId10" w:history="1">
        <w:r w:rsidRPr="00701F6A">
          <w:rPr>
            <w:rStyle w:val="Hyperlink"/>
            <w:rFonts w:ascii="LiberationMono-Bold" w:eastAsia="LiberationMono-Bold" w:cs="LiberationMono-Bold"/>
            <w:b/>
            <w:bCs/>
            <w:sz w:val="21"/>
            <w:szCs w:val="21"/>
          </w:rPr>
          <w:t>https://github.com/crosstool-ng/crosstool-ng.git</w:t>
        </w:r>
      </w:hyperlink>
    </w:p>
    <w:p w14:paraId="45EF61A4" w14:textId="77777777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33"/>
          <w:szCs w:val="33"/>
        </w:rPr>
      </w:pPr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 xml:space="preserve">$ cd </w:t>
      </w:r>
      <w:proofErr w:type="spellStart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crosstool</w:t>
      </w:r>
      <w:proofErr w:type="spellEnd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-ng</w:t>
      </w:r>
    </w:p>
    <w:p w14:paraId="2B9287BA" w14:textId="77777777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33"/>
          <w:szCs w:val="33"/>
        </w:rPr>
      </w:pPr>
      <w:proofErr w:type="gramStart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$ .</w:t>
      </w:r>
      <w:proofErr w:type="gramEnd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/bootstrap</w:t>
      </w:r>
    </w:p>
    <w:p w14:paraId="6DB42A17" w14:textId="77777777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33"/>
          <w:szCs w:val="33"/>
        </w:rPr>
      </w:pPr>
      <w:proofErr w:type="gramStart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$ .</w:t>
      </w:r>
      <w:proofErr w:type="gramEnd"/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/configure --enable-local</w:t>
      </w:r>
    </w:p>
    <w:p w14:paraId="74BF6316" w14:textId="1FAA921D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33"/>
          <w:szCs w:val="33"/>
        </w:rPr>
      </w:pPr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$ make</w:t>
      </w:r>
    </w:p>
    <w:p w14:paraId="6B218080" w14:textId="77777777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>$ make install</w:t>
      </w:r>
      <w:r w:rsidRPr="00701F6A">
        <w:rPr>
          <w:rFonts w:ascii="LiberationMono-Bold" w:eastAsia="LiberationMono-Bold" w:cs="LiberationMono-Bold"/>
          <w:b/>
          <w:bCs/>
          <w:sz w:val="21"/>
          <w:szCs w:val="21"/>
        </w:rPr>
        <w:t xml:space="preserve"> </w:t>
      </w:r>
    </w:p>
    <w:p w14:paraId="35972C77" w14:textId="0391A23B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315EAF69" w14:textId="77777777" w:rsidR="00701F6A" w:rsidRPr="004F1BA0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7030A0"/>
          <w:sz w:val="29"/>
          <w:szCs w:val="29"/>
        </w:rPr>
      </w:pPr>
      <w:r w:rsidRPr="004F1BA0">
        <w:rPr>
          <w:rFonts w:ascii="LiberationSerif" w:hAnsi="LiberationSerif" w:cs="LiberationSerif"/>
          <w:color w:val="7030A0"/>
          <w:sz w:val="29"/>
          <w:szCs w:val="29"/>
        </w:rPr>
        <w:t xml:space="preserve">Step </w:t>
      </w:r>
      <w:proofErr w:type="gramStart"/>
      <w:r w:rsidRPr="004F1BA0">
        <w:rPr>
          <w:rFonts w:ascii="LiberationSerif" w:hAnsi="LiberationSerif" w:cs="LiberationSerif"/>
          <w:color w:val="7030A0"/>
          <w:sz w:val="29"/>
          <w:szCs w:val="29"/>
        </w:rPr>
        <w:t>3 :</w:t>
      </w:r>
      <w:proofErr w:type="gramEnd"/>
    </w:p>
    <w:p w14:paraId="252C21C3" w14:textId="77777777" w:rsid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121EE207" w14:textId="5395640D" w:rsidR="00701F6A" w:rsidRPr="00701F6A" w:rsidRDefault="00701F6A" w:rsidP="00701F6A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29"/>
          <w:szCs w:val="29"/>
        </w:rPr>
      </w:pPr>
      <w:proofErr w:type="spellStart"/>
      <w:r>
        <w:rPr>
          <w:rFonts w:ascii="LiberationSerif" w:hAnsi="LiberationSerif" w:cs="LiberationSerif"/>
          <w:sz w:val="29"/>
          <w:szCs w:val="29"/>
        </w:rPr>
        <w:t>Crosstool</w:t>
      </w:r>
      <w:proofErr w:type="spellEnd"/>
      <w:r>
        <w:rPr>
          <w:rFonts w:ascii="LiberationSerif" w:hAnsi="LiberationSerif" w:cs="LiberationSerif"/>
          <w:sz w:val="29"/>
          <w:szCs w:val="29"/>
        </w:rPr>
        <w:t>-NG can build many different combinations of toolchains. To make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initial configuration easier, it comes with a set of samples that cover many of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common use-cases. Use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proofErr w:type="gramStart"/>
      <w:r w:rsidRPr="00701F6A">
        <w:rPr>
          <w:rFonts w:ascii="LiberationMono-Bold" w:eastAsia="LiberationMono-Bold" w:cs="LiberationMono-Bold"/>
          <w:b/>
          <w:bCs/>
          <w:color w:val="FF0000"/>
          <w:sz w:val="19"/>
          <w:szCs w:val="19"/>
        </w:rPr>
        <w:t xml:space="preserve">$ </w:t>
      </w:r>
      <w:r w:rsidRPr="00701F6A">
        <w:rPr>
          <w:rFonts w:ascii="LiberationMono" w:eastAsia="LiberationMono" w:hAnsi="LiberationSerif" w:cs="LiberationMono"/>
          <w:b/>
          <w:bCs/>
          <w:color w:val="FF0000"/>
          <w:sz w:val="23"/>
          <w:szCs w:val="23"/>
        </w:rPr>
        <w:t>.</w:t>
      </w:r>
      <w:proofErr w:type="gramEnd"/>
      <w:r w:rsidRPr="00701F6A">
        <w:rPr>
          <w:rFonts w:ascii="LiberationMono" w:eastAsia="LiberationMono" w:hAnsi="LiberationSerif" w:cs="LiberationMono"/>
          <w:b/>
          <w:bCs/>
          <w:color w:val="FF0000"/>
          <w:sz w:val="23"/>
          <w:szCs w:val="23"/>
        </w:rPr>
        <w:t>/</w:t>
      </w:r>
      <w:proofErr w:type="spellStart"/>
      <w:r w:rsidRPr="00701F6A">
        <w:rPr>
          <w:rFonts w:ascii="LiberationMono" w:eastAsia="LiberationMono" w:hAnsi="LiberationSerif" w:cs="LiberationMono"/>
          <w:b/>
          <w:bCs/>
          <w:color w:val="FF0000"/>
          <w:sz w:val="23"/>
          <w:szCs w:val="23"/>
        </w:rPr>
        <w:t>ct</w:t>
      </w:r>
      <w:proofErr w:type="spellEnd"/>
      <w:r w:rsidRPr="00701F6A">
        <w:rPr>
          <w:rFonts w:ascii="LiberationMono" w:eastAsia="LiberationMono" w:hAnsi="LiberationSerif" w:cs="LiberationMono"/>
          <w:b/>
          <w:bCs/>
          <w:color w:val="FF0000"/>
          <w:sz w:val="23"/>
          <w:szCs w:val="23"/>
        </w:rPr>
        <w:t>-ng list-samples</w:t>
      </w:r>
      <w:r>
        <w:rPr>
          <w:rFonts w:ascii="LiberationSerif" w:hAnsi="LiberationSerif" w:cs="LiberationSerif"/>
          <w:color w:val="FF0000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to generate the list.</w:t>
      </w:r>
    </w:p>
    <w:p w14:paraId="0854AB07" w14:textId="3331F0DA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1DF1B5B6" w14:textId="2E852300" w:rsidR="00D04F8B" w:rsidRPr="004F1BA0" w:rsidRDefault="00701F6A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7030A0"/>
          <w:sz w:val="29"/>
          <w:szCs w:val="29"/>
        </w:rPr>
      </w:pPr>
      <w:r w:rsidRPr="004F1BA0">
        <w:rPr>
          <w:rFonts w:ascii="LiberationSerif" w:hAnsi="LiberationSerif" w:cs="LiberationSerif"/>
          <w:color w:val="7030A0"/>
          <w:sz w:val="29"/>
          <w:szCs w:val="29"/>
        </w:rPr>
        <w:t xml:space="preserve">Step </w:t>
      </w:r>
      <w:proofErr w:type="gramStart"/>
      <w:r w:rsidRPr="004F1BA0">
        <w:rPr>
          <w:rFonts w:ascii="LiberationSerif" w:hAnsi="LiberationSerif" w:cs="LiberationSerif"/>
          <w:color w:val="7030A0"/>
          <w:sz w:val="29"/>
          <w:szCs w:val="29"/>
        </w:rPr>
        <w:t>4 :</w:t>
      </w:r>
      <w:proofErr w:type="gramEnd"/>
    </w:p>
    <w:p w14:paraId="449C94BC" w14:textId="4602D30D" w:rsidR="00701F6A" w:rsidRDefault="00701F6A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756782FE" w14:textId="59183136" w:rsidR="00701F6A" w:rsidRDefault="00701F6A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3"/>
          <w:szCs w:val="23"/>
        </w:rPr>
      </w:pPr>
      <w:proofErr w:type="gramStart"/>
      <w:r w:rsidRPr="00AA2A63">
        <w:rPr>
          <w:rFonts w:ascii="LiberationMono-Bold" w:eastAsia="LiberationMono-Bold" w:cs="LiberationMono-Bold"/>
          <w:b/>
          <w:bCs/>
          <w:sz w:val="23"/>
          <w:szCs w:val="23"/>
        </w:rPr>
        <w:t>$ .</w:t>
      </w:r>
      <w:proofErr w:type="gramEnd"/>
      <w:r w:rsidRPr="00AA2A63">
        <w:rPr>
          <w:rFonts w:ascii="LiberationMono-Bold" w:eastAsia="LiberationMono-Bold" w:cs="LiberationMono-Bold"/>
          <w:b/>
          <w:bCs/>
          <w:sz w:val="23"/>
          <w:szCs w:val="23"/>
        </w:rPr>
        <w:t>/</w:t>
      </w:r>
      <w:proofErr w:type="spellStart"/>
      <w:r w:rsidRPr="00AA2A63">
        <w:rPr>
          <w:rFonts w:ascii="LiberationMono-Bold" w:eastAsia="LiberationMono-Bold" w:cs="LiberationMono-Bold"/>
          <w:b/>
          <w:bCs/>
          <w:sz w:val="23"/>
          <w:szCs w:val="23"/>
        </w:rPr>
        <w:t>ct</w:t>
      </w:r>
      <w:proofErr w:type="spellEnd"/>
      <w:r w:rsidRPr="00AA2A63">
        <w:rPr>
          <w:rFonts w:ascii="LiberationMono-Bold" w:eastAsia="LiberationMono-Bold" w:cs="LiberationMono-Bold"/>
          <w:b/>
          <w:bCs/>
          <w:sz w:val="23"/>
          <w:szCs w:val="23"/>
        </w:rPr>
        <w:t>-ng show-arm-cortex_a8-linux-gnueabi</w:t>
      </w:r>
    </w:p>
    <w:p w14:paraId="1024D550" w14:textId="73434142" w:rsidR="00AA2A63" w:rsidRDefault="00AA2A63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  <w:proofErr w:type="gramStart"/>
      <w:r w:rsidRPr="00AA2A63">
        <w:rPr>
          <w:rFonts w:ascii="LiberationMono-Bold" w:eastAsia="LiberationMono-Bold" w:cs="LiberationMono-Bold"/>
          <w:b/>
          <w:bCs/>
          <w:sz w:val="21"/>
          <w:szCs w:val="21"/>
        </w:rPr>
        <w:t>$ .</w:t>
      </w:r>
      <w:proofErr w:type="gramEnd"/>
      <w:r w:rsidRPr="00AA2A63">
        <w:rPr>
          <w:rFonts w:ascii="LiberationMono-Bold" w:eastAsia="LiberationMono-Bold" w:cs="LiberationMono-Bold"/>
          <w:b/>
          <w:bCs/>
          <w:sz w:val="21"/>
          <w:szCs w:val="21"/>
        </w:rPr>
        <w:t>/</w:t>
      </w:r>
      <w:proofErr w:type="spellStart"/>
      <w:r w:rsidRPr="00AA2A63">
        <w:rPr>
          <w:rFonts w:ascii="LiberationMono-Bold" w:eastAsia="LiberationMono-Bold" w:cs="LiberationMono-Bold"/>
          <w:b/>
          <w:bCs/>
          <w:sz w:val="21"/>
          <w:szCs w:val="21"/>
        </w:rPr>
        <w:t>ct</w:t>
      </w:r>
      <w:proofErr w:type="spellEnd"/>
      <w:r w:rsidRPr="00AA2A63">
        <w:rPr>
          <w:rFonts w:ascii="LiberationMono-Bold" w:eastAsia="LiberationMono-Bold" w:cs="LiberationMono-Bold"/>
          <w:b/>
          <w:bCs/>
          <w:sz w:val="21"/>
          <w:szCs w:val="21"/>
        </w:rPr>
        <w:t>-ng arm-cortex_a8-linux-gnueabi</w:t>
      </w:r>
    </w:p>
    <w:p w14:paraId="762B7C28" w14:textId="7D46FC0B" w:rsidR="00AA2A63" w:rsidRDefault="00AA2A63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</w:p>
    <w:p w14:paraId="27403965" w14:textId="65E693DB" w:rsidR="00AA2A63" w:rsidRDefault="00AA2A63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</w:p>
    <w:p w14:paraId="7E745E6B" w14:textId="77777777" w:rsidR="00AA2A63" w:rsidRPr="004F1BA0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color w:val="7030A0"/>
          <w:sz w:val="21"/>
          <w:szCs w:val="21"/>
        </w:rPr>
      </w:pPr>
      <w:r w:rsidRPr="004F1BA0">
        <w:rPr>
          <w:rFonts w:ascii="LiberationMono-Bold" w:eastAsia="LiberationMono-Bold" w:cs="LiberationMono-Bold"/>
          <w:b/>
          <w:bCs/>
          <w:color w:val="7030A0"/>
          <w:sz w:val="21"/>
          <w:szCs w:val="21"/>
        </w:rPr>
        <w:t xml:space="preserve">Step </w:t>
      </w:r>
      <w:proofErr w:type="gramStart"/>
      <w:r w:rsidRPr="004F1BA0">
        <w:rPr>
          <w:rFonts w:ascii="LiberationMono-Bold" w:eastAsia="LiberationMono-Bold" w:cs="LiberationMono-Bold"/>
          <w:b/>
          <w:bCs/>
          <w:color w:val="7030A0"/>
          <w:sz w:val="21"/>
          <w:szCs w:val="21"/>
        </w:rPr>
        <w:t>5 :</w:t>
      </w:r>
      <w:proofErr w:type="gramEnd"/>
    </w:p>
    <w:p w14:paraId="7A115C6B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  <w:r>
        <w:rPr>
          <w:rFonts w:ascii="LiberationSerif" w:hAnsi="LiberationSerif" w:cs="LiberationSerif"/>
          <w:sz w:val="29"/>
          <w:szCs w:val="29"/>
        </w:rPr>
        <w:t>There are two configuration changes that I would recommend you make at this</w:t>
      </w:r>
      <w:r>
        <w:rPr>
          <w:rFonts w:ascii="LiberationMono-Bold" w:eastAsia="LiberationMono-Bold" w:cs="LiberationMono-Bold"/>
          <w:b/>
          <w:bCs/>
          <w:sz w:val="21"/>
          <w:szCs w:val="21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point:</w:t>
      </w:r>
    </w:p>
    <w:p w14:paraId="11D55645" w14:textId="2B0224BD" w:rsidR="00AA2A63" w:rsidRPr="00AA2A63" w:rsidRDefault="00AA2A63" w:rsidP="00AA2A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  <w:r w:rsidRPr="00AA2A63">
        <w:rPr>
          <w:rFonts w:ascii="LiberationSerif" w:hAnsi="LiberationSerif" w:cs="LiberationSerif"/>
          <w:sz w:val="29"/>
          <w:szCs w:val="29"/>
        </w:rPr>
        <w:t xml:space="preserve">In Paths and </w:t>
      </w:r>
      <w:proofErr w:type="spellStart"/>
      <w:r w:rsidRPr="00AA2A63">
        <w:rPr>
          <w:rFonts w:ascii="LiberationSerif" w:hAnsi="LiberationSerif" w:cs="LiberationSerif"/>
          <w:sz w:val="29"/>
          <w:szCs w:val="29"/>
        </w:rPr>
        <w:t>misc</w:t>
      </w:r>
      <w:proofErr w:type="spellEnd"/>
      <w:r w:rsidRPr="00AA2A63">
        <w:rPr>
          <w:rFonts w:ascii="LiberationSerif" w:hAnsi="LiberationSerif" w:cs="LiberationSerif"/>
          <w:sz w:val="29"/>
          <w:szCs w:val="29"/>
        </w:rPr>
        <w:t xml:space="preserve"> options, disable Render the toolchain read-only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AA2A63">
        <w:rPr>
          <w:rFonts w:ascii="LiberationSerif" w:hAnsi="LiberationSerif" w:cs="LiberationSerif"/>
          <w:sz w:val="29"/>
          <w:szCs w:val="29"/>
        </w:rPr>
        <w:t>(</w:t>
      </w:r>
      <w:r w:rsidRPr="00AA2A63">
        <w:rPr>
          <w:rFonts w:ascii="LiberationMono" w:eastAsia="LiberationMono" w:hAnsi="LiberationSerif" w:cs="LiberationMono"/>
          <w:sz w:val="17"/>
          <w:szCs w:val="17"/>
        </w:rPr>
        <w:t>CT_INSTALL_DIR_RO</w:t>
      </w:r>
      <w:r w:rsidRPr="00AA2A63">
        <w:rPr>
          <w:rFonts w:ascii="LiberationSerif" w:hAnsi="LiberationSerif" w:cs="LiberationSerif"/>
          <w:sz w:val="29"/>
          <w:szCs w:val="29"/>
        </w:rPr>
        <w:t>)</w:t>
      </w:r>
    </w:p>
    <w:p w14:paraId="2795E7DB" w14:textId="405B4027" w:rsidR="00AA2A63" w:rsidRPr="00AA2A63" w:rsidRDefault="00AA2A63" w:rsidP="00AA2A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880"/>
        <w:jc w:val="both"/>
        <w:rPr>
          <w:rFonts w:ascii="LiberationMono-Bold" w:eastAsia="LiberationMono-Bold" w:cs="LiberationMono-Bold"/>
          <w:b/>
          <w:bCs/>
          <w:sz w:val="21"/>
          <w:szCs w:val="21"/>
        </w:rPr>
      </w:pPr>
      <w:r w:rsidRPr="00AA2A63">
        <w:rPr>
          <w:rFonts w:ascii="LiberationSerif" w:hAnsi="LiberationSerif" w:cs="LiberationSerif"/>
          <w:sz w:val="29"/>
          <w:szCs w:val="29"/>
        </w:rPr>
        <w:t>In Target options | Floating point, select hardware (FPU) (</w:t>
      </w:r>
      <w:r w:rsidRPr="00AA2A63">
        <w:rPr>
          <w:rFonts w:ascii="LiberationMono" w:eastAsia="LiberationMono" w:hAnsi="LiberationSerif" w:cs="LiberationMono"/>
          <w:sz w:val="17"/>
          <w:szCs w:val="17"/>
        </w:rPr>
        <w:t>CT_ARCH_FLOAT_HW</w:t>
      </w:r>
      <w:r w:rsidRPr="00AA2A63">
        <w:rPr>
          <w:rFonts w:ascii="LiberationSerif" w:hAnsi="LiberationSerif" w:cs="LiberationSerif"/>
          <w:sz w:val="29"/>
          <w:szCs w:val="29"/>
        </w:rPr>
        <w:t>)</w:t>
      </w:r>
    </w:p>
    <w:p w14:paraId="1226BD92" w14:textId="77777777" w:rsidR="00AA2A63" w:rsidRPr="00AA2A63" w:rsidRDefault="00AA2A63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b/>
          <w:bCs/>
          <w:sz w:val="35"/>
          <w:szCs w:val="35"/>
        </w:rPr>
      </w:pPr>
    </w:p>
    <w:p w14:paraId="6A740EF4" w14:textId="7CA515A7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643CA8B1" w14:textId="77777777" w:rsidR="00AA2A63" w:rsidRDefault="00AA2A63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5E16C2A9" w14:textId="0504491A" w:rsidR="00AA2A63" w:rsidRPr="004F1BA0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7030A0"/>
          <w:sz w:val="29"/>
          <w:szCs w:val="29"/>
        </w:rPr>
      </w:pPr>
      <w:r w:rsidRPr="004F1BA0">
        <w:rPr>
          <w:rFonts w:ascii="LiberationSerif" w:hAnsi="LiberationSerif" w:cs="LiberationSerif"/>
          <w:color w:val="7030A0"/>
          <w:sz w:val="29"/>
          <w:szCs w:val="29"/>
        </w:rPr>
        <w:lastRenderedPageBreak/>
        <w:t xml:space="preserve">Step </w:t>
      </w:r>
      <w:proofErr w:type="gramStart"/>
      <w:r w:rsidRPr="004F1BA0">
        <w:rPr>
          <w:rFonts w:ascii="LiberationSerif" w:hAnsi="LiberationSerif" w:cs="LiberationSerif"/>
          <w:color w:val="7030A0"/>
          <w:sz w:val="29"/>
          <w:szCs w:val="29"/>
        </w:rPr>
        <w:t>6 :</w:t>
      </w:r>
      <w:proofErr w:type="gramEnd"/>
    </w:p>
    <w:p w14:paraId="10752D6F" w14:textId="77777777" w:rsidR="004F1BA0" w:rsidRDefault="004F1BA0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79F46061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Now you can use </w:t>
      </w:r>
      <w:proofErr w:type="spellStart"/>
      <w:r>
        <w:rPr>
          <w:rFonts w:ascii="LiberationSerif" w:hAnsi="LiberationSerif" w:cs="LiberationSerif"/>
          <w:sz w:val="29"/>
          <w:szCs w:val="29"/>
        </w:rPr>
        <w:t>crosstool</w:t>
      </w:r>
      <w:proofErr w:type="spellEnd"/>
      <w:r>
        <w:rPr>
          <w:rFonts w:ascii="LiberationSerif" w:hAnsi="LiberationSerif" w:cs="LiberationSerif"/>
          <w:sz w:val="29"/>
          <w:szCs w:val="29"/>
        </w:rPr>
        <w:t>-NG to get, configure, and build the components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according to your specification, by typing the following command:</w:t>
      </w:r>
    </w:p>
    <w:p w14:paraId="3A8E6C21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Mono-Bold" w:eastAsia="LiberationMono-Bold" w:hAnsi="LiberationSerif" w:cs="LiberationMono-Bold"/>
          <w:b/>
          <w:bCs/>
          <w:color w:val="FF0000"/>
          <w:sz w:val="21"/>
          <w:szCs w:val="21"/>
        </w:rPr>
      </w:pPr>
    </w:p>
    <w:p w14:paraId="68D0DFF7" w14:textId="34DDC2FE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  <w:proofErr w:type="gramStart"/>
      <w:r w:rsidRPr="00AA2A63">
        <w:rPr>
          <w:rFonts w:ascii="LiberationMono-Bold" w:eastAsia="LiberationMono-Bold" w:hAnsi="LiberationSerif" w:cs="LiberationMono-Bold"/>
          <w:b/>
          <w:bCs/>
          <w:color w:val="FF0000"/>
          <w:sz w:val="21"/>
          <w:szCs w:val="21"/>
        </w:rPr>
        <w:t>$ .</w:t>
      </w:r>
      <w:proofErr w:type="gramEnd"/>
      <w:r w:rsidRPr="00AA2A63">
        <w:rPr>
          <w:rFonts w:ascii="LiberationMono-Bold" w:eastAsia="LiberationMono-Bold" w:hAnsi="LiberationSerif" w:cs="LiberationMono-Bold"/>
          <w:b/>
          <w:bCs/>
          <w:color w:val="FF0000"/>
          <w:sz w:val="21"/>
          <w:szCs w:val="21"/>
        </w:rPr>
        <w:t>/</w:t>
      </w:r>
      <w:proofErr w:type="spellStart"/>
      <w:r w:rsidRPr="00AA2A63">
        <w:rPr>
          <w:rFonts w:ascii="LiberationMono-Bold" w:eastAsia="LiberationMono-Bold" w:hAnsi="LiberationSerif" w:cs="LiberationMono-Bold"/>
          <w:b/>
          <w:bCs/>
          <w:color w:val="FF0000"/>
          <w:sz w:val="21"/>
          <w:szCs w:val="21"/>
        </w:rPr>
        <w:t>ct</w:t>
      </w:r>
      <w:proofErr w:type="spellEnd"/>
      <w:r w:rsidRPr="00AA2A63">
        <w:rPr>
          <w:rFonts w:ascii="LiberationMono-Bold" w:eastAsia="LiberationMono-Bold" w:hAnsi="LiberationSerif" w:cs="LiberationMono-Bold"/>
          <w:b/>
          <w:bCs/>
          <w:color w:val="FF0000"/>
          <w:sz w:val="21"/>
          <w:szCs w:val="21"/>
        </w:rPr>
        <w:t>-ng build</w:t>
      </w:r>
    </w:p>
    <w:p w14:paraId="49E016F6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</w:p>
    <w:p w14:paraId="0BF77803" w14:textId="302D0330" w:rsidR="00AA2A63" w:rsidRP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  <w:r>
        <w:rPr>
          <w:rFonts w:ascii="LiberationSerif" w:hAnsi="LiberationSerif" w:cs="LiberationSerif"/>
          <w:sz w:val="29"/>
          <w:szCs w:val="29"/>
        </w:rPr>
        <w:t>The build will take about half an hour, after which you will find your toolchain is</w:t>
      </w:r>
    </w:p>
    <w:p w14:paraId="499BD2F2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present in</w:t>
      </w:r>
    </w:p>
    <w:p w14:paraId="6C91DF6F" w14:textId="77777777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</w:p>
    <w:p w14:paraId="23AE9C0B" w14:textId="4B7448D9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  <w:r w:rsidRPr="00AA2A63">
        <w:rPr>
          <w:rFonts w:ascii="LiberationSerif" w:hAnsi="LiberationSerif" w:cs="LiberationSerif"/>
          <w:color w:val="FF0000"/>
          <w:sz w:val="33"/>
          <w:szCs w:val="33"/>
        </w:rPr>
        <w:t xml:space="preserve"> </w:t>
      </w:r>
      <w:r w:rsidRPr="00AA2A63">
        <w:rPr>
          <w:rFonts w:ascii="LiberationMono" w:eastAsia="LiberationMono" w:hAnsi="LiberationSerif" w:cs="LiberationMono"/>
          <w:color w:val="FF0000"/>
          <w:sz w:val="21"/>
          <w:szCs w:val="21"/>
        </w:rPr>
        <w:t>~/x-tools/arm-cortex_a8-linux-gnueabihf</w:t>
      </w:r>
      <w:r w:rsidRPr="00AA2A63">
        <w:rPr>
          <w:rFonts w:ascii="LiberationSerif" w:hAnsi="LiberationSerif" w:cs="LiberationSerif"/>
          <w:color w:val="FF0000"/>
          <w:sz w:val="33"/>
          <w:szCs w:val="33"/>
        </w:rPr>
        <w:t>.</w:t>
      </w:r>
    </w:p>
    <w:p w14:paraId="471B85FF" w14:textId="05F06753" w:rsidR="004F1BA0" w:rsidRDefault="004F1BA0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</w:p>
    <w:p w14:paraId="72B88CE7" w14:textId="3A2D492B" w:rsidR="004F1BA0" w:rsidRDefault="004F1BA0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1"/>
          <w:szCs w:val="31"/>
        </w:rPr>
      </w:pPr>
      <w:r w:rsidRPr="004F1BA0">
        <w:rPr>
          <w:rFonts w:ascii="LiberationSerif" w:hAnsi="LiberationSerif" w:cs="LiberationSerif"/>
          <w:color w:val="FF0000"/>
          <w:sz w:val="31"/>
          <w:szCs w:val="31"/>
        </w:rPr>
        <w:t xml:space="preserve">Step </w:t>
      </w:r>
      <w:proofErr w:type="gramStart"/>
      <w:r w:rsidRPr="004F1BA0">
        <w:rPr>
          <w:rFonts w:ascii="LiberationSerif" w:hAnsi="LiberationSerif" w:cs="LiberationSerif"/>
          <w:color w:val="FF0000"/>
          <w:sz w:val="31"/>
          <w:szCs w:val="31"/>
        </w:rPr>
        <w:t>7 :</w:t>
      </w:r>
      <w:proofErr w:type="gramEnd"/>
    </w:p>
    <w:p w14:paraId="765CD4BA" w14:textId="6259E92A" w:rsidR="004F1BA0" w:rsidRDefault="004F1BA0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1"/>
          <w:szCs w:val="31"/>
        </w:rPr>
      </w:pPr>
    </w:p>
    <w:p w14:paraId="2E52EB5E" w14:textId="77777777" w:rsidR="004F1BA0" w:rsidRPr="004F1BA0" w:rsidRDefault="004F1BA0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1"/>
          <w:szCs w:val="31"/>
        </w:rPr>
      </w:pPr>
    </w:p>
    <w:p w14:paraId="4835B9DB" w14:textId="5027E6FE" w:rsid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</w:p>
    <w:p w14:paraId="25D56F59" w14:textId="77777777" w:rsidR="00AA2A63" w:rsidRPr="00AA2A63" w:rsidRDefault="00AA2A63" w:rsidP="00AA2A63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color w:val="FF0000"/>
          <w:sz w:val="33"/>
          <w:szCs w:val="33"/>
        </w:rPr>
      </w:pPr>
    </w:p>
    <w:p w14:paraId="08ECD305" w14:textId="00681EA4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356C396B" w14:textId="13E38E6C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1BDB9137" w14:textId="515EA580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36FFF405" w14:textId="14413976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5462EF3" w14:textId="1083D3E8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C652487" w14:textId="3F372031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40DAC6C7" w14:textId="24088501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75E3407E" w14:textId="2A2E0667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42B87529" w14:textId="39737445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1D4054C2" w14:textId="48005A36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5091AB40" w14:textId="7F6383B9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7C1495E" w14:textId="3D286A0C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52793276" w14:textId="0E91CC7C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0A5E6EF1" w14:textId="63D2C860" w:rsid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p w14:paraId="285DE6E4" w14:textId="77777777" w:rsidR="00D04F8B" w:rsidRPr="00D04F8B" w:rsidRDefault="00D04F8B" w:rsidP="00DC3BD1">
      <w:pPr>
        <w:autoSpaceDE w:val="0"/>
        <w:autoSpaceDN w:val="0"/>
        <w:adjustRightInd w:val="0"/>
        <w:spacing w:after="0" w:line="240" w:lineRule="auto"/>
        <w:ind w:left="-1080" w:right="-880"/>
        <w:jc w:val="both"/>
        <w:rPr>
          <w:rFonts w:ascii="LiberationSerif" w:hAnsi="LiberationSerif" w:cs="LiberationSerif"/>
          <w:sz w:val="29"/>
          <w:szCs w:val="29"/>
        </w:rPr>
      </w:pPr>
    </w:p>
    <w:sectPr w:rsidR="00D04F8B" w:rsidRPr="00D04F8B" w:rsidSect="00325ECA">
      <w:headerReference w:type="default" r:id="rId11"/>
      <w:pgSz w:w="11900" w:h="16820"/>
      <w:pgMar w:top="266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8647E" w14:textId="77777777" w:rsidR="00D16D17" w:rsidRDefault="00D16D17" w:rsidP="00325ECA">
      <w:pPr>
        <w:spacing w:after="0" w:line="240" w:lineRule="auto"/>
      </w:pPr>
      <w:r>
        <w:separator/>
      </w:r>
    </w:p>
  </w:endnote>
  <w:endnote w:type="continuationSeparator" w:id="0">
    <w:p w14:paraId="4FDCF85D" w14:textId="77777777" w:rsidR="00D16D17" w:rsidRDefault="00D16D17" w:rsidP="0032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70B43" w14:textId="77777777" w:rsidR="00D16D17" w:rsidRDefault="00D16D17" w:rsidP="00325ECA">
      <w:pPr>
        <w:spacing w:after="0" w:line="240" w:lineRule="auto"/>
      </w:pPr>
      <w:r>
        <w:separator/>
      </w:r>
    </w:p>
  </w:footnote>
  <w:footnote w:type="continuationSeparator" w:id="0">
    <w:p w14:paraId="6F61A7B1" w14:textId="77777777" w:rsidR="00D16D17" w:rsidRDefault="00D16D17" w:rsidP="00325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70707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19B9C2" w14:textId="74D19C2A" w:rsidR="00325ECA" w:rsidRDefault="00325EC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ECDED6" w14:textId="77777777" w:rsidR="00325ECA" w:rsidRDefault="00325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0337D"/>
    <w:multiLevelType w:val="hybridMultilevel"/>
    <w:tmpl w:val="189092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5EA57B1"/>
    <w:multiLevelType w:val="hybridMultilevel"/>
    <w:tmpl w:val="CE08C2E0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08"/>
    <w:rsid w:val="00204D08"/>
    <w:rsid w:val="00221B81"/>
    <w:rsid w:val="00325ECA"/>
    <w:rsid w:val="004F1BA0"/>
    <w:rsid w:val="006A1092"/>
    <w:rsid w:val="006B41CA"/>
    <w:rsid w:val="006D62C3"/>
    <w:rsid w:val="00701F6A"/>
    <w:rsid w:val="007F0093"/>
    <w:rsid w:val="00AA2A63"/>
    <w:rsid w:val="00AB1B2D"/>
    <w:rsid w:val="00B8576E"/>
    <w:rsid w:val="00BA22BC"/>
    <w:rsid w:val="00C75086"/>
    <w:rsid w:val="00D04F8B"/>
    <w:rsid w:val="00D16D17"/>
    <w:rsid w:val="00DC3BD1"/>
    <w:rsid w:val="00DF4CB8"/>
    <w:rsid w:val="00F32787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1086A"/>
  <w15:chartTrackingRefBased/>
  <w15:docId w15:val="{057097BE-BA8B-437D-A60C-FF4427AD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F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5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CA"/>
  </w:style>
  <w:style w:type="paragraph" w:styleId="Footer">
    <w:name w:val="footer"/>
    <w:basedOn w:val="Normal"/>
    <w:link w:val="FooterChar"/>
    <w:uiPriority w:val="99"/>
    <w:unhideWhenUsed/>
    <w:rsid w:val="00325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binuti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rosstool-ng/crosstool-ng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cc.gnu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80DD-613A-401C-B4FE-9A5156C9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20</cp:revision>
  <dcterms:created xsi:type="dcterms:W3CDTF">2021-01-17T04:02:00Z</dcterms:created>
  <dcterms:modified xsi:type="dcterms:W3CDTF">2021-01-18T06:53:00Z</dcterms:modified>
</cp:coreProperties>
</file>