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20" w:before="220" w:line="342.85714285714283" w:lineRule="auto"/>
        <w:jc w:val="center"/>
        <w:rPr>
          <w:b w:val="1"/>
          <w:bCs w:val="1"/>
          <w:u w:val="single"/>
        </w:rPr>
      </w:pPr>
      <w:bookmarkStart w:colFirst="0" w:colLast="0" w:name="_fqoraidejqzv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ACTIVITY - 1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CEO has approved a budget of 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₹10 Crore</w:t>
      </w:r>
      <w:r w:rsidDel="00000000" w:rsidR="00000000" w:rsidRPr="00000000">
        <w:rPr>
          <w:sz w:val="21"/>
          <w:szCs w:val="21"/>
          <w:rtl w:val="0"/>
        </w:rPr>
        <w:t xml:space="preserve"> for a major growth initiative next year. However, there is disagreement among the leadership team: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Sales wants more discounts.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Marketing wants to focus on Premium customers.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Operations wants to expand in specific regions.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E-commerce wants more investment in online channels.</w:t>
      </w:r>
    </w:p>
    <w:p w:rsidR="00000000" w:rsidDel="00000000" w:rsidP="00000000" w:rsidRDefault="00000000" w:rsidRPr="00000000" w14:paraId="0000000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Your job is to use Pandas to identify the best investment opportunity.</w:t>
      </w:r>
    </w:p>
    <w:p w:rsidR="00000000" w:rsidDel="00000000" w:rsidP="00000000" w:rsidRDefault="00000000" w:rsidRPr="00000000" w14:paraId="00000009">
      <w:pPr>
        <w:spacing w:after="220" w:before="220" w:line="342.85714285714283" w:lineRule="auto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spacing w:after="220" w:before="220" w:line="342.85714285714283" w:lineRule="auto"/>
        <w:rPr>
          <w:b w:val="1"/>
          <w:bCs w:val="1"/>
          <w:u w:val="single"/>
        </w:rPr>
      </w:pPr>
      <w:r w:rsidDel="00000000" w:rsidR="00000000" w:rsidRPr="00000000">
        <w:rPr>
          <w:sz w:val="21"/>
          <w:szCs w:val="21"/>
          <w:rtl w:val="0"/>
        </w:rPr>
        <w:t xml:space="preserve">Using only Pandas operations, analyze the dataset and recommend: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u w:val="single"/>
          <w:rtl w:val="0"/>
        </w:rPr>
        <w:t xml:space="preserve">"Where should RetailMax invest ₹10 Crore next year?"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220" w:before="220" w:line="342.85714285714283" w:lineRule="auto"/>
        <w:jc w:val="center"/>
        <w:rPr>
          <w:b w:val="1"/>
          <w:bCs w:val="1"/>
          <w:u w:val="single"/>
        </w:rPr>
      </w:pPr>
      <w:bookmarkStart w:colFirst="0" w:colLast="0" w:name="_2pz5s9uvtqa4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220" w:before="220" w:line="342.85714285714283" w:lineRule="auto"/>
        <w:jc w:val="center"/>
        <w:rPr>
          <w:b w:val="1"/>
          <w:bCs w:val="1"/>
          <w:u w:val="single"/>
        </w:rPr>
      </w:pPr>
      <w:bookmarkStart w:colFirst="0" w:colLast="0" w:name="_56k7q63zhk5q" w:id="2"/>
      <w:bookmarkEnd w:id="2"/>
      <w:r w:rsidDel="00000000" w:rsidR="00000000" w:rsidRPr="00000000">
        <w:rPr>
          <w:b w:val="1"/>
          <w:bCs w:val="1"/>
          <w:u w:val="single"/>
          <w:rtl w:val="0"/>
        </w:rPr>
        <w:t xml:space="preserve">ACTIVITY - 2</w:t>
      </w:r>
    </w:p>
    <w:p w:rsidR="00000000" w:rsidDel="00000000" w:rsidP="00000000" w:rsidRDefault="00000000" w:rsidRPr="00000000" w14:paraId="0000000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Analyze the transaction data and create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 simple executive dashboard</w:t>
      </w:r>
      <w:r w:rsidDel="00000000" w:rsidR="00000000" w:rsidRPr="00000000">
        <w:rPr>
          <w:sz w:val="21"/>
          <w:szCs w:val="21"/>
          <w:rtl w:val="0"/>
        </w:rPr>
        <w:t xml:space="preserve"> for the CEO.</w:t>
      </w:r>
    </w:p>
    <w:p w:rsidR="00000000" w:rsidDel="00000000" w:rsidP="00000000" w:rsidRDefault="00000000" w:rsidRPr="00000000" w14:paraId="0000000E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Your dashboard should answer four questions: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is the business performing well?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is the business losing money or facing risk?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Are discounts supporting or hurting profitability?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should RetailMax focus its resources next?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342.85714285714283" w:lineRule="auto"/>
        <w:rPr>
          <w:sz w:val="33"/>
          <w:szCs w:val="33"/>
        </w:rPr>
      </w:pPr>
      <w:bookmarkStart w:colFirst="0" w:colLast="0" w:name="_yg1nfitda8bu" w:id="3"/>
      <w:bookmarkEnd w:id="3"/>
      <w:r w:rsidDel="00000000" w:rsidR="00000000" w:rsidRPr="00000000">
        <w:rPr>
          <w:sz w:val="33"/>
          <w:szCs w:val="33"/>
          <w:rtl w:val="0"/>
        </w:rPr>
        <w:t xml:space="preserve">Dashboard Requirements</w:t>
      </w:r>
    </w:p>
    <w:p w:rsidR="00000000" w:rsidDel="00000000" w:rsidP="00000000" w:rsidRDefault="00000000" w:rsidRPr="00000000" w14:paraId="0000001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Include: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3–4 headline KPIs</w:t>
      </w:r>
      <w:r w:rsidDel="00000000" w:rsidR="00000000" w:rsidRPr="00000000">
        <w:rPr>
          <w:sz w:val="21"/>
          <w:szCs w:val="21"/>
          <w:rtl w:val="0"/>
        </w:rPr>
        <w:t xml:space="preserve">, such as total revenue, total profit, profit margin, and number of transactions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performance visual</w:t>
      </w:r>
      <w:r w:rsidDel="00000000" w:rsidR="00000000" w:rsidRPr="00000000">
        <w:rPr>
          <w:sz w:val="21"/>
          <w:szCs w:val="21"/>
          <w:rtl w:val="0"/>
        </w:rPr>
        <w:t xml:space="preserve">, such as revenue or profit by region or product category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customer or channel visual</w:t>
      </w:r>
      <w:r w:rsidDel="00000000" w:rsidR="00000000" w:rsidRPr="00000000">
        <w:rPr>
          <w:sz w:val="21"/>
          <w:szCs w:val="21"/>
          <w:rtl w:val="0"/>
        </w:rPr>
        <w:t xml:space="preserve">, such as performance by customer segment or sales channel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risk visual</w:t>
      </w:r>
      <w:r w:rsidDel="00000000" w:rsidR="00000000" w:rsidRPr="00000000">
        <w:rPr>
          <w:sz w:val="21"/>
          <w:szCs w:val="21"/>
          <w:rtl w:val="0"/>
        </w:rPr>
        <w:t xml:space="preserve">, such as discount versus profit margin or loss-making categories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clear recommendation</w:t>
      </w:r>
      <w:r w:rsidDel="00000000" w:rsidR="00000000" w:rsidRPr="00000000">
        <w:rPr>
          <w:sz w:val="21"/>
          <w:szCs w:val="21"/>
          <w:rtl w:val="0"/>
        </w:rPr>
        <w:t xml:space="preserve"> for the CEO</w:t>
      </w:r>
    </w:p>
    <w:p w:rsidR="00000000" w:rsidDel="00000000" w:rsidP="00000000" w:rsidRDefault="00000000" w:rsidRPr="00000000" w14:paraId="0000001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Keep the dashboard clear, readable, and focused on decision-making.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