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sumeTitleRight"/>
        <w:widowControl/>
        <w:bidi w:val="0"/>
        <w:ind w:left="5669" w:right="0" w:hanging="0"/>
        <w:jc w:val="left"/>
        <w:rPr>
          <w:sz w:val="20"/>
          <w:szCs w:val="20"/>
        </w:rPr>
      </w:pPr>
      <w:r>
        <w:rPr>
          <w:sz w:val="20"/>
          <w:szCs w:val="20"/>
        </w:rPr>
        <w:t xml:space="preserve">S3 M.Tech Student, </w:t>
      </w:r>
    </w:p>
    <w:p>
      <w:pPr>
        <w:pStyle w:val="ResumeTitleRight"/>
        <w:widowControl/>
        <w:bidi w:val="0"/>
        <w:ind w:left="5669" w:right="0" w:hanging="0"/>
        <w:jc w:val="left"/>
        <w:rPr>
          <w:sz w:val="20"/>
          <w:szCs w:val="20"/>
        </w:rPr>
      </w:pPr>
      <w:r>
        <w:rPr>
          <w:sz w:val="20"/>
          <w:szCs w:val="20"/>
        </w:rPr>
        <w:t xml:space="preserve">Computer Science And Engineering, </w:t>
      </w:r>
    </w:p>
    <w:p>
      <w:pPr>
        <w:pStyle w:val="ResumeTitleRight"/>
        <w:widowControl/>
        <w:bidi w:val="0"/>
        <w:ind w:left="5669" w:right="0" w:hanging="0"/>
        <w:jc w:val="left"/>
        <w:rPr>
          <w:sz w:val="20"/>
          <w:szCs w:val="20"/>
        </w:rPr>
      </w:pPr>
      <w:r>
        <w:rPr>
          <w:sz w:val="20"/>
          <w:szCs w:val="20"/>
        </w:rPr>
        <w:t>IIT Kanpur</w:t>
      </w:r>
    </w:p>
    <w:p>
      <w:pPr>
        <w:pStyle w:val="ResumeTitleRight"/>
        <w:widowControl/>
        <w:bidi w:val="0"/>
        <w:ind w:left="5669" w:right="0" w:hanging="0"/>
        <w:jc w:val="left"/>
        <w:rPr>
          <w:sz w:val="20"/>
          <w:szCs w:val="20"/>
        </w:rPr>
      </w:pPr>
      <w:r>
        <w:rPr>
          <w:sz w:val="20"/>
          <w:szCs w:val="20"/>
        </w:rPr>
        <w:t>Phone: +919454798577</w:t>
      </w:r>
    </w:p>
    <w:p>
      <w:pPr>
        <w:pStyle w:val="ResumeTitleRight"/>
        <w:widowControl/>
        <w:bidi w:val="0"/>
        <w:ind w:left="5669" w:right="0" w:hanging="0"/>
        <w:jc w:val="left"/>
        <w:rPr>
          <w:sz w:val="20"/>
          <w:szCs w:val="20"/>
        </w:rPr>
      </w:pPr>
      <w:r>
        <w:rPr>
          <w:sz w:val="20"/>
          <w:szCs w:val="20"/>
        </w:rPr>
        <w:t>E-mail: vivekzhere@gmail.com</w:t>
      </w:r>
    </w:p>
    <w:p>
      <w:pPr>
        <w:pStyle w:val="ResumeHeadRight"/>
        <w:ind w:left="0" w:hanging="0"/>
        <w:rPr>
          <w:b/>
          <w:b/>
          <w:bCs/>
          <w:sz w:val="24"/>
        </w:rPr>
      </w:pPr>
      <w:r>
        <w:rPr>
          <w:b/>
          <w:bCs/>
          <w:sz w:val="24"/>
        </w:rPr>
        <w:t xml:space="preserve">Vivek Anand T Kallampally                                            </w:t>
      </w:r>
    </w:p>
    <w:p>
      <w:pPr>
        <w:pStyle w:val="ResumeBodyMain"/>
        <w:rPr/>
      </w:pPr>
      <w:r>
        <w:rPr/>
        <mc:AlternateContent>
          <mc:Choice Requires="wps">
            <w:drawing>
              <wp:anchor behindDoc="0" distT="0" distB="0" distL="114300" distR="114300" simplePos="0" locked="0" layoutInCell="1" allowOverlap="1" relativeHeight="2">
                <wp:simplePos x="0" y="0"/>
                <wp:positionH relativeFrom="column">
                  <wp:posOffset>-110490</wp:posOffset>
                </wp:positionH>
                <wp:positionV relativeFrom="paragraph">
                  <wp:posOffset>59690</wp:posOffset>
                </wp:positionV>
                <wp:extent cx="6111875" cy="1270"/>
                <wp:effectExtent l="19050" t="12065" r="16510" b="16510"/>
                <wp:wrapNone/>
                <wp:docPr id="1" name="Line 3"/>
                <a:graphic xmlns:a="http://schemas.openxmlformats.org/drawingml/2006/main">
                  <a:graphicData uri="http://schemas.microsoft.com/office/word/2010/wordprocessingShape">
                    <wps:wsp>
                      <wps:cNvSpPr/>
                      <wps:spPr>
                        <a:xfrm>
                          <a:off x="0" y="0"/>
                          <a:ext cx="6111360" cy="0"/>
                        </a:xfrm>
                        <a:prstGeom prst="line">
                          <a:avLst/>
                        </a:prstGeom>
                        <a:ln w="22320">
                          <a:solidFill>
                            <a:srgbClr val="000000"/>
                          </a:solidFill>
                          <a:round/>
                        </a:ln>
                      </wps:spPr>
                      <wps:bodyPr/>
                    </wps:wsp>
                  </a:graphicData>
                </a:graphic>
              </wp:anchor>
            </w:drawing>
          </mc:Choice>
          <mc:Fallback>
            <w:pict>
              <v:line id="shape_0" from="-8.7pt,4.7pt" to="472.45pt,4.7pt" ID="Line 3" stroked="t" style="position:absolute">
                <v:stroke color="black" weight="22320" joinstyle="round" endcap="flat"/>
                <v:fill on="false" o:detectmouseclick="t"/>
              </v:line>
            </w:pict>
          </mc:Fallback>
        </mc:AlternateContent>
      </w:r>
    </w:p>
    <w:p>
      <w:pPr>
        <w:pStyle w:val="ResumeBodyMain"/>
        <w:rPr/>
      </w:pPr>
      <w:r>
        <w:rPr/>
      </w:r>
    </w:p>
    <w:p>
      <w:pPr>
        <w:pStyle w:val="ResumeBodyHead1"/>
        <w:rPr/>
      </w:pPr>
      <w:r>
        <w:rPr/>
        <w:t>Interests:</w:t>
      </w:r>
    </w:p>
    <w:p>
      <w:pPr>
        <w:pStyle w:val="ResumeBodyHead1"/>
        <w:ind w:left="1440" w:hanging="0"/>
        <w:rPr/>
      </w:pPr>
      <w:r>
        <w:rPr>
          <w:b w:val="false"/>
          <w:bCs w:val="false"/>
          <w:sz w:val="18"/>
          <w:szCs w:val="18"/>
        </w:rPr>
        <w:t>Computational Complexity, Data Structures and Algorithms, Operating Systems, Embedded Systems, Web</w:t>
      </w:r>
    </w:p>
    <w:p>
      <w:pPr>
        <w:pStyle w:val="ResumeBodyHead1"/>
        <w:rPr/>
      </w:pPr>
      <w:r>
        <w:rPr/>
      </w:r>
    </w:p>
    <w:p>
      <w:pPr>
        <w:pStyle w:val="ResumeBodyHead1"/>
        <w:rPr/>
      </w:pPr>
      <w:r>
        <w:rPr/>
        <w:t>Work Experience:</w:t>
      </w:r>
    </w:p>
    <w:p>
      <w:pPr>
        <w:pStyle w:val="ResumeBodyHead1"/>
        <w:ind w:left="1440" w:hanging="1440"/>
        <w:rPr/>
      </w:pPr>
      <w:r>
        <w:rPr/>
        <w:t>Broadcom Communications Technologies Pvt. Ltd.</w:t>
        <w:tab/>
        <w:tab/>
        <w:tab/>
        <w:t>Bangalore</w:t>
      </w:r>
    </w:p>
    <w:p>
      <w:pPr>
        <w:pStyle w:val="ResumeBodyHead1"/>
        <w:ind w:left="1440" w:hanging="1440"/>
        <w:rPr/>
      </w:pPr>
      <w:r>
        <w:rPr>
          <w:i/>
          <w:iCs/>
          <w:sz w:val="18"/>
          <w:szCs w:val="18"/>
        </w:rPr>
        <w:t>Engineer – Software Development</w:t>
        <w:tab/>
        <w:tab/>
        <w:tab/>
        <w:tab/>
        <w:t>1</w:t>
      </w:r>
      <w:r>
        <w:rPr>
          <w:i/>
          <w:iCs/>
          <w:sz w:val="18"/>
          <w:szCs w:val="18"/>
          <w:vertAlign w:val="superscript"/>
        </w:rPr>
        <w:t>st</w:t>
      </w:r>
      <w:r>
        <w:rPr>
          <w:i/>
          <w:iCs/>
          <w:sz w:val="18"/>
          <w:szCs w:val="18"/>
        </w:rPr>
        <w:t xml:space="preserve"> July 2013 - 4</w:t>
      </w:r>
      <w:r>
        <w:rPr>
          <w:i/>
          <w:iCs/>
          <w:sz w:val="18"/>
          <w:szCs w:val="18"/>
          <w:vertAlign w:val="superscript"/>
        </w:rPr>
        <w:t>th</w:t>
      </w:r>
      <w:r>
        <w:rPr>
          <w:i/>
          <w:iCs/>
          <w:sz w:val="18"/>
          <w:szCs w:val="18"/>
        </w:rPr>
        <w:t xml:space="preserve"> July 2014</w:t>
      </w:r>
    </w:p>
    <w:p>
      <w:pPr>
        <w:pStyle w:val="ResumeBodyHead1"/>
        <w:numPr>
          <w:ilvl w:val="0"/>
          <w:numId w:val="2"/>
        </w:numPr>
        <w:rPr>
          <w:b w:val="false"/>
          <w:b w:val="false"/>
          <w:bCs w:val="false"/>
          <w:i w:val="false"/>
          <w:i w:val="false"/>
          <w:iCs w:val="false"/>
          <w:sz w:val="18"/>
          <w:szCs w:val="18"/>
        </w:rPr>
      </w:pPr>
      <w:r>
        <w:rPr>
          <w:b w:val="false"/>
          <w:bCs w:val="false"/>
          <w:i w:val="false"/>
          <w:iCs w:val="false"/>
          <w:sz w:val="18"/>
          <w:szCs w:val="18"/>
        </w:rPr>
        <w:t>As part of Board Support Package Team, assisted the Design Verification Testing Team by providing Command Line Interfaces for testing various hardware components.</w:t>
      </w:r>
    </w:p>
    <w:p>
      <w:pPr>
        <w:pStyle w:val="ResumeBodyHead1"/>
        <w:numPr>
          <w:ilvl w:val="0"/>
          <w:numId w:val="2"/>
        </w:numPr>
        <w:rPr>
          <w:b w:val="false"/>
          <w:b w:val="false"/>
          <w:bCs w:val="false"/>
          <w:i w:val="false"/>
          <w:i w:val="false"/>
          <w:iCs w:val="false"/>
          <w:sz w:val="18"/>
          <w:szCs w:val="18"/>
        </w:rPr>
      </w:pPr>
      <w:r>
        <w:rPr>
          <w:b w:val="false"/>
          <w:bCs w:val="false"/>
          <w:i w:val="false"/>
          <w:iCs w:val="false"/>
          <w:sz w:val="18"/>
          <w:szCs w:val="18"/>
        </w:rPr>
        <w:t>Worked in optimizing a Linux kernel module for flashing image to chip over PCIe interface.</w:t>
      </w:r>
    </w:p>
    <w:p>
      <w:pPr>
        <w:pStyle w:val="ResumeBodyHead1"/>
        <w:numPr>
          <w:ilvl w:val="0"/>
          <w:numId w:val="2"/>
        </w:numPr>
        <w:rPr>
          <w:b w:val="false"/>
          <w:b w:val="false"/>
          <w:bCs w:val="false"/>
          <w:i w:val="false"/>
          <w:i w:val="false"/>
          <w:iCs w:val="false"/>
          <w:sz w:val="18"/>
          <w:szCs w:val="18"/>
        </w:rPr>
      </w:pPr>
      <w:r>
        <w:rPr>
          <w:b w:val="false"/>
          <w:bCs w:val="false"/>
          <w:i w:val="false"/>
          <w:iCs w:val="false"/>
          <w:sz w:val="18"/>
          <w:szCs w:val="18"/>
        </w:rPr>
        <w:t>Worked in implementing a flow control module for Wifi Host Driver for PCIe based wifi chips.</w:t>
      </w:r>
    </w:p>
    <w:p>
      <w:pPr>
        <w:pStyle w:val="ResumeBodyHead1"/>
        <w:numPr>
          <w:ilvl w:val="0"/>
          <w:numId w:val="2"/>
        </w:numPr>
        <w:rPr>
          <w:b w:val="false"/>
          <w:b w:val="false"/>
          <w:bCs w:val="false"/>
          <w:i w:val="false"/>
          <w:i w:val="false"/>
          <w:iCs w:val="false"/>
          <w:sz w:val="18"/>
          <w:szCs w:val="18"/>
        </w:rPr>
      </w:pPr>
      <w:r>
        <w:rPr>
          <w:b w:val="false"/>
          <w:bCs w:val="false"/>
          <w:i w:val="false"/>
          <w:iCs w:val="false"/>
          <w:sz w:val="18"/>
          <w:szCs w:val="18"/>
        </w:rPr>
        <w:t>Worked in implementing intra bss packet transfer in SoftAP mode for PCIe based wifi chips.</w:t>
      </w:r>
    </w:p>
    <w:p>
      <w:pPr>
        <w:pStyle w:val="ResumeBodyHead1"/>
        <w:numPr>
          <w:ilvl w:val="0"/>
          <w:numId w:val="2"/>
        </w:numPr>
        <w:rPr>
          <w:b w:val="false"/>
          <w:b w:val="false"/>
          <w:bCs w:val="false"/>
          <w:i w:val="false"/>
          <w:i w:val="false"/>
          <w:iCs w:val="false"/>
          <w:sz w:val="18"/>
          <w:szCs w:val="18"/>
        </w:rPr>
      </w:pPr>
      <w:r>
        <w:rPr>
          <w:b w:val="false"/>
          <w:bCs w:val="false"/>
          <w:i w:val="false"/>
          <w:iCs w:val="false"/>
          <w:sz w:val="18"/>
          <w:szCs w:val="18"/>
        </w:rPr>
        <w:t xml:space="preserve">Worked in implementing power save mode support in SoftAP mode for PCIe based wifi chips. </w:t>
      </w:r>
    </w:p>
    <w:p>
      <w:pPr>
        <w:pStyle w:val="ResumeBodyHead1"/>
        <w:numPr>
          <w:ilvl w:val="0"/>
          <w:numId w:val="2"/>
        </w:numPr>
        <w:rPr>
          <w:b w:val="false"/>
          <w:b w:val="false"/>
          <w:bCs w:val="false"/>
          <w:i w:val="false"/>
          <w:i w:val="false"/>
          <w:iCs w:val="false"/>
          <w:sz w:val="18"/>
          <w:szCs w:val="18"/>
        </w:rPr>
      </w:pPr>
      <w:r>
        <w:rPr>
          <w:b w:val="false"/>
          <w:bCs w:val="false"/>
          <w:i w:val="false"/>
          <w:iCs w:val="false"/>
          <w:sz w:val="18"/>
          <w:szCs w:val="18"/>
        </w:rPr>
        <w:t>Worked in designing the software architecture of a low power wifi chip.</w:t>
      </w:r>
    </w:p>
    <w:p>
      <w:pPr>
        <w:pStyle w:val="ResumeBodyHead1"/>
        <w:rPr/>
      </w:pPr>
      <w:r>
        <w:rPr/>
      </w:r>
    </w:p>
    <w:p>
      <w:pPr>
        <w:pStyle w:val="ResumeBodyHead1"/>
        <w:rPr/>
      </w:pPr>
      <w:r>
        <w:rPr/>
        <w:t>Academic Qualifications:</w:t>
      </w:r>
    </w:p>
    <w:p>
      <w:pPr>
        <w:pStyle w:val="Normal"/>
        <w:rPr/>
      </w:pPr>
      <w:r>
        <w:rPr/>
      </w:r>
    </w:p>
    <w:tbl>
      <w:tblPr>
        <w:tblW w:w="8930" w:type="dxa"/>
        <w:jc w:val="left"/>
        <w:tblInd w:w="2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000" w:noVBand="0" w:noHBand="0" w:lastColumn="0" w:firstColumn="0" w:lastRow="0" w:firstRow="0"/>
      </w:tblPr>
      <w:tblGrid>
        <w:gridCol w:w="7236"/>
        <w:gridCol w:w="1693"/>
      </w:tblGrid>
      <w:tr>
        <w:trPr>
          <w:trHeight w:val="255" w:hRule="atLeast"/>
        </w:trPr>
        <w:tc>
          <w:tcPr>
            <w:tcW w:w="7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ResumeTabHead"/>
              <w:rPr/>
            </w:pPr>
            <w:r>
              <w:rPr/>
              <w:t>IIT Kanpur, India</w:t>
            </w:r>
          </w:p>
        </w:tc>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ResumeBodyTab"/>
              <w:widowControl w:val="false"/>
              <w:spacing w:before="40" w:after="40"/>
              <w:rPr/>
            </w:pPr>
            <w:r>
              <w:rPr/>
              <w:t>2014-Present</w:t>
            </w:r>
          </w:p>
        </w:tc>
      </w:tr>
      <w:tr>
        <w:trPr>
          <w:trHeight w:val="255" w:hRule="atLeast"/>
        </w:trPr>
        <w:tc>
          <w:tcPr>
            <w:tcW w:w="89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ResumeBodyTab"/>
              <w:widowControl w:val="false"/>
              <w:spacing w:before="40" w:after="40"/>
              <w:rPr/>
            </w:pPr>
            <w:r>
              <w:rPr/>
              <w:t>M.Tech. Computer Science and Engineering                                                        : CPI 8.00</w:t>
            </w:r>
          </w:p>
          <w:p>
            <w:pPr>
              <w:pStyle w:val="ResumeBodyTab"/>
              <w:widowControl w:val="false"/>
              <w:spacing w:before="40" w:after="40"/>
              <w:rPr/>
            </w:pPr>
            <w:r>
              <w:rPr/>
              <w:t>Courses Taken : Maths for Computer Scie</w:t>
            </w:r>
            <w:bookmarkStart w:id="0" w:name="_GoBack2"/>
            <w:bookmarkEnd w:id="0"/>
            <w:r>
              <w:rPr/>
              <w:t>nce, Design and Analysis of Algorithms, Computational Number Theory and Algebra, Linear Programming, Approximation Algorithms, Computational Complexity, Randomized methods in Computational Complexity</w:t>
            </w:r>
          </w:p>
        </w:tc>
      </w:tr>
      <w:tr>
        <w:trPr>
          <w:trHeight w:val="255" w:hRule="atLeast"/>
        </w:trPr>
        <w:tc>
          <w:tcPr>
            <w:tcW w:w="7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ResumeTabHead"/>
              <w:rPr/>
            </w:pPr>
            <w:r>
              <w:rPr/>
              <w:t>NIT Calicut, India</w:t>
            </w:r>
          </w:p>
        </w:tc>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ResumeBodyTab"/>
              <w:widowControl w:val="false"/>
              <w:spacing w:before="40" w:after="40"/>
              <w:rPr/>
            </w:pPr>
            <w:r>
              <w:rPr/>
              <w:t>2009-2013</w:t>
            </w:r>
          </w:p>
        </w:tc>
      </w:tr>
      <w:tr>
        <w:trPr>
          <w:trHeight w:val="255" w:hRule="atLeast"/>
        </w:trPr>
        <w:tc>
          <w:tcPr>
            <w:tcW w:w="89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ResumeBodyTab"/>
              <w:widowControl w:val="false"/>
              <w:spacing w:before="40" w:after="40"/>
              <w:rPr/>
            </w:pPr>
            <w:r>
              <w:rPr/>
              <w:t>B.Tech. Computer Science and Engineering                                                        : CGPA 8.84</w:t>
            </w:r>
          </w:p>
        </w:tc>
      </w:tr>
      <w:tr>
        <w:trPr>
          <w:trHeight w:val="255" w:hRule="atLeast"/>
        </w:trPr>
        <w:tc>
          <w:tcPr>
            <w:tcW w:w="7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ResumeTabHead"/>
              <w:rPr/>
            </w:pPr>
            <w:r>
              <w:rPr/>
              <w:t>St. Antony’s Public School &amp; Junior College, Kottayam , India</w:t>
            </w:r>
          </w:p>
        </w:tc>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ResumeBodyTab"/>
              <w:widowControl w:val="false"/>
              <w:spacing w:before="40" w:after="40"/>
              <w:rPr/>
            </w:pPr>
            <w:r>
              <w:rPr/>
              <w:t>2007-2009</w:t>
            </w:r>
          </w:p>
        </w:tc>
      </w:tr>
      <w:tr>
        <w:trPr>
          <w:trHeight w:val="255" w:hRule="atLeast"/>
        </w:trPr>
        <w:tc>
          <w:tcPr>
            <w:tcW w:w="89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ResumeBodyTab"/>
              <w:widowControl w:val="false"/>
              <w:spacing w:before="40" w:after="40"/>
              <w:rPr/>
            </w:pPr>
            <w:r>
              <w:rPr/>
              <w:t>AISSCE from Central Board of Secondary Education (CBSE) (Std. XII)                 : 92.6 %</w:t>
            </w:r>
          </w:p>
          <w:p>
            <w:pPr>
              <w:pStyle w:val="ResumeBodyTab"/>
              <w:widowControl w:val="false"/>
              <w:spacing w:before="40" w:after="40"/>
              <w:rPr/>
            </w:pPr>
            <w:r>
              <w:rPr/>
              <w:t xml:space="preserve">AISSE from Central Board of Secondary Education (CBSE) (Std. X)                     </w:t>
            </w:r>
            <w:bookmarkStart w:id="1" w:name="_GoBack"/>
            <w:bookmarkEnd w:id="1"/>
            <w:r>
              <w:rPr/>
              <w:t>:  90.2 %</w:t>
            </w:r>
          </w:p>
        </w:tc>
      </w:tr>
    </w:tbl>
    <w:p>
      <w:pPr>
        <w:pStyle w:val="ResumeBodyMain"/>
        <w:rPr>
          <w:szCs w:val="18"/>
        </w:rPr>
      </w:pPr>
      <w:r>
        <w:rPr>
          <w:szCs w:val="18"/>
        </w:rPr>
      </w:r>
    </w:p>
    <w:p>
      <w:pPr>
        <w:pStyle w:val="ResumeBodyHead1"/>
        <w:rPr/>
      </w:pPr>
      <w:r>
        <w:rPr/>
        <w:t>Skill Set:</w:t>
      </w:r>
    </w:p>
    <w:p>
      <w:pPr>
        <w:pStyle w:val="ResumeBodyMain"/>
        <w:rPr/>
      </w:pPr>
      <w:r>
        <w:rPr/>
      </w:r>
    </w:p>
    <w:tbl>
      <w:tblPr>
        <w:tblW w:w="8894" w:type="dxa"/>
        <w:jc w:val="left"/>
        <w:tblInd w:w="2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000" w:noVBand="0" w:noHBand="0" w:lastColumn="0" w:firstColumn="0" w:lastRow="0" w:firstRow="0"/>
      </w:tblPr>
      <w:tblGrid>
        <w:gridCol w:w="2608"/>
        <w:gridCol w:w="6285"/>
      </w:tblGrid>
      <w:tr>
        <w:trPr/>
        <w:tc>
          <w:tcPr>
            <w:tcW w:w="2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t>Programming Languages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t>C, C++, Java, Python</w:t>
            </w:r>
          </w:p>
        </w:tc>
      </w:tr>
      <w:tr>
        <w:trPr/>
        <w:tc>
          <w:tcPr>
            <w:tcW w:w="2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szCs w:val="18"/>
              </w:rPr>
            </w:pPr>
            <w:r>
              <w:rPr>
                <w:rFonts w:cs="Tahoma"/>
                <w:szCs w:val="18"/>
              </w:rPr>
              <w:t>Parser Generator</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t>Lex, Yacc</w:t>
            </w:r>
          </w:p>
        </w:tc>
      </w:tr>
      <w:tr>
        <w:trPr/>
        <w:tc>
          <w:tcPr>
            <w:tcW w:w="2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szCs w:val="18"/>
              </w:rPr>
            </w:pPr>
            <w:r>
              <w:rPr>
                <w:rFonts w:cs="Tahoma"/>
                <w:szCs w:val="18"/>
              </w:rPr>
              <w:t>Database</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t>MySQL</w:t>
            </w:r>
          </w:p>
        </w:tc>
      </w:tr>
      <w:tr>
        <w:trPr/>
        <w:tc>
          <w:tcPr>
            <w:tcW w:w="2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szCs w:val="18"/>
              </w:rPr>
            </w:pPr>
            <w:r>
              <w:rPr>
                <w:rFonts w:cs="Tahoma"/>
                <w:szCs w:val="18"/>
              </w:rPr>
              <w:t>Web Scripting</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t>Basics of PHP, HTML and CSS</w:t>
            </w:r>
          </w:p>
        </w:tc>
      </w:tr>
      <w:tr>
        <w:trPr>
          <w:trHeight w:val="157" w:hRule="atLeast"/>
        </w:trPr>
        <w:tc>
          <w:tcPr>
            <w:tcW w:w="2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ResumeBodyTab"/>
              <w:widowControl w:val="false"/>
              <w:spacing w:before="40" w:after="40"/>
              <w:rPr/>
            </w:pPr>
            <w:r>
              <w:rPr/>
              <w:t>OS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t>Windows, Linux</w:t>
            </w:r>
          </w:p>
        </w:tc>
      </w:tr>
    </w:tbl>
    <w:p>
      <w:pPr>
        <w:pStyle w:val="Normal"/>
        <w:rPr/>
      </w:pPr>
      <w:r>
        <w:rPr/>
      </w:r>
    </w:p>
    <w:p>
      <w:pPr>
        <w:pStyle w:val="ResumeBodyHead1"/>
        <w:rPr/>
      </w:pPr>
      <w:r>
        <w:rPr/>
        <w:t>Academic Project Details:</w:t>
      </w:r>
    </w:p>
    <w:p>
      <w:pPr>
        <w:pStyle w:val="ResumeBodyHead1"/>
        <w:rPr/>
      </w:pPr>
      <w:r>
        <w:rPr/>
      </w:r>
    </w:p>
    <w:tbl>
      <w:tblPr>
        <w:tblW w:w="8856" w:type="dxa"/>
        <w:jc w:val="left"/>
        <w:tblInd w:w="2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000" w:noVBand="0" w:noHBand="0" w:lastColumn="0" w:firstColumn="0" w:lastRow="0" w:firstRow="0"/>
      </w:tblPr>
      <w:tblGrid>
        <w:gridCol w:w="1442"/>
        <w:gridCol w:w="7413"/>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83" w:type="dxa"/>
            </w:tcMar>
          </w:tcPr>
          <w:p>
            <w:pPr>
              <w:pStyle w:val="ResumeBodyTabCenter"/>
              <w:spacing w:before="40" w:after="40"/>
              <w:rPr/>
            </w:pPr>
            <w:r>
              <w:rPr/>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83" w:type="dxa"/>
            </w:tcMar>
          </w:tcPr>
          <w:p>
            <w:pPr>
              <w:pStyle w:val="ResumeTabHead"/>
              <w:shd w:fill="CCCCCC"/>
              <w:rPr/>
            </w:pPr>
            <w:r>
              <w:rPr>
                <w:shd w:fill="CCCCCC" w:val="clear"/>
              </w:rPr>
              <w:t>Isolation Problem in Graphs</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Organization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IIT Kanpur</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Duration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January 2015 – Present</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Description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spacing w:before="40" w:after="40"/>
              <w:rPr/>
            </w:pPr>
            <w:r>
              <w:rPr>
                <w:rFonts w:cs="Tahoma"/>
              </w:rPr>
              <w:t>Studying about possibility of derandomizing isolation lemma for graphs which will lead to efficient parallel algorithm for matching in graphs. Also exploring the possibility of computing a min unique weight function for graphs which will give a UL algorithm for reachability.</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Guide</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spacing w:before="40" w:after="40"/>
              <w:rPr/>
            </w:pPr>
            <w:r>
              <w:rPr>
                <w:rFonts w:cs="Tahoma"/>
              </w:rPr>
              <w:t>Prof Raghunath Tewari</w:t>
            </w:r>
          </w:p>
        </w:tc>
      </w:tr>
    </w:tbl>
    <w:p>
      <w:pPr>
        <w:pStyle w:val="ResumeBodyMain"/>
        <w:rPr/>
      </w:pPr>
      <w:r>
        <w:rPr/>
      </w:r>
    </w:p>
    <w:tbl>
      <w:tblPr>
        <w:tblW w:w="8856" w:type="dxa"/>
        <w:jc w:val="left"/>
        <w:tblInd w:w="2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000" w:noVBand="0" w:noHBand="0" w:lastColumn="0" w:firstColumn="0" w:lastRow="0" w:firstRow="0"/>
      </w:tblPr>
      <w:tblGrid>
        <w:gridCol w:w="1442"/>
        <w:gridCol w:w="7413"/>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83" w:type="dxa"/>
            </w:tcMar>
          </w:tcPr>
          <w:p>
            <w:pPr>
              <w:pStyle w:val="ResumeBodyTabCenter"/>
              <w:spacing w:before="40" w:after="40"/>
              <w:rPr/>
            </w:pPr>
            <w:r>
              <w:rPr/>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83" w:type="dxa"/>
            </w:tcMar>
          </w:tcPr>
          <w:p>
            <w:pPr>
              <w:pStyle w:val="ResumeTabHead"/>
              <w:rPr/>
            </w:pPr>
            <w:r>
              <w:rPr/>
              <w:t>Experimental Operating System and Virtual Machine</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Organization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NIT Calicut</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Duration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July 2012 – May 2013</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Description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spacing w:before="40" w:after="40"/>
              <w:rPr/>
            </w:pPr>
            <w:r>
              <w:rPr>
                <w:rFonts w:cs="Tahoma"/>
              </w:rPr>
              <w:t>Design and implementation of an experimental operating system and underlying architecture with basic features like multiprogramming, virtual memory and file system as part of developing a complete coursework for Operating Systems Laboratory. The project is hosted at xosnitc.github.io. The simulated machine architecture supported seven software interrupts, a timer interrupt and an interrupt which is triggered on exceptions. The architecture provided support for address translation and virtual memory. The basic addressable memory unit in the machine was a string and the architecture was called eXperimental String Machine(XSM). An operating system, XOS (eXperimental Operating System) was also developed for this architecture. The project also included design and implementation of two language compilers, one for programming the operating system and one for programming application programs to run on this operating system.</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Role</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spacing w:before="40" w:after="40"/>
              <w:rPr/>
            </w:pPr>
            <w:r>
              <w:rPr>
                <w:rFonts w:cs="Tahoma"/>
              </w:rPr>
              <w:t>Coding and Documentation</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Environment</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C</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lang w:val="en-GB"/>
              </w:rPr>
              <w:t>Tools</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spacing w:before="40" w:after="40"/>
              <w:rPr/>
            </w:pPr>
            <w:r>
              <w:rPr>
                <w:rFonts w:cs="Tahoma"/>
              </w:rPr>
              <w:t>LEX, YACC</w:t>
            </w:r>
          </w:p>
        </w:tc>
      </w:tr>
    </w:tbl>
    <w:p>
      <w:pPr>
        <w:pStyle w:val="Normal"/>
        <w:rPr/>
      </w:pPr>
      <w:r>
        <w:rPr/>
      </w:r>
    </w:p>
    <w:tbl>
      <w:tblPr>
        <w:tblW w:w="8856" w:type="dxa"/>
        <w:jc w:val="left"/>
        <w:tblInd w:w="2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000" w:noVBand="0" w:noHBand="0" w:lastColumn="0" w:firstColumn="0" w:lastRow="0" w:firstRow="0"/>
      </w:tblPr>
      <w:tblGrid>
        <w:gridCol w:w="1442"/>
        <w:gridCol w:w="7413"/>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83" w:type="dxa"/>
            </w:tcMar>
          </w:tcPr>
          <w:p>
            <w:pPr>
              <w:pStyle w:val="ResumeBodyTabCenter"/>
              <w:spacing w:before="40" w:after="40"/>
              <w:rPr/>
            </w:pPr>
            <w:r>
              <w:rPr/>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83" w:type="dxa"/>
            </w:tcMar>
          </w:tcPr>
          <w:p>
            <w:pPr>
              <w:pStyle w:val="ResumeTabHead"/>
              <w:rPr/>
            </w:pPr>
            <w:r>
              <w:rPr/>
              <w:t>Stegobot in Google Plus</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spacing w:before="40" w:after="40"/>
              <w:rPr/>
            </w:pPr>
            <w:r>
              <w:rPr>
                <w:rFonts w:cs="Tahoma"/>
              </w:rPr>
              <w:t>Organization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spacing w:before="40" w:after="40"/>
              <w:rPr/>
            </w:pPr>
            <w:r>
              <w:rPr>
                <w:rFonts w:cs="Tahoma"/>
              </w:rPr>
              <w:t>NIT Calicut</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spacing w:before="40" w:after="40"/>
              <w:rPr/>
            </w:pPr>
            <w:r>
              <w:rPr>
                <w:rFonts w:cs="Tahoma"/>
              </w:rPr>
              <w:t>Duration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spacing w:before="40" w:after="40"/>
              <w:rPr/>
            </w:pPr>
            <w:r>
              <w:rPr>
                <w:rFonts w:cs="Tahoma"/>
              </w:rPr>
              <w:t>September 2012 – October 2012</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spacing w:before="40" w:after="40"/>
              <w:rPr/>
            </w:pPr>
            <w:r>
              <w:rPr>
                <w:rFonts w:cs="Tahoma"/>
              </w:rPr>
              <w:t>Description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spacing w:before="40" w:after="40"/>
              <w:rPr/>
            </w:pPr>
            <w:r>
              <w:rPr>
                <w:rFonts w:cs="Tahoma"/>
              </w:rPr>
              <w:t xml:space="preserve">Implemented a Trojan Horse which steals saved passwords from Google Chrome, encodes them in images and spreads through Google Plus. The passwords are retrieved using a Google Plus / Picasa Application, which scans shared pictures for stolen passwords.  </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spacing w:before="40" w:after="40"/>
              <w:rPr/>
            </w:pPr>
            <w:r>
              <w:rPr>
                <w:rFonts w:cs="Tahoma"/>
              </w:rPr>
              <w:t>Role</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spacing w:before="40" w:after="40"/>
              <w:rPr/>
            </w:pPr>
            <w:r>
              <w:rPr>
                <w:rFonts w:cs="Tahoma"/>
              </w:rPr>
              <w:t>Implementation of the Trojan horse</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spacing w:before="40" w:after="40"/>
              <w:rPr/>
            </w:pPr>
            <w:r>
              <w:rPr>
                <w:rFonts w:cs="Tahoma"/>
              </w:rPr>
              <w:t>Environment</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spacing w:before="40" w:after="40"/>
              <w:rPr/>
            </w:pPr>
            <w:r>
              <w:rPr>
                <w:rFonts w:cs="Tahoma"/>
              </w:rPr>
              <w:t>Python, PHP and MATLAB</w:t>
            </w:r>
          </w:p>
        </w:tc>
      </w:tr>
    </w:tbl>
    <w:p>
      <w:pPr>
        <w:pStyle w:val="Normal"/>
        <w:rPr/>
      </w:pPr>
      <w:r>
        <w:rPr/>
      </w:r>
    </w:p>
    <w:tbl>
      <w:tblPr>
        <w:tblW w:w="8856" w:type="dxa"/>
        <w:jc w:val="left"/>
        <w:tblInd w:w="2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000" w:noVBand="0" w:noHBand="0" w:lastColumn="0" w:firstColumn="0" w:lastRow="0" w:firstRow="0"/>
      </w:tblPr>
      <w:tblGrid>
        <w:gridCol w:w="1442"/>
        <w:gridCol w:w="7413"/>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83" w:type="dxa"/>
            </w:tcMar>
          </w:tcPr>
          <w:p>
            <w:pPr>
              <w:pStyle w:val="ResumeBodyTabCenter"/>
              <w:numPr>
                <w:ilvl w:val="0"/>
                <w:numId w:val="0"/>
              </w:numPr>
              <w:spacing w:before="40" w:after="40"/>
              <w:jc w:val="center"/>
              <w:outlineLvl w:val="1"/>
              <w:rPr/>
            </w:pPr>
            <w:r>
              <w:rPr/>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83" w:type="dxa"/>
            </w:tcMar>
          </w:tcPr>
          <w:p>
            <w:pPr>
              <w:pStyle w:val="ResumeTabHead"/>
              <w:rPr/>
            </w:pPr>
            <w:r>
              <w:rPr/>
              <w:t>Complier</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Organization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NIT Calicut</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Duration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July 2011 – November 2011</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Description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 xml:space="preserve">A compiler for a Simple Integer Language (SIL). SIL included two basic data types Integer and Boolean, features like if, if-else, while, arrays and functions. Functions take any number of arguments and return a single value. Arguments can be passed by value or by reference. Function recursion is also implemented.  </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Role</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Part of the 3 member development team.</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Environment</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C</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lang w:val="en-GB"/>
              </w:rPr>
              <w:t>Tools</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Lex, Yacc</w:t>
            </w:r>
          </w:p>
        </w:tc>
      </w:tr>
    </w:tbl>
    <w:p>
      <w:pPr>
        <w:pStyle w:val="ResumeBodyMain"/>
        <w:rPr/>
      </w:pPr>
      <w:r>
        <w:rPr/>
      </w:r>
    </w:p>
    <w:tbl>
      <w:tblPr>
        <w:tblW w:w="8856" w:type="dxa"/>
        <w:jc w:val="left"/>
        <w:tblInd w:w="2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000" w:noVBand="0" w:noHBand="0" w:lastColumn="0" w:firstColumn="0" w:lastRow="0" w:firstRow="0"/>
      </w:tblPr>
      <w:tblGrid>
        <w:gridCol w:w="1442"/>
        <w:gridCol w:w="7413"/>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83" w:type="dxa"/>
            </w:tcMar>
          </w:tcPr>
          <w:p>
            <w:pPr>
              <w:pStyle w:val="ResumeBodyTabCenter"/>
              <w:numPr>
                <w:ilvl w:val="0"/>
                <w:numId w:val="0"/>
              </w:numPr>
              <w:spacing w:before="40" w:after="40"/>
              <w:jc w:val="center"/>
              <w:outlineLvl w:val="1"/>
              <w:rPr/>
            </w:pPr>
            <w:r>
              <w:rPr/>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83" w:type="dxa"/>
            </w:tcMar>
          </w:tcPr>
          <w:p>
            <w:pPr>
              <w:pStyle w:val="ResumeTabHead"/>
              <w:rPr/>
            </w:pPr>
            <w:r>
              <w:rPr/>
              <w:t xml:space="preserve">Bulls N Bears </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rPr>
            </w:pPr>
            <w:r>
              <w:rPr>
                <w:rFonts w:cs="Tahoma"/>
              </w:rPr>
              <w:t>Organization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rPr>
            </w:pPr>
            <w:r>
              <w:rPr>
                <w:rFonts w:cs="Tahoma"/>
              </w:rPr>
              <w:t>NIT Calicut</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rPr>
            </w:pPr>
            <w:r>
              <w:rPr>
                <w:rFonts w:cs="Tahoma"/>
              </w:rPr>
              <w:t>Duration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rPr>
            </w:pPr>
            <w:r>
              <w:rPr>
                <w:rFonts w:cs="Tahoma"/>
              </w:rPr>
              <w:t>September 2011 – October 2011</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rPr>
            </w:pPr>
            <w:r>
              <w:rPr>
                <w:rFonts w:cs="Tahoma"/>
              </w:rPr>
              <w:t>Description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 xml:space="preserve">This project delivered the website </w:t>
            </w:r>
            <w:hyperlink r:id="rId2">
              <w:r>
                <w:rPr>
                  <w:rStyle w:val="InternetLink"/>
                </w:rPr>
                <w:t>http://bullsnbears.tathva.org/</w:t>
              </w:r>
            </w:hyperlink>
            <w:r>
              <w:rPr>
                <w:rFonts w:cs="Tahoma"/>
              </w:rPr>
              <w:t>. It was a stock market simulation game as part of Tathva 11. The virtual market was synchronized with the actual NIFTY market. The players could buy, sell, short sell and cover equities over a period of 1 month.</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rPr>
            </w:pPr>
            <w:r>
              <w:rPr>
                <w:rFonts w:cs="Tahoma"/>
              </w:rPr>
              <w:t>Role</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rPr>
            </w:pPr>
            <w:r>
              <w:rPr>
                <w:rFonts w:cs="Tahoma"/>
              </w:rPr>
              <w:t>Part of the 3 member development team.</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rPr>
            </w:pPr>
            <w:r>
              <w:rPr>
                <w:rFonts w:cs="Tahoma"/>
              </w:rPr>
              <w:t>Environment</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lang w:val="fr-FR"/>
              </w:rPr>
              <w:t>HTML, PHP, CSS, MySQL</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lang w:val="en-GB"/>
              </w:rPr>
            </w:pPr>
            <w:r>
              <w:rPr>
                <w:rFonts w:cs="Tahoma"/>
                <w:lang w:val="en-GB"/>
              </w:rPr>
              <w:t>Tools</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lang w:val="fr-FR"/>
              </w:rPr>
            </w:pPr>
            <w:r>
              <w:rPr>
                <w:lang w:val="fr-FR"/>
              </w:rPr>
              <w:t>Adobe Photoshop</w:t>
            </w:r>
          </w:p>
        </w:tc>
      </w:tr>
    </w:tbl>
    <w:p>
      <w:pPr>
        <w:pStyle w:val="ResumeBodyMain"/>
        <w:rPr/>
      </w:pPr>
      <w:r>
        <w:rPr/>
      </w:r>
    </w:p>
    <w:tbl>
      <w:tblPr>
        <w:tblW w:w="8856" w:type="dxa"/>
        <w:jc w:val="left"/>
        <w:tblInd w:w="2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000" w:noVBand="0" w:noHBand="0" w:lastColumn="0" w:firstColumn="0" w:lastRow="0" w:firstRow="0"/>
      </w:tblPr>
      <w:tblGrid>
        <w:gridCol w:w="1442"/>
        <w:gridCol w:w="7413"/>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83" w:type="dxa"/>
            </w:tcMar>
          </w:tcPr>
          <w:p>
            <w:pPr>
              <w:pStyle w:val="ResumeBodyTabCenter"/>
              <w:numPr>
                <w:ilvl w:val="0"/>
                <w:numId w:val="0"/>
              </w:numPr>
              <w:spacing w:before="40" w:after="40"/>
              <w:jc w:val="center"/>
              <w:outlineLvl w:val="1"/>
              <w:rPr/>
            </w:pPr>
            <w:r>
              <w:rPr/>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83" w:type="dxa"/>
            </w:tcMar>
          </w:tcPr>
          <w:p>
            <w:pPr>
              <w:pStyle w:val="ResumeTabHead"/>
              <w:rPr/>
            </w:pPr>
            <w:r>
              <w:rPr/>
              <w:t>Emart</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rPr>
            </w:pPr>
            <w:r>
              <w:rPr>
                <w:rFonts w:cs="Tahoma"/>
              </w:rPr>
              <w:t>Organization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NIT Calicut</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rPr>
            </w:pPr>
            <w:r>
              <w:rPr>
                <w:rFonts w:cs="Tahoma"/>
              </w:rPr>
              <w:t>Duration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t>January 2011 – April 2011</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rPr>
            </w:pPr>
            <w:r>
              <w:rPr>
                <w:rFonts w:cs="Tahoma"/>
              </w:rPr>
              <w:t>Description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t xml:space="preserve">A simple Internet Shopping Platform. This project was done as part of DBMS course. </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rPr>
            </w:pPr>
            <w:r>
              <w:rPr>
                <w:rFonts w:cs="Tahoma"/>
              </w:rPr>
              <w:t>Role</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Part of the 2 member development team.</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rPr>
            </w:pPr>
            <w:r>
              <w:rPr>
                <w:rFonts w:cs="Tahoma"/>
                <w:lang w:val="en-GB"/>
              </w:rPr>
              <w:t>Environment</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lang w:val="fr-FR"/>
              </w:rPr>
              <w:t>HTML, PHP, CSS, PostgreSQL</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lang w:val="en-GB"/>
              </w:rPr>
            </w:pPr>
            <w:r>
              <w:rPr>
                <w:rFonts w:cs="Tahoma"/>
                <w:lang w:val="en-GB"/>
              </w:rPr>
              <w:t>Tools</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lang w:val="fr-FR"/>
              </w:rPr>
            </w:pPr>
            <w:r>
              <w:rPr>
                <w:lang w:val="fr-FR"/>
              </w:rPr>
              <w:t>Adobe Photoshop</w:t>
            </w:r>
          </w:p>
        </w:tc>
      </w:tr>
    </w:tbl>
    <w:p>
      <w:pPr>
        <w:pStyle w:val="ResumeBodyMain"/>
        <w:rPr/>
      </w:pPr>
      <w:r>
        <w:rPr/>
      </w:r>
    </w:p>
    <w:tbl>
      <w:tblPr>
        <w:tblW w:w="8856" w:type="dxa"/>
        <w:jc w:val="left"/>
        <w:tblInd w:w="2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000" w:noVBand="0" w:noHBand="0" w:lastColumn="0" w:firstColumn="0" w:lastRow="0" w:firstRow="0"/>
      </w:tblPr>
      <w:tblGrid>
        <w:gridCol w:w="1442"/>
        <w:gridCol w:w="7413"/>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83" w:type="dxa"/>
            </w:tcMar>
          </w:tcPr>
          <w:p>
            <w:pPr>
              <w:pStyle w:val="ResumeBodyTabCenter"/>
              <w:numPr>
                <w:ilvl w:val="0"/>
                <w:numId w:val="0"/>
              </w:numPr>
              <w:spacing w:before="40" w:after="40"/>
              <w:jc w:val="center"/>
              <w:outlineLvl w:val="1"/>
              <w:rPr/>
            </w:pPr>
            <w:r>
              <w:rPr/>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83" w:type="dxa"/>
            </w:tcMar>
          </w:tcPr>
          <w:p>
            <w:pPr>
              <w:pStyle w:val="ResumeTabHead"/>
              <w:rPr/>
            </w:pPr>
            <w:r>
              <w:rPr/>
              <w:t>Library Management Software</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rPr>
            </w:pPr>
            <w:r>
              <w:rPr>
                <w:rFonts w:cs="Tahoma"/>
              </w:rPr>
              <w:t>Organization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St. Antony’s Public School and Junior  College, Anakkal</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rPr>
            </w:pPr>
            <w:r>
              <w:rPr>
                <w:rFonts w:cs="Tahoma"/>
              </w:rPr>
              <w:t>Duration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t>August 2008 – November 2008</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rPr>
            </w:pPr>
            <w:r>
              <w:rPr>
                <w:rFonts w:cs="Tahoma"/>
              </w:rPr>
              <w:t>Description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t xml:space="preserve">A Library Management Software developed fully in C++. The database of the Software was implemented using the ‘file’ feature in C++. This project was done as part of Computer Science course of class XII. </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rPr>
            </w:pPr>
            <w:r>
              <w:rPr>
                <w:rFonts w:cs="Tahoma"/>
              </w:rPr>
              <w:t>Role</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rFonts w:cs="Tahoma"/>
              </w:rPr>
              <w:t>Developed the application.</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rFonts w:cs="Tahoma"/>
              </w:rPr>
            </w:pPr>
            <w:r>
              <w:rPr>
                <w:rFonts w:cs="Tahoma"/>
                <w:lang w:val="en-GB"/>
              </w:rPr>
              <w:t>Environment</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ResumeBodyTab"/>
              <w:widowControl w:val="false"/>
              <w:spacing w:before="40" w:after="40"/>
              <w:rPr/>
            </w:pPr>
            <w:r>
              <w:rPr>
                <w:lang w:val="fr-FR"/>
              </w:rPr>
              <w:t>C++</w:t>
            </w:r>
          </w:p>
        </w:tc>
      </w:tr>
    </w:tbl>
    <w:p>
      <w:pPr>
        <w:pStyle w:val="ResumeBodyMain"/>
        <w:rPr/>
      </w:pPr>
      <w:r>
        <w:rPr/>
      </w:r>
    </w:p>
    <w:p>
      <w:pPr>
        <w:pStyle w:val="ResumeBodyHead1"/>
        <w:rPr/>
      </w:pPr>
      <w:r>
        <w:rPr/>
        <w:t>Awards and Achievements:</w:t>
      </w:r>
    </w:p>
    <w:p>
      <w:pPr>
        <w:pStyle w:val="ResumeBodyBullet"/>
        <w:numPr>
          <w:ilvl w:val="0"/>
          <w:numId w:val="1"/>
        </w:numPr>
        <w:rPr/>
      </w:pPr>
      <w:r>
        <w:rPr/>
        <w:t>Was awarded the meritorious 0.1% certificate by AISSCE and AISSE for scoring 100 in Mathematics.</w:t>
      </w:r>
    </w:p>
    <w:p>
      <w:pPr>
        <w:pStyle w:val="ResumeBodyBullet"/>
        <w:numPr>
          <w:ilvl w:val="0"/>
          <w:numId w:val="1"/>
        </w:numPr>
        <w:rPr/>
      </w:pPr>
      <w:r>
        <w:rPr/>
        <w:t>GATE 2013 CSE All India Rank 42</w:t>
      </w:r>
    </w:p>
    <w:p>
      <w:pPr>
        <w:pStyle w:val="ResumeBodyBullet"/>
        <w:numPr>
          <w:ilvl w:val="0"/>
          <w:numId w:val="1"/>
        </w:numPr>
        <w:rPr/>
      </w:pPr>
      <w:r>
        <w:rPr/>
        <w:t>GATE 2014 CSE All India Rank 86</w:t>
      </w:r>
    </w:p>
    <w:sectPr>
      <w:headerReference w:type="default" r:id="rId3"/>
      <w:footerReference w:type="default" r:id="rId4"/>
      <w:footerReference w:type="first" r:id="rId5"/>
      <w:type w:val="nextPage"/>
      <w:pgSz w:w="12240" w:h="15840"/>
      <w:pgMar w:left="1440" w:right="1440" w:header="720" w:top="1008" w:footer="720" w:bottom="1008"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Black">
    <w:charset w:val="01"/>
    <w:family w:val="roman"/>
    <w:pitch w:val="variable"/>
  </w:font>
  <w:font w:name="Verdana">
    <w:charset w:val="01"/>
    <w:family w:val="roman"/>
    <w:pitch w:val="variable"/>
  </w:font>
  <w:font w:name="Lucida Grande">
    <w:charset w:val="01"/>
    <w:family w:val="roman"/>
    <w:pitch w:val="variable"/>
  </w:font>
  <w:font w:name="OpenSymbol">
    <w:altName w:val="Arial Unicode MS"/>
    <w:charset w:val="01"/>
    <w:family w:val="roman"/>
    <w:pitch w:val="variable"/>
  </w:font>
  <w:font w:name="Bitstream Vera Sans">
    <w:charset w:val="01"/>
    <w:family w:val="roman"/>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Header"/>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18"/>
        <w:b w:val="fals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8"/>
        <w:b w:val="false"/>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8"/>
        <w:b w:val="false"/>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1080"/>
        </w:tabs>
        <w:ind w:left="1080" w:hanging="360"/>
      </w:pPr>
      <w:rPr>
        <w:rFonts w:ascii="Symbol" w:hAnsi="Symbol" w:cs="Symbol" w:hint="default"/>
        <w:sz w:val="18"/>
        <w:b w:val="false"/>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sz w:val="18"/>
        <w:b w:val="false"/>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sz w:val="18"/>
        <w:b w:val="false"/>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029c2"/>
    <w:pPr>
      <w:widowControl/>
      <w:suppressAutoHyphens w:val="true"/>
      <w:bidi w:val="0"/>
      <w:jc w:val="left"/>
    </w:pPr>
    <w:rPr>
      <w:rFonts w:ascii="Times New Roman" w:hAnsi="Times New Roman" w:eastAsia="Times New Roman" w:cs="Times"/>
      <w:color w:val="00000A"/>
      <w:sz w:val="24"/>
      <w:szCs w:val="24"/>
      <w:lang w:val="en-US" w:eastAsia="en-US" w:bidi="ar-SA"/>
    </w:rPr>
  </w:style>
  <w:style w:type="paragraph" w:styleId="Heading1">
    <w:name w:val="Heading 1"/>
    <w:basedOn w:val="Normal"/>
    <w:next w:val="Normal"/>
    <w:qFormat/>
    <w:rsid w:val="00cb499e"/>
    <w:pPr>
      <w:keepNext/>
      <w:outlineLvl w:val="0"/>
    </w:pPr>
    <w:rPr>
      <w:rFonts w:ascii="Arial" w:hAnsi="Arial"/>
      <w:b/>
      <w:bCs/>
      <w:sz w:val="20"/>
      <w:szCs w:val="20"/>
    </w:rPr>
  </w:style>
  <w:style w:type="paragraph" w:styleId="Heading2">
    <w:name w:val="Heading 2"/>
    <w:basedOn w:val="Normal"/>
    <w:next w:val="Normal"/>
    <w:qFormat/>
    <w:rsid w:val="00cb499e"/>
    <w:pPr>
      <w:keepNext/>
      <w:outlineLvl w:val="1"/>
    </w:pPr>
    <w:rPr>
      <w:rFonts w:ascii="Arial Black" w:hAnsi="Arial Black"/>
      <w:sz w:val="40"/>
    </w:rPr>
  </w:style>
  <w:style w:type="paragraph" w:styleId="Heading3">
    <w:name w:val="Heading 3"/>
    <w:basedOn w:val="Normal"/>
    <w:next w:val="Normal"/>
    <w:qFormat/>
    <w:rsid w:val="00cb499e"/>
    <w:pPr>
      <w:keepNext/>
      <w:outlineLvl w:val="2"/>
    </w:pPr>
    <w:rPr>
      <w:rFonts w:ascii="Arial" w:hAnsi="Arial" w:cs="Arial"/>
      <w:b/>
      <w:bCs/>
      <w:sz w:val="22"/>
    </w:rPr>
  </w:style>
  <w:style w:type="paragraph" w:styleId="Heading4">
    <w:name w:val="Heading 4"/>
    <w:basedOn w:val="Normal"/>
    <w:next w:val="Normal"/>
    <w:qFormat/>
    <w:rsid w:val="00cb499e"/>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outlineLvl w:val="3"/>
    </w:pPr>
    <w:rPr>
      <w:b/>
      <w:sz w:val="20"/>
      <w:szCs w:val="20"/>
    </w:rPr>
  </w:style>
  <w:style w:type="paragraph" w:styleId="Heading6">
    <w:name w:val="Heading 6"/>
    <w:basedOn w:val="Normal"/>
    <w:next w:val="Normal"/>
    <w:qFormat/>
    <w:rsid w:val="00cb499e"/>
    <w:pPr>
      <w:keepNext/>
      <w:widowControl w:val="false"/>
      <w:outlineLvl w:val="5"/>
    </w:pPr>
    <w:rPr>
      <w:b/>
      <w:szCs w:val="20"/>
      <w:u w:val="single"/>
    </w:rPr>
  </w:style>
  <w:style w:type="paragraph" w:styleId="Heading7">
    <w:name w:val="Heading 7"/>
    <w:basedOn w:val="Normal"/>
    <w:next w:val="Normal"/>
    <w:qFormat/>
    <w:rsid w:val="00cb499e"/>
    <w:pPr>
      <w:keepNext/>
      <w:outlineLvl w:val="6"/>
    </w:pPr>
    <w:rPr>
      <w:b/>
      <w:i/>
      <w:sz w:val="52"/>
      <w:szCs w:val="20"/>
      <w14:shadow w14:blurRad="50800" w14:dist="38100" w14:dir="2700000" w14:sx="100000" w14:sy="100000" w14:kx="0" w14:ky="0" w14:algn="tl">
        <w14:srgbClr w14:val="000000">
          <w14:alpha w14:val="60000"/>
        </w14:srgbClr>
      </w14:shadow>
    </w:rPr>
  </w:style>
  <w:style w:type="character" w:styleId="DefaultParagraphFont" w:default="1">
    <w:name w:val="Default Paragraph Font"/>
    <w:uiPriority w:val="1"/>
    <w:unhideWhenUsed/>
    <w:qFormat/>
    <w:rPr/>
  </w:style>
  <w:style w:type="character" w:styleId="InternetLink">
    <w:name w:val="Internet Link"/>
    <w:basedOn w:val="DefaultParagraphFont"/>
    <w:rsid w:val="00cb499e"/>
    <w:rPr>
      <w:color w:val="0000FF"/>
      <w:u w:val="single"/>
    </w:rPr>
  </w:style>
  <w:style w:type="character" w:styleId="FollowedHyperlink">
    <w:name w:val="FollowedHyperlink"/>
    <w:basedOn w:val="DefaultParagraphFont"/>
    <w:qFormat/>
    <w:rsid w:val="00cb499e"/>
    <w:rPr>
      <w:color w:val="800080"/>
      <w:u w:val="single"/>
    </w:rPr>
  </w:style>
  <w:style w:type="character" w:styleId="Pagenumber">
    <w:name w:val="page number"/>
    <w:basedOn w:val="DefaultParagraphFont"/>
    <w:qFormat/>
    <w:rsid w:val="00cb499e"/>
    <w:rPr/>
  </w:style>
  <w:style w:type="character" w:styleId="Strong">
    <w:name w:val="Strong"/>
    <w:basedOn w:val="DefaultParagraphFont"/>
    <w:qFormat/>
    <w:rsid w:val="00cb499e"/>
    <w:rPr>
      <w:b/>
      <w:bCs/>
    </w:rPr>
  </w:style>
  <w:style w:type="character" w:styleId="TitleChar" w:customStyle="1">
    <w:name w:val="Title Char"/>
    <w:basedOn w:val="DefaultParagraphFont"/>
    <w:link w:val="Title"/>
    <w:qFormat/>
    <w:rsid w:val="005774fc"/>
    <w:rPr>
      <w:rFonts w:ascii="Verdana" w:hAnsi="Verdana"/>
      <w:b/>
      <w:sz w:val="22"/>
      <w:lang w:val="en-US" w:eastAsia="en-US" w:bidi="ar-SA"/>
    </w:rPr>
  </w:style>
  <w:style w:type="character" w:styleId="BodyTextChar" w:customStyle="1">
    <w:name w:val="Body Text Char"/>
    <w:basedOn w:val="DefaultParagraphFont"/>
    <w:link w:val="BodyText"/>
    <w:qFormat/>
    <w:rsid w:val="007926ed"/>
    <w:rPr>
      <w:rFonts w:ascii="Arial" w:hAnsi="Arial"/>
      <w:szCs w:val="24"/>
      <w:lang w:val="en-US" w:eastAsia="en-US"/>
    </w:rPr>
  </w:style>
  <w:style w:type="character" w:styleId="BodyTextIndentChar" w:customStyle="1">
    <w:name w:val="Body Text Indent Char"/>
    <w:basedOn w:val="DefaultParagraphFont"/>
    <w:link w:val="BodyTextIndent"/>
    <w:qFormat/>
    <w:rsid w:val="007926ed"/>
    <w:rPr>
      <w:rFonts w:ascii="Arial" w:hAnsi="Arial"/>
      <w:szCs w:val="24"/>
      <w:lang w:val="en-US" w:eastAsia="en-US"/>
    </w:rPr>
  </w:style>
  <w:style w:type="character" w:styleId="BalloonTextChar" w:customStyle="1">
    <w:name w:val="Balloon Text Char"/>
    <w:basedOn w:val="DefaultParagraphFont"/>
    <w:link w:val="BalloonText"/>
    <w:qFormat/>
    <w:rsid w:val="00654035"/>
    <w:rPr>
      <w:rFonts w:ascii="Lucida Grande" w:hAnsi="Lucida Grande"/>
      <w:sz w:val="18"/>
      <w:szCs w:val="18"/>
    </w:rPr>
  </w:style>
  <w:style w:type="character" w:styleId="Annotationreference">
    <w:name w:val="annotation reference"/>
    <w:basedOn w:val="DefaultParagraphFont"/>
    <w:qFormat/>
    <w:rsid w:val="00700ef8"/>
    <w:rPr>
      <w:sz w:val="18"/>
      <w:szCs w:val="18"/>
    </w:rPr>
  </w:style>
  <w:style w:type="character" w:styleId="CommentTextChar" w:customStyle="1">
    <w:name w:val="Comment Text Char"/>
    <w:basedOn w:val="DefaultParagraphFont"/>
    <w:link w:val="CommentText"/>
    <w:qFormat/>
    <w:rsid w:val="00700ef8"/>
    <w:rPr>
      <w:sz w:val="24"/>
      <w:szCs w:val="24"/>
    </w:rPr>
  </w:style>
  <w:style w:type="character" w:styleId="CommentSubjectChar" w:customStyle="1">
    <w:name w:val="Comment Subject Char"/>
    <w:basedOn w:val="CommentTextChar"/>
    <w:link w:val="CommentSubject"/>
    <w:qFormat/>
    <w:rsid w:val="00700ef8"/>
    <w:rPr>
      <w:b/>
      <w:bCs/>
      <w:sz w:val="24"/>
      <w:szCs w:val="24"/>
    </w:rPr>
  </w:style>
  <w:style w:type="character" w:styleId="ListLabel1">
    <w:name w:val="ListLabel 1"/>
    <w:qFormat/>
    <w:rPr>
      <w:b w:val="false"/>
      <w:i w:val="false"/>
      <w:color w:val="808080"/>
      <w:sz w:val="12"/>
      <w:szCs w:val="12"/>
    </w:rPr>
  </w:style>
  <w:style w:type="character" w:styleId="ListLabel2">
    <w:name w:val="ListLabel 2"/>
    <w:qFormat/>
    <w:rPr>
      <w:rFonts w:cs="Courier New"/>
    </w:rPr>
  </w:style>
  <w:style w:type="character" w:styleId="Bullets">
    <w:name w:val="Bullets"/>
    <w:qFormat/>
    <w:rPr>
      <w:rFonts w:ascii="OpenSymbol" w:hAnsi="OpenSymbol" w:eastAsia="OpenSymbol" w:cs="OpenSymbol"/>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OpenSymbol"/>
      <w:b w:val="false"/>
      <w:sz w:val="18"/>
    </w:rPr>
  </w:style>
  <w:style w:type="character" w:styleId="ListLabel7">
    <w:name w:val="ListLabel 7"/>
    <w:qFormat/>
    <w:rPr>
      <w:rFonts w:cs="Symbol"/>
      <w:b w:val="false"/>
      <w:sz w:val="18"/>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OpenSymbol"/>
    </w:rPr>
  </w:style>
  <w:style w:type="character" w:styleId="ListLabel11">
    <w:name w:val="ListLabel 11"/>
    <w:qFormat/>
    <w:rPr>
      <w:rFonts w:cs="Symbol"/>
      <w:b w:val="false"/>
      <w:sz w:val="18"/>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OpenSymbol"/>
    </w:rPr>
  </w:style>
  <w:style w:type="character" w:styleId="ListLabel15">
    <w:name w:val="ListLabel 15"/>
    <w:qFormat/>
    <w:rPr>
      <w:rFonts w:cs="Symbol"/>
      <w:b w:val="false"/>
      <w:sz w:val="18"/>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OpenSymbol"/>
    </w:rPr>
  </w:style>
  <w:style w:type="character" w:styleId="ListLabel19">
    <w:name w:val="ListLabel 19"/>
    <w:qFormat/>
    <w:rPr>
      <w:rFonts w:cs="Symbol"/>
      <w:b w:val="false"/>
      <w:sz w:val="18"/>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OpenSymbol"/>
    </w:rPr>
  </w:style>
  <w:style w:type="paragraph" w:styleId="Heading">
    <w:name w:val="Heading"/>
    <w:basedOn w:val="Normal"/>
    <w:next w:val="TextBody"/>
    <w:qFormat/>
    <w:pPr>
      <w:keepNext/>
      <w:spacing w:before="240" w:after="120"/>
    </w:pPr>
    <w:rPr>
      <w:rFonts w:ascii="Bitstream Vera Sans" w:hAnsi="Bitstream Vera Sans" w:eastAsia="Bitstream Vera Sans" w:cs="Bitstream Vera Sans"/>
      <w:sz w:val="28"/>
      <w:szCs w:val="28"/>
    </w:rPr>
  </w:style>
  <w:style w:type="paragraph" w:styleId="TextBody">
    <w:name w:val="Text Body"/>
    <w:basedOn w:val="Normal"/>
    <w:link w:val="BodyTextChar"/>
    <w:rsid w:val="00cb499e"/>
    <w:pPr/>
    <w:rPr>
      <w:rFonts w:ascii="Arial" w:hAnsi="Arial"/>
      <w:sz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BodyIndent">
    <w:name w:val="Text Body Indent"/>
    <w:basedOn w:val="Normal"/>
    <w:link w:val="BodyTextIndentChar"/>
    <w:rsid w:val="00cb499e"/>
    <w:pPr>
      <w:ind w:left="1620" w:hanging="0"/>
    </w:pPr>
    <w:rPr>
      <w:rFonts w:ascii="Arial" w:hAnsi="Arial"/>
      <w:sz w:val="20"/>
    </w:rPr>
  </w:style>
  <w:style w:type="paragraph" w:styleId="BodyTextIndent2">
    <w:name w:val="Body Text Indent 2"/>
    <w:basedOn w:val="Normal"/>
    <w:qFormat/>
    <w:rsid w:val="00cb499e"/>
    <w:pPr>
      <w:ind w:left="2880" w:hanging="0"/>
      <w:jc w:val="both"/>
    </w:pPr>
    <w:rPr>
      <w:rFonts w:ascii="Arial" w:hAnsi="Arial"/>
      <w:sz w:val="16"/>
    </w:rPr>
  </w:style>
  <w:style w:type="paragraph" w:styleId="BodyText2">
    <w:name w:val="Body Text 2"/>
    <w:basedOn w:val="Normal"/>
    <w:qFormat/>
    <w:rsid w:val="00cb499e"/>
    <w:pPr>
      <w:jc w:val="both"/>
    </w:pPr>
    <w:rPr>
      <w:rFonts w:ascii="Arial" w:hAnsi="Arial"/>
      <w:sz w:val="20"/>
    </w:rPr>
  </w:style>
  <w:style w:type="paragraph" w:styleId="BodyTextIndent3">
    <w:name w:val="Body Text Indent 3"/>
    <w:basedOn w:val="Normal"/>
    <w:qFormat/>
    <w:rsid w:val="00cb499e"/>
    <w:pPr>
      <w:ind w:left="1440" w:hanging="1440"/>
    </w:pPr>
    <w:rPr>
      <w:rFonts w:ascii="Arial" w:hAnsi="Arial"/>
      <w:b/>
      <w:sz w:val="20"/>
    </w:rPr>
  </w:style>
  <w:style w:type="paragraph" w:styleId="BodyText3">
    <w:name w:val="Body Text 3"/>
    <w:basedOn w:val="Normal"/>
    <w:qFormat/>
    <w:rsid w:val="00cb499e"/>
    <w:pPr/>
    <w:rPr>
      <w:rFonts w:ascii="Arial" w:hAnsi="Arial"/>
      <w:b/>
      <w:sz w:val="20"/>
    </w:rPr>
  </w:style>
  <w:style w:type="paragraph" w:styleId="Header">
    <w:name w:val="Header"/>
    <w:basedOn w:val="Normal"/>
    <w:rsid w:val="00cb499e"/>
    <w:pPr>
      <w:tabs>
        <w:tab w:val="center" w:pos="4320" w:leader="none"/>
        <w:tab w:val="right" w:pos="8640" w:leader="none"/>
      </w:tabs>
    </w:pPr>
    <w:rPr>
      <w:sz w:val="20"/>
      <w:szCs w:val="20"/>
    </w:rPr>
  </w:style>
  <w:style w:type="paragraph" w:styleId="Footer">
    <w:name w:val="Footer"/>
    <w:basedOn w:val="Normal"/>
    <w:rsid w:val="00cb499e"/>
    <w:pPr>
      <w:tabs>
        <w:tab w:val="center" w:pos="4320" w:leader="none"/>
        <w:tab w:val="right" w:pos="8640" w:leader="none"/>
      </w:tabs>
    </w:pPr>
    <w:rPr/>
  </w:style>
  <w:style w:type="paragraph" w:styleId="Title">
    <w:name w:val="Title"/>
    <w:basedOn w:val="Normal"/>
    <w:link w:val="TitleChar"/>
    <w:qFormat/>
    <w:rsid w:val="00cb499e"/>
    <w:pPr>
      <w:jc w:val="center"/>
    </w:pPr>
    <w:rPr>
      <w:rFonts w:ascii="Verdana" w:hAnsi="Verdana"/>
      <w:b/>
      <w:sz w:val="22"/>
      <w:szCs w:val="20"/>
    </w:rPr>
  </w:style>
  <w:style w:type="paragraph" w:styleId="DocumentMap">
    <w:name w:val="Document Map"/>
    <w:basedOn w:val="Normal"/>
    <w:semiHidden/>
    <w:qFormat/>
    <w:rsid w:val="007926ed"/>
    <w:pPr>
      <w:shd w:val="clear" w:color="auto" w:fill="000080"/>
    </w:pPr>
    <w:rPr>
      <w:rFonts w:ascii="Arial" w:hAnsi="Arial" w:cs="Tahoma"/>
      <w:sz w:val="18"/>
    </w:rPr>
  </w:style>
  <w:style w:type="paragraph" w:styleId="ResumeBodyTab" w:customStyle="1">
    <w:name w:val="Resume_Body_Tab"/>
    <w:basedOn w:val="Normal"/>
    <w:qFormat/>
    <w:rsid w:val="0093798a"/>
    <w:pPr>
      <w:widowControl w:val="false"/>
      <w:spacing w:before="40" w:after="40"/>
    </w:pPr>
    <w:rPr>
      <w:rFonts w:ascii="Tahoma" w:hAnsi="Tahoma"/>
      <w:sz w:val="18"/>
      <w:szCs w:val="20"/>
    </w:rPr>
  </w:style>
  <w:style w:type="paragraph" w:styleId="Dates" w:customStyle="1">
    <w:name w:val="Dates"/>
    <w:basedOn w:val="Normal"/>
    <w:qFormat/>
    <w:rsid w:val="005774fc"/>
    <w:pPr>
      <w:spacing w:lineRule="exact" w:line="220" w:before="40" w:after="0"/>
      <w:jc w:val="right"/>
    </w:pPr>
    <w:rPr>
      <w:rFonts w:ascii="Tahoma" w:hAnsi="Tahoma"/>
      <w:spacing w:val="10"/>
      <w:sz w:val="16"/>
      <w:szCs w:val="16"/>
    </w:rPr>
  </w:style>
  <w:style w:type="paragraph" w:styleId="Bulletedlist" w:customStyle="1">
    <w:name w:val="bulleted list"/>
    <w:basedOn w:val="Normal"/>
    <w:qFormat/>
    <w:rsid w:val="005774fc"/>
    <w:pPr>
      <w:spacing w:lineRule="exact" w:line="220" w:before="40" w:after="80"/>
    </w:pPr>
    <w:rPr>
      <w:rFonts w:ascii="Tahoma" w:hAnsi="Tahoma"/>
      <w:spacing w:val="10"/>
      <w:sz w:val="16"/>
      <w:szCs w:val="16"/>
    </w:rPr>
  </w:style>
  <w:style w:type="paragraph" w:styleId="TableBullet" w:customStyle="1">
    <w:name w:val="Table-Bullet"/>
    <w:basedOn w:val="ResumeBodyTab"/>
    <w:qFormat/>
    <w:rsid w:val="00f83254"/>
    <w:pPr/>
    <w:rPr/>
  </w:style>
  <w:style w:type="paragraph" w:styleId="ResumeBodyMain" w:customStyle="1">
    <w:name w:val="Resume_Body_Main"/>
    <w:basedOn w:val="Normal"/>
    <w:qFormat/>
    <w:rsid w:val="00e029c2"/>
    <w:pPr>
      <w:ind w:left="720" w:hanging="0"/>
      <w:jc w:val="both"/>
    </w:pPr>
    <w:rPr>
      <w:rFonts w:ascii="Tahoma" w:hAnsi="Tahoma"/>
      <w:sz w:val="18"/>
      <w:szCs w:val="20"/>
    </w:rPr>
  </w:style>
  <w:style w:type="paragraph" w:styleId="ResumeBodyBullet" w:customStyle="1">
    <w:name w:val="Resume_Body_Bullet"/>
    <w:basedOn w:val="Normal"/>
    <w:qFormat/>
    <w:rsid w:val="00e029c2"/>
    <w:pPr>
      <w:jc w:val="both"/>
    </w:pPr>
    <w:rPr>
      <w:rFonts w:ascii="Tahoma" w:hAnsi="Tahoma"/>
      <w:sz w:val="18"/>
      <w:szCs w:val="20"/>
    </w:rPr>
  </w:style>
  <w:style w:type="paragraph" w:styleId="ResumeBodyHead1" w:customStyle="1">
    <w:name w:val="Resume_Body_Head1"/>
    <w:basedOn w:val="Normal"/>
    <w:qFormat/>
    <w:rsid w:val="00442f9d"/>
    <w:pPr>
      <w:ind w:left="1440" w:hanging="1440"/>
      <w:outlineLvl w:val="0"/>
    </w:pPr>
    <w:rPr>
      <w:rFonts w:ascii="Tahoma" w:hAnsi="Tahoma"/>
      <w:b/>
      <w:bCs/>
      <w:sz w:val="20"/>
      <w:szCs w:val="20"/>
    </w:rPr>
  </w:style>
  <w:style w:type="paragraph" w:styleId="ResumeBodyHead3" w:customStyle="1">
    <w:name w:val="Resume_Body_Head3"/>
    <w:qFormat/>
    <w:rsid w:val="009f0f98"/>
    <w:pPr>
      <w:widowControl w:val="false"/>
      <w:suppressAutoHyphens w:val="true"/>
      <w:bidi w:val="0"/>
      <w:jc w:val="left"/>
    </w:pPr>
    <w:rPr>
      <w:rFonts w:ascii="Times New Roman" w:hAnsi="Times New Roman" w:eastAsia="Times New Roman" w:cs="Times"/>
      <w:i/>
      <w:color w:val="00000A"/>
      <w:sz w:val="24"/>
      <w:szCs w:val="20"/>
      <w:lang w:val="en-US" w:eastAsia="en-US" w:bidi="ar-SA"/>
    </w:rPr>
  </w:style>
  <w:style w:type="paragraph" w:styleId="ResumeBodyHead2" w:customStyle="1">
    <w:name w:val="Resume_Body_Head2"/>
    <w:basedOn w:val="Normal"/>
    <w:qFormat/>
    <w:rsid w:val="009f0f98"/>
    <w:pPr>
      <w:ind w:left="720" w:hanging="539"/>
    </w:pPr>
    <w:rPr>
      <w:rFonts w:ascii="Tahoma" w:hAnsi="Tahoma"/>
      <w:b/>
      <w:bCs/>
      <w:iCs/>
      <w:sz w:val="18"/>
      <w:szCs w:val="20"/>
    </w:rPr>
  </w:style>
  <w:style w:type="paragraph" w:styleId="ResumeTabHead" w:customStyle="1">
    <w:name w:val="Resume_Tab_Head"/>
    <w:qFormat/>
    <w:rsid w:val="0093798a"/>
    <w:pPr>
      <w:widowControl/>
      <w:suppressAutoHyphens w:val="true"/>
      <w:bidi w:val="0"/>
      <w:jc w:val="left"/>
    </w:pPr>
    <w:rPr>
      <w:rFonts w:ascii="Tahoma" w:hAnsi="Tahoma" w:eastAsia="Times New Roman" w:cs="Times"/>
      <w:b/>
      <w:bCs/>
      <w:color w:val="00000A"/>
      <w:sz w:val="18"/>
      <w:szCs w:val="20"/>
      <w:lang w:val="en-US" w:eastAsia="en-US" w:bidi="ar-SA"/>
    </w:rPr>
  </w:style>
  <w:style w:type="paragraph" w:styleId="ResumeBodyTable" w:customStyle="1">
    <w:name w:val="Resume_Body_Table"/>
    <w:basedOn w:val="Title"/>
    <w:qFormat/>
    <w:rsid w:val="0093798a"/>
    <w:pPr>
      <w:jc w:val="left"/>
    </w:pPr>
    <w:rPr>
      <w:rFonts w:ascii="Tahoma" w:hAnsi="Tahoma"/>
      <w:b w:val="false"/>
      <w:sz w:val="18"/>
    </w:rPr>
  </w:style>
  <w:style w:type="paragraph" w:styleId="ResumeBodyTabCenter" w:customStyle="1">
    <w:name w:val="Resume_Body_Tab_Center"/>
    <w:basedOn w:val="ResumeBodyTab"/>
    <w:qFormat/>
    <w:rsid w:val="00442f9d"/>
    <w:pPr>
      <w:jc w:val="center"/>
      <w:outlineLvl w:val="1"/>
    </w:pPr>
    <w:rPr/>
  </w:style>
  <w:style w:type="paragraph" w:styleId="ResumeBodyTabJustified" w:customStyle="1">
    <w:name w:val="Resume_Body_Tab_Justified"/>
    <w:basedOn w:val="ResumeBodyTab"/>
    <w:qFormat/>
    <w:rsid w:val="00b676fd"/>
    <w:pPr>
      <w:jc w:val="both"/>
    </w:pPr>
    <w:rPr/>
  </w:style>
  <w:style w:type="paragraph" w:styleId="ResumeHeadRight" w:customStyle="1">
    <w:name w:val="Resume_Head_Right"/>
    <w:basedOn w:val="BodyTextIndent2"/>
    <w:qFormat/>
    <w:rsid w:val="00b676fd"/>
    <w:pPr/>
    <w:rPr>
      <w:rFonts w:ascii="Tahoma" w:hAnsi="Tahoma"/>
      <w:sz w:val="20"/>
    </w:rPr>
  </w:style>
  <w:style w:type="paragraph" w:styleId="ResumeHeadTitle" w:customStyle="1">
    <w:name w:val="Resume_Head_Title"/>
    <w:basedOn w:val="ResumeHeadRight"/>
    <w:qFormat/>
    <w:rsid w:val="00b676fd"/>
    <w:pPr/>
    <w:rPr>
      <w:b/>
      <w:bCs/>
      <w:sz w:val="24"/>
    </w:rPr>
  </w:style>
  <w:style w:type="paragraph" w:styleId="ResumeTitle" w:customStyle="1">
    <w:name w:val="Resume_Title"/>
    <w:qFormat/>
    <w:rsid w:val="00b676fd"/>
    <w:pPr>
      <w:widowControl/>
      <w:suppressAutoHyphens w:val="true"/>
      <w:bidi w:val="0"/>
      <w:jc w:val="left"/>
    </w:pPr>
    <w:rPr>
      <w:rFonts w:ascii="Tahoma" w:hAnsi="Tahoma" w:eastAsia="Times New Roman" w:cs="Times"/>
      <w:b/>
      <w:bCs/>
      <w:color w:val="00000A"/>
      <w:sz w:val="24"/>
      <w:szCs w:val="24"/>
      <w:lang w:val="en-US" w:eastAsia="en-US" w:bidi="ar-SA"/>
    </w:rPr>
  </w:style>
  <w:style w:type="paragraph" w:styleId="ResumeTitleRight" w:customStyle="1">
    <w:name w:val="Resume_Title_Right"/>
    <w:qFormat/>
    <w:rsid w:val="00b676fd"/>
    <w:pPr>
      <w:widowControl/>
      <w:suppressAutoHyphens w:val="true"/>
      <w:bidi w:val="0"/>
      <w:ind w:left="6237" w:hanging="0"/>
      <w:jc w:val="left"/>
    </w:pPr>
    <w:rPr>
      <w:rFonts w:ascii="Tahoma" w:hAnsi="Tahoma" w:eastAsia="Times New Roman" w:cs="Times"/>
      <w:color w:val="00000A"/>
      <w:sz w:val="24"/>
      <w:szCs w:val="20"/>
      <w:lang w:val="en-US" w:eastAsia="en-US" w:bidi="ar-SA"/>
    </w:rPr>
  </w:style>
  <w:style w:type="paragraph" w:styleId="NormalIMP" w:customStyle="1">
    <w:name w:val="Normal_IMP"/>
    <w:basedOn w:val="Normal"/>
    <w:qFormat/>
    <w:rsid w:val="001f39d5"/>
    <w:pPr>
      <w:suppressAutoHyphens w:val="true"/>
      <w:overflowPunct w:val="false"/>
      <w:spacing w:lineRule="auto" w:line="228"/>
      <w:textAlignment w:val="baseline"/>
    </w:pPr>
    <w:rPr>
      <w:rFonts w:cs="Latha"/>
      <w:sz w:val="20"/>
      <w:szCs w:val="20"/>
      <w:lang w:bidi="ta-IN"/>
    </w:rPr>
  </w:style>
  <w:style w:type="paragraph" w:styleId="Bulletlist" w:customStyle="1">
    <w:name w:val="Bullet list"/>
    <w:basedOn w:val="Normal"/>
    <w:qFormat/>
    <w:rsid w:val="00cc5d59"/>
    <w:pPr>
      <w:jc w:val="both"/>
    </w:pPr>
    <w:rPr>
      <w:rFonts w:ascii="Verdana" w:hAnsi="Verdana" w:cs="Times New Roman"/>
      <w:sz w:val="20"/>
    </w:rPr>
  </w:style>
  <w:style w:type="paragraph" w:styleId="BalloonText">
    <w:name w:val="Balloon Text"/>
    <w:basedOn w:val="Normal"/>
    <w:link w:val="BalloonTextChar"/>
    <w:qFormat/>
    <w:rsid w:val="00654035"/>
    <w:pPr/>
    <w:rPr>
      <w:rFonts w:ascii="Lucida Grande" w:hAnsi="Lucida Grande"/>
      <w:sz w:val="18"/>
      <w:szCs w:val="18"/>
    </w:rPr>
  </w:style>
  <w:style w:type="paragraph" w:styleId="Annotationtext">
    <w:name w:val="annotation text"/>
    <w:basedOn w:val="Normal"/>
    <w:link w:val="CommentTextChar"/>
    <w:qFormat/>
    <w:rsid w:val="00700ef8"/>
    <w:pPr/>
    <w:rPr/>
  </w:style>
  <w:style w:type="paragraph" w:styleId="Annotationsubject">
    <w:name w:val="annotation subject"/>
    <w:basedOn w:val="Annotationtext"/>
    <w:link w:val="CommentSubjectChar"/>
    <w:qFormat/>
    <w:rsid w:val="00700ef8"/>
    <w:pPr/>
    <w:rPr>
      <w:b/>
      <w:bCs/>
      <w:sz w:val="20"/>
      <w:szCs w:val="20"/>
    </w:rPr>
  </w:style>
  <w:style w:type="paragraph" w:styleId="FrameContents">
    <w:name w:val="Frame Contents"/>
    <w:basedOn w:val="Normal"/>
    <w:qFormat/>
    <w:pPr/>
    <w:rPr/>
  </w:style>
  <w:style w:type="paragraph" w:styleId="Quotations">
    <w:name w:val="Quotations"/>
    <w:basedOn w:val="Normal"/>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ullsnbears.tathva.or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865</TotalTime>
  <Application>LibreOffice/4.4.2.2$Linux_X86_64 LibreOffice_project/40m0$Build-2</Application>
  <Paragraphs>129</Paragraphs>
  <Company>mphasis bfl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2012-08-01T07:06:00Z</dcterms:created>
  <dc:creator>Arun</dc:creator>
  <dc:language>en-US</dc:language>
  <cp:lastModifiedBy>Vivek Kallampally</cp:lastModifiedBy>
  <cp:lastPrinted>2012-01-30T11:16:00Z</cp:lastPrinted>
  <dcterms:modified xsi:type="dcterms:W3CDTF">2015-09-23T12:26:32Z</dcterms:modified>
  <cp:revision>13</cp:revision>
  <dc:title>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mphasis bfl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