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2673" w14:textId="37009108" w:rsidR="00225BB5" w:rsidRPr="009B68B0" w:rsidRDefault="009B68B0" w:rsidP="009B68B0">
      <w:pPr>
        <w:spacing w:line="240" w:lineRule="auto"/>
        <w:jc w:val="center"/>
        <w:rPr>
          <w:rFonts w:ascii="Times New Roman" w:hAnsi="Times New Roman" w:cs="Times New Roman"/>
          <w:sz w:val="36"/>
          <w:szCs w:val="36"/>
        </w:rPr>
      </w:pPr>
      <w:r w:rsidRPr="009B68B0">
        <w:rPr>
          <w:rFonts w:ascii="Times New Roman" w:hAnsi="Times New Roman" w:cs="Times New Roman"/>
          <w:sz w:val="36"/>
          <w:szCs w:val="36"/>
        </w:rPr>
        <w:t>Software report</w:t>
      </w:r>
    </w:p>
    <w:p w14:paraId="2BC8AA3D" w14:textId="01E88219" w:rsidR="009B68B0" w:rsidRDefault="009B68B0" w:rsidP="00A54417">
      <w:pPr>
        <w:spacing w:line="240" w:lineRule="auto"/>
        <w:jc w:val="center"/>
        <w:rPr>
          <w:rFonts w:ascii="Times New Roman" w:hAnsi="Times New Roman" w:cs="Times New Roman"/>
          <w:sz w:val="24"/>
          <w:szCs w:val="24"/>
        </w:rPr>
      </w:pPr>
      <w:r>
        <w:rPr>
          <w:rFonts w:ascii="Times New Roman" w:hAnsi="Times New Roman" w:cs="Times New Roman"/>
          <w:sz w:val="24"/>
          <w:szCs w:val="24"/>
        </w:rPr>
        <w:t>Buciu Ștefan, ICA 256</w:t>
      </w:r>
    </w:p>
    <w:p w14:paraId="4FD3A97C" w14:textId="0619E0EE" w:rsidR="009B68B0" w:rsidRDefault="009B68B0" w:rsidP="009B68B0">
      <w:pPr>
        <w:spacing w:line="240" w:lineRule="auto"/>
        <w:jc w:val="right"/>
        <w:rPr>
          <w:rFonts w:ascii="Times New Roman" w:hAnsi="Times New Roman" w:cs="Times New Roman"/>
          <w:sz w:val="24"/>
          <w:szCs w:val="24"/>
        </w:rPr>
      </w:pPr>
    </w:p>
    <w:p w14:paraId="211E01F4" w14:textId="77777777" w:rsidR="00A54417" w:rsidRPr="00A54417" w:rsidRDefault="009B68B0" w:rsidP="00A54417">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Sudoku</w:t>
      </w:r>
    </w:p>
    <w:p w14:paraId="5AF162DA"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29D6BDA3" w14:textId="1C029B8C" w:rsidR="009B68B0" w:rsidRPr="00A54417" w:rsidRDefault="001F1F8D"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Sudoku is a puzzle where a 9x9 grid is given and the goal is to fill it with values from 1 to 9 such that there are no repeated values on rows, columns, and inside the 3x3 squares.</w:t>
      </w:r>
    </w:p>
    <w:p w14:paraId="0128C3F0"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09B5B0FC" w14:textId="0DF666E1" w:rsidR="004C76A6" w:rsidRDefault="004C76A6"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Sudoku problem as follows:</w:t>
      </w:r>
    </w:p>
    <w:p w14:paraId="40D58F3E" w14:textId="1CCD51E1" w:rsidR="004C76A6" w:rsidRDefault="004C76A6" w:rsidP="004C76A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Variable: every cell will have a variable assigned, thus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i,j∈{1,…,9}</m:t>
        </m:r>
      </m:oMath>
    </w:p>
    <w:p w14:paraId="2BC8DFC9" w14:textId="4EF5B3BE" w:rsidR="004C76A6" w:rsidRPr="004C76A6" w:rsidRDefault="004C76A6" w:rsidP="004C76A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every variable can have values between 1 and 9, thus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ub>
        </m:sSub>
        <m:r>
          <w:rPr>
            <w:rFonts w:ascii="Cambria Math" w:hAnsi="Cambria Math" w:cs="Times New Roman"/>
            <w:sz w:val="24"/>
            <w:szCs w:val="24"/>
          </w:rPr>
          <m:t>={1,…,9}</m:t>
        </m:r>
      </m:oMath>
    </w:p>
    <w:p w14:paraId="42FD5E95" w14:textId="31524FCB" w:rsidR="004C76A6" w:rsidRPr="004C76A6" w:rsidRDefault="004C76A6" w:rsidP="004C76A6">
      <w:pPr>
        <w:pStyle w:val="ListParagraph"/>
        <w:numPr>
          <w:ilvl w:val="0"/>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Constraints: the constraints are imposed by the puzzle rules</w:t>
      </w:r>
    </w:p>
    <w:p w14:paraId="3DCBFB0F" w14:textId="368F44BA" w:rsidR="004C76A6" w:rsidRPr="004C76A6" w:rsidRDefault="004C76A6" w:rsidP="004C76A6">
      <w:pPr>
        <w:pStyle w:val="ListParagraph"/>
        <w:numPr>
          <w:ilvl w:val="1"/>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No value can be repeated on a row</w:t>
      </w:r>
    </w:p>
    <w:p w14:paraId="32D4D5B9" w14:textId="20768E69" w:rsidR="004C76A6" w:rsidRPr="004C76A6" w:rsidRDefault="004C76A6" w:rsidP="004C76A6">
      <w:pPr>
        <w:pStyle w:val="ListParagraph"/>
        <w:numPr>
          <w:ilvl w:val="1"/>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No value can be repeated on a column</w:t>
      </w:r>
    </w:p>
    <w:p w14:paraId="7F422709" w14:textId="07409322" w:rsidR="004C76A6" w:rsidRPr="004C76A6" w:rsidRDefault="004C76A6" w:rsidP="004C76A6">
      <w:pPr>
        <w:pStyle w:val="ListParagraph"/>
        <w:numPr>
          <w:ilvl w:val="1"/>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No value can be repeated in a 3x3 square</w:t>
      </w:r>
    </w:p>
    <w:p w14:paraId="526965AF" w14:textId="5A10E2FA"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54E084E2" w14:textId="126C64F7" w:rsidR="000833C1" w:rsidRDefault="004C76A6" w:rsidP="004C76A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p>
    <w:p w14:paraId="31805CC6" w14:textId="77777777" w:rsidR="004C76A6" w:rsidRDefault="004C76A6" w:rsidP="004C76A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Given a board, we recursively try all possible values for each empty cell such that no constraint is violated.</w:t>
      </w:r>
    </w:p>
    <w:p w14:paraId="636A0C24" w14:textId="42032444" w:rsidR="004C76A6" w:rsidRPr="004C76A6" w:rsidRDefault="004C76A6" w:rsidP="004C76A6">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Pr>
          <w:rFonts w:ascii="Times New Roman" w:eastAsiaTheme="minorEastAsia" w:hAnsi="Times New Roman" w:cs="Times New Roman"/>
          <w:i/>
          <w:iCs/>
          <w:sz w:val="24"/>
          <w:szCs w:val="24"/>
        </w:rPr>
        <w:t>Sudoku</w:t>
      </w:r>
      <w:r>
        <w:rPr>
          <w:rFonts w:ascii="Times New Roman" w:eastAsiaTheme="minorEastAsia" w:hAnsi="Times New Roman" w:cs="Times New Roman"/>
          <w:i/>
          <w:iCs/>
          <w:sz w:val="24"/>
          <w:szCs w:val="24"/>
        </w:rPr>
        <w:t>Backtracking</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in the Java source code provided.</w:t>
      </w:r>
    </w:p>
    <w:p w14:paraId="2EB0F06E" w14:textId="492E59F3" w:rsidR="004C76A6" w:rsidRDefault="004C76A6" w:rsidP="004C76A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 (node consistency):</w:t>
      </w:r>
    </w:p>
    <w:p w14:paraId="600E809B" w14:textId="77777777" w:rsidR="004C76A6" w:rsidRDefault="004C76A6" w:rsidP="004C76A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Given a board, precompute the domains for each variable and we consider values only from the computed domains. For example, if a board is given with value </w:t>
      </w:r>
      <m:oMath>
        <m:r>
          <w:rPr>
            <w:rFonts w:ascii="Cambria Math" w:hAnsi="Cambria Math" w:cs="Times New Roman"/>
            <w:sz w:val="24"/>
            <w:szCs w:val="24"/>
          </w:rPr>
          <m:t>V</m:t>
        </m:r>
      </m:oMath>
      <w:r>
        <w:rPr>
          <w:rFonts w:ascii="Times New Roman" w:eastAsiaTheme="minorEastAsia" w:hAnsi="Times New Roman" w:cs="Times New Roman"/>
          <w:sz w:val="24"/>
          <w:szCs w:val="24"/>
        </w:rPr>
        <w:t xml:space="preserve"> at position </w:t>
      </w:r>
      <m:oMath>
        <m:r>
          <w:rPr>
            <w:rFonts w:ascii="Cambria Math" w:eastAsiaTheme="minorEastAsia" w:hAnsi="Cambria Math" w:cs="Times New Roman"/>
            <w:sz w:val="24"/>
            <w:szCs w:val="24"/>
          </w:rPr>
          <m:t>(i,j)</m:t>
        </m:r>
      </m:oMath>
      <w:r>
        <w:rPr>
          <w:rFonts w:ascii="Times New Roman" w:eastAsiaTheme="minorEastAsia" w:hAnsi="Times New Roman" w:cs="Times New Roman"/>
          <w:sz w:val="24"/>
          <w:szCs w:val="24"/>
        </w:rPr>
        <w:t xml:space="preserve">, we then remove the value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from all domains of the variables on the same row, column, and in the same 3x3 square. With this approach, when a value is chosen for an empty cell, it will not waste resources on computing a solution using the value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w:t>
      </w:r>
    </w:p>
    <w:p w14:paraId="123D8AE2" w14:textId="6A1CD716" w:rsidR="004C76A6" w:rsidRPr="004C76A6" w:rsidRDefault="004C76A6" w:rsidP="004C76A6">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Pr>
          <w:rFonts w:ascii="Times New Roman" w:eastAsiaTheme="minorEastAsia" w:hAnsi="Times New Roman" w:cs="Times New Roman"/>
          <w:i/>
          <w:iCs/>
          <w:sz w:val="24"/>
          <w:szCs w:val="24"/>
        </w:rPr>
        <w:t>SudokuPRNodeConsistency</w:t>
      </w:r>
      <w:proofErr w:type="spellEnd"/>
      <w:r>
        <w:rPr>
          <w:rFonts w:ascii="Times New Roman" w:eastAsiaTheme="minorEastAsia" w:hAnsi="Times New Roman" w:cs="Times New Roman"/>
          <w:sz w:val="24"/>
          <w:szCs w:val="24"/>
        </w:rPr>
        <w:t xml:space="preserve"> in the Java source code provided.</w:t>
      </w:r>
    </w:p>
    <w:p w14:paraId="72794920" w14:textId="0D930F7C" w:rsidR="004C76A6" w:rsidRDefault="004C76A6" w:rsidP="004C76A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Basic Search Strategy (forward check):</w:t>
      </w:r>
    </w:p>
    <w:p w14:paraId="0AD343C5" w14:textId="2F1DFC46" w:rsidR="00B21256" w:rsidRDefault="004C76A6" w:rsidP="00B2125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approach follows a similar idea with Node Consistency, by updating the domains once a variable is committed to. </w:t>
      </w:r>
      <w:r w:rsidR="00B21256">
        <w:rPr>
          <w:rFonts w:ascii="Times New Roman" w:hAnsi="Times New Roman" w:cs="Times New Roman"/>
          <w:sz w:val="24"/>
          <w:szCs w:val="24"/>
        </w:rPr>
        <w:t>Thus, whenever we start committing a new value, the domain will be up to date with all the previous choices made.</w:t>
      </w:r>
    </w:p>
    <w:p w14:paraId="5DC5C629" w14:textId="2AD222A6" w:rsidR="004C76A6" w:rsidRPr="004C76A6" w:rsidRDefault="00B21256" w:rsidP="004C76A6">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Pr>
          <w:rFonts w:ascii="Times New Roman" w:eastAsiaTheme="minorEastAsia" w:hAnsi="Times New Roman" w:cs="Times New Roman"/>
          <w:i/>
          <w:iCs/>
          <w:sz w:val="24"/>
          <w:szCs w:val="24"/>
        </w:rPr>
        <w:t>Sudoku</w:t>
      </w:r>
      <w:r>
        <w:rPr>
          <w:rFonts w:ascii="Times New Roman" w:eastAsiaTheme="minorEastAsia" w:hAnsi="Times New Roman" w:cs="Times New Roman"/>
          <w:i/>
          <w:iCs/>
          <w:sz w:val="24"/>
          <w:szCs w:val="24"/>
        </w:rPr>
        <w:t>SSForwardCheck</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in the Java source code provided.</w:t>
      </w:r>
    </w:p>
    <w:p w14:paraId="3EBA1A1E" w14:textId="37B5F1FA" w:rsidR="000833C1" w:rsidRPr="00A54417" w:rsidRDefault="000833C1"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Analysis</w:t>
      </w:r>
    </w:p>
    <w:p w14:paraId="375750DD" w14:textId="7B80A309" w:rsidR="009B68B0" w:rsidRPr="009B68B0" w:rsidRDefault="009B68B0"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7C88EEC" w14:textId="7EE96CFB" w:rsidR="009B68B0" w:rsidRPr="00A54417" w:rsidRDefault="009B68B0" w:rsidP="009B68B0">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Maximum Cut</w:t>
      </w:r>
    </w:p>
    <w:p w14:paraId="2C326F91" w14:textId="299237B8"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689FF719" w14:textId="14F9AF63" w:rsidR="003201A2"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Maximum Cut problem is NP-complete, and it aims to partition a</w:t>
      </w:r>
      <w:r w:rsidR="00756132">
        <w:rPr>
          <w:rFonts w:ascii="Times New Roman" w:hAnsi="Times New Roman" w:cs="Times New Roman"/>
          <w:sz w:val="24"/>
          <w:szCs w:val="24"/>
        </w:rPr>
        <w:t>n undirected</w:t>
      </w:r>
      <w:r>
        <w:rPr>
          <w:rFonts w:ascii="Times New Roman" w:hAnsi="Times New Roman" w:cs="Times New Roman"/>
          <w:sz w:val="24"/>
          <w:szCs w:val="24"/>
        </w:rPr>
        <w:t xml:space="preserve"> graph into two sets such that the number of edges that cross the cut is maximized (i.e., one end of the edge in each set). We will be trying to solve this problem version, however there is a more general version where the edges have a positive weight assigned.</w:t>
      </w:r>
    </w:p>
    <w:p w14:paraId="17BBC75D" w14:textId="69705AF1"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11D66FE1" w14:textId="190418FA" w:rsidR="00640253" w:rsidRDefault="00640253"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MaxCut problem as follows:</w:t>
      </w:r>
    </w:p>
    <w:p w14:paraId="07699100" w14:textId="0BAE0B7E" w:rsidR="00640253" w:rsidRPr="00640253" w:rsidRDefault="00640253" w:rsidP="00640253">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Variable: given a graph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with a set of vertices </w:t>
      </w:r>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a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will be assigned for each vertex.</w:t>
      </w:r>
    </w:p>
    <w:p w14:paraId="5B36FE99" w14:textId="0AA6B2F4" w:rsidR="00640253" w:rsidRDefault="00640253" w:rsidP="0064025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after a cut, a vertex can be part of a set </w:t>
      </w:r>
      <m:oMath>
        <m:r>
          <w:rPr>
            <w:rFonts w:ascii="Cambria Math" w:hAnsi="Cambria Math" w:cs="Times New Roman"/>
            <w:sz w:val="24"/>
            <w:szCs w:val="24"/>
          </w:rPr>
          <m:t>S={-1, 1}</m:t>
        </m:r>
      </m:oMath>
      <w:r>
        <w:rPr>
          <w:rFonts w:ascii="Times New Roman" w:hAnsi="Times New Roman" w:cs="Times New Roman"/>
          <w:sz w:val="24"/>
          <w:szCs w:val="24"/>
        </w:rPr>
        <w:t xml:space="preserve">, thus the domain for each variable is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={-1, 1}</m:t>
        </m:r>
      </m:oMath>
      <w:r>
        <w:rPr>
          <w:rFonts w:ascii="Times New Roman" w:hAnsi="Times New Roman" w:cs="Times New Roman"/>
          <w:sz w:val="24"/>
          <w:szCs w:val="24"/>
        </w:rPr>
        <w:t>.</w:t>
      </w:r>
    </w:p>
    <w:p w14:paraId="07C44AD0" w14:textId="47360C69" w:rsidR="003201A2" w:rsidRPr="003201A2" w:rsidRDefault="00640253" w:rsidP="003201A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Constraints: after a cut, a set of edges will be selected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w:t>
      </w:r>
      <w:r w:rsidR="000C6243">
        <w:rPr>
          <w:rFonts w:ascii="Times New Roman" w:hAnsi="Times New Roman" w:cs="Times New Roman"/>
          <w:sz w:val="24"/>
          <w:szCs w:val="24"/>
        </w:rPr>
        <w:t xml:space="preserve">Given a selected edge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000C6243">
        <w:rPr>
          <w:rFonts w:ascii="Times New Roman" w:eastAsiaTheme="minorEastAsia" w:hAnsi="Times New Roman" w:cs="Times New Roman"/>
          <w:sz w:val="24"/>
          <w:szCs w:val="24"/>
        </w:rPr>
        <w:t xml:space="preserve">, then the vertices connected by 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0C624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sidR="000C6243">
        <w:rPr>
          <w:rFonts w:ascii="Times New Roman" w:eastAsiaTheme="minorEastAsia" w:hAnsi="Times New Roman" w:cs="Times New Roman"/>
          <w:sz w:val="24"/>
          <w:szCs w:val="24"/>
        </w:rPr>
        <w:t xml:space="preserve"> must have variables assigned such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C6243">
        <w:rPr>
          <w:rFonts w:ascii="Times New Roman" w:eastAsiaTheme="minorEastAsia" w:hAnsi="Times New Roman" w:cs="Times New Roman"/>
          <w:sz w:val="24"/>
          <w:szCs w:val="24"/>
        </w:rPr>
        <w:t>.</w:t>
      </w:r>
    </w:p>
    <w:p w14:paraId="074C43B8" w14:textId="78DB2FD8" w:rsidR="003201A2" w:rsidRDefault="00A54417" w:rsidP="003201A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158F0607" w14:textId="6A5A4043" w:rsidR="00A54417" w:rsidRDefault="003201A2" w:rsidP="0075613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r w:rsidR="00756132">
        <w:rPr>
          <w:rFonts w:ascii="Times New Roman" w:hAnsi="Times New Roman" w:cs="Times New Roman"/>
          <w:sz w:val="24"/>
          <w:szCs w:val="24"/>
        </w:rPr>
        <w:t>:</w:t>
      </w:r>
    </w:p>
    <w:p w14:paraId="06B034CB" w14:textId="459D93BC"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solve MaxCut with backtracking by iterating over the given edges and keeping track of the partitioning. If we select edge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then each vertex is added to a set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However, since the graph is undirected, we check both configurations (i.e., adding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to 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T).</w:t>
      </w:r>
    </w:p>
    <w:p w14:paraId="493976F4" w14:textId="343E40BE"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9D4252">
        <w:rPr>
          <w:rFonts w:ascii="Times New Roman" w:eastAsiaTheme="minorEastAsia" w:hAnsi="Times New Roman" w:cs="Times New Roman"/>
          <w:sz w:val="24"/>
          <w:szCs w:val="24"/>
        </w:rPr>
        <w:t xml:space="preserve">solution is correct if the constraints are satisfied (i.e., </w:t>
      </w:r>
      <m:oMath>
        <m:r>
          <w:rPr>
            <w:rFonts w:ascii="Cambria Math" w:eastAsiaTheme="minorEastAsia" w:hAnsi="Cambria Math" w:cs="Times New Roman"/>
            <w:sz w:val="24"/>
            <w:szCs w:val="24"/>
          </w:rPr>
          <m:t>S∩T=∅</m:t>
        </m:r>
      </m:oMath>
      <w:r w:rsidR="009D4252">
        <w:rPr>
          <w:rFonts w:ascii="Times New Roman" w:eastAsiaTheme="minorEastAsia" w:hAnsi="Times New Roman" w:cs="Times New Roman"/>
          <w:sz w:val="24"/>
          <w:szCs w:val="24"/>
        </w:rPr>
        <w:t>). If we have a solution, we then compute the size of the cut by counting how many edges have the first vertex in a set, and the second in the other set.</w:t>
      </w:r>
    </w:p>
    <w:p w14:paraId="53469735" w14:textId="3769724D" w:rsidR="00260880" w:rsidRPr="00756132" w:rsidRDefault="00260880" w:rsidP="00756132">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sidRPr="00260880">
        <w:rPr>
          <w:rFonts w:ascii="Times New Roman" w:eastAsiaTheme="minorEastAsia" w:hAnsi="Times New Roman" w:cs="Times New Roman"/>
          <w:i/>
          <w:iCs/>
          <w:sz w:val="24"/>
          <w:szCs w:val="24"/>
        </w:rPr>
        <w:t>MaxCutBacktracking</w:t>
      </w:r>
      <w:r>
        <w:rPr>
          <w:rFonts w:ascii="Times New Roman" w:eastAsiaTheme="minorEastAsia" w:hAnsi="Times New Roman" w:cs="Times New Roman"/>
          <w:sz w:val="24"/>
          <w:szCs w:val="24"/>
        </w:rPr>
        <w:t xml:space="preserve"> in the Java source code provided.</w:t>
      </w:r>
    </w:p>
    <w:p w14:paraId="61C1BBAE" w14:textId="1B8BCEBD"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w:t>
      </w:r>
    </w:p>
    <w:p w14:paraId="5D86D637" w14:textId="4812DDD6" w:rsidR="00A17335" w:rsidRDefault="00A17335" w:rsidP="00A17335">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Pruning</w:t>
      </w:r>
    </w:p>
    <w:p w14:paraId="16D53017" w14:textId="1FD89EF3" w:rsidR="00A17335" w:rsidRDefault="00A17335" w:rsidP="00A17335">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help reduce the problem space, we can use a pruning approach where given an intermediate cut such that </w:t>
      </w:r>
      <m:oMath>
        <m:r>
          <w:rPr>
            <w:rFonts w:ascii="Cambria Math" w:hAnsi="Cambria Math" w:cs="Times New Roman"/>
            <w:sz w:val="24"/>
            <w:szCs w:val="24"/>
          </w:rPr>
          <m:t>S∩T=∅</m:t>
        </m:r>
      </m:oMath>
      <w:r>
        <w:rPr>
          <w:rFonts w:ascii="Times New Roman" w:eastAsiaTheme="minorEastAsia" w:hAnsi="Times New Roman" w:cs="Times New Roman"/>
          <w:sz w:val="24"/>
          <w:szCs w:val="24"/>
        </w:rPr>
        <w:t xml:space="preserve">, and an edge </w:t>
      </w:r>
      <m:oMath>
        <m:r>
          <w:rPr>
            <w:rFonts w:ascii="Cambria Math" w:eastAsiaTheme="minorEastAsia" w:hAnsi="Cambria Math" w:cs="Times New Roman"/>
            <w:sz w:val="24"/>
            <w:szCs w:val="24"/>
          </w:rPr>
          <m:t>e(i,j)</m:t>
        </m:r>
      </m:oMath>
      <w:r>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i∉T &amp; j∉S</m:t>
        </m:r>
      </m:oMath>
      <w:r>
        <w:rPr>
          <w:rFonts w:ascii="Times New Roman" w:eastAsiaTheme="minorEastAsia" w:hAnsi="Times New Roman" w:cs="Times New Roman"/>
          <w:sz w:val="24"/>
          <w:szCs w:val="24"/>
        </w:rPr>
        <w:t>.</w:t>
      </w:r>
    </w:p>
    <w:p w14:paraId="4B971367" w14:textId="64D4F8B8" w:rsidR="00A17335" w:rsidRPr="00DF0D8E" w:rsidRDefault="00DF0D8E" w:rsidP="00A17335">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PRPruning</w:t>
      </w:r>
      <w:proofErr w:type="spellEnd"/>
      <w:r>
        <w:rPr>
          <w:rFonts w:ascii="Times New Roman" w:eastAsiaTheme="minorEastAsia" w:hAnsi="Times New Roman" w:cs="Times New Roman"/>
          <w:sz w:val="24"/>
          <w:szCs w:val="24"/>
        </w:rPr>
        <w:t xml:space="preserve"> in the Java source code provided.</w:t>
      </w:r>
    </w:p>
    <w:p w14:paraId="52F75607" w14:textId="205DF75D" w:rsidR="00A17335" w:rsidRDefault="00A17335" w:rsidP="00A17335">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Arc consistency</w:t>
      </w:r>
    </w:p>
    <w:p w14:paraId="2283A4C1" w14:textId="54D996EB" w:rsidR="00DF0D8E" w:rsidRDefault="00DF0D8E" w:rsidP="00DF0D8E">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Given a set of chosen edges, we build an agenda with both edge directions (i.e.,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&amp; e'(j,i)</m:t>
        </m:r>
      </m:oMath>
      <w:r>
        <w:rPr>
          <w:rFonts w:ascii="Times New Roman" w:eastAsiaTheme="minorEastAsia" w:hAnsi="Times New Roman" w:cs="Times New Roman"/>
          <w:sz w:val="24"/>
          <w:szCs w:val="24"/>
        </w:rPr>
        <w:t xml:space="preserve">). Initially, all vertices can be part of either set. Until the agenda is empty, we select an edge (i.e., constraint) and check if the current domains of </w:t>
      </w:r>
      <m:oMath>
        <m:r>
          <w:rPr>
            <w:rFonts w:ascii="Cambria Math" w:eastAsiaTheme="minorEastAsia" w:hAnsi="Cambria Math" w:cs="Times New Roman"/>
            <w:sz w:val="24"/>
            <w:szCs w:val="24"/>
          </w:rPr>
          <m:t>S &amp; T</m:t>
        </m:r>
      </m:oMath>
      <w:r>
        <w:rPr>
          <w:rFonts w:ascii="Times New Roman" w:eastAsiaTheme="minorEastAsia" w:hAnsi="Times New Roman" w:cs="Times New Roman"/>
          <w:sz w:val="24"/>
          <w:szCs w:val="24"/>
        </w:rPr>
        <w:t xml:space="preserve"> are violated. If the domain changes, we then add all arcs that have the vertex in question on the right side.</w:t>
      </w:r>
    </w:p>
    <w:p w14:paraId="391E2761" w14:textId="59569A90" w:rsidR="00DF0D8E" w:rsidRDefault="00DF0D8E" w:rsidP="00DF0D8E">
      <w:pPr>
        <w:spacing w:line="240" w:lineRule="auto"/>
        <w:jc w:val="both"/>
        <w:rPr>
          <w:rFonts w:ascii="Times New Roman" w:hAnsi="Times New Roman" w:cs="Times New Roman"/>
          <w:sz w:val="24"/>
          <w:szCs w:val="24"/>
        </w:rPr>
      </w:pPr>
      <w:r>
        <w:rPr>
          <w:rFonts w:ascii="Times New Roman" w:hAnsi="Times New Roman" w:cs="Times New Roman"/>
          <w:sz w:val="24"/>
          <w:szCs w:val="24"/>
        </w:rPr>
        <w:t>After that, we then check if the configuration is valid and try to update the max cut.</w:t>
      </w:r>
    </w:p>
    <w:p w14:paraId="6A74597B" w14:textId="13FA9827" w:rsidR="00DF0D8E" w:rsidRDefault="00DF0D8E" w:rsidP="00DF0D8E">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PRArcConsistent</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in the Java source code provided.</w:t>
      </w:r>
    </w:p>
    <w:p w14:paraId="07AC7BA1" w14:textId="65761ECD"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Basic Search Strategy </w:t>
      </w:r>
      <w:r w:rsidR="00DF0D8E">
        <w:rPr>
          <w:rFonts w:ascii="Times New Roman" w:hAnsi="Times New Roman" w:cs="Times New Roman"/>
          <w:sz w:val="24"/>
          <w:szCs w:val="24"/>
        </w:rPr>
        <w:t>(forward check)</w:t>
      </w:r>
      <w:r>
        <w:rPr>
          <w:rFonts w:ascii="Times New Roman" w:hAnsi="Times New Roman" w:cs="Times New Roman"/>
          <w:sz w:val="24"/>
          <w:szCs w:val="24"/>
        </w:rPr>
        <w:t>:</w:t>
      </w:r>
    </w:p>
    <w:p w14:paraId="3DA2E681" w14:textId="77777777" w:rsidR="00FB2FD5" w:rsidRDefault="00DF0D8E" w:rsidP="00FB2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Initially, all edges </w:t>
      </w:r>
      <w:r w:rsidR="00FB2FD5">
        <w:rPr>
          <w:rFonts w:ascii="Times New Roman" w:hAnsi="Times New Roman" w:cs="Times New Roman"/>
          <w:sz w:val="24"/>
          <w:szCs w:val="24"/>
        </w:rPr>
        <w:t>are considered. During backtracking, when we commit to an edge, when then filter out all edges that would violate the committed edge. The resulting filtered collection is then passed to the next backtracking iteration.</w:t>
      </w:r>
    </w:p>
    <w:p w14:paraId="1412B3B3" w14:textId="6B244F2D" w:rsidR="000833C1" w:rsidRPr="000833C1" w:rsidRDefault="00FB2FD5" w:rsidP="000833C1">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SSForwardCheck</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in the Java source code provided.</w:t>
      </w:r>
    </w:p>
    <w:p w14:paraId="2C848616" w14:textId="77777777" w:rsidR="000833C1" w:rsidRPr="00A54417" w:rsidRDefault="000833C1" w:rsidP="000833C1">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Analysis</w:t>
      </w:r>
    </w:p>
    <w:tbl>
      <w:tblPr>
        <w:tblStyle w:val="TableGrid"/>
        <w:tblW w:w="0" w:type="auto"/>
        <w:tblLook w:val="04A0" w:firstRow="1" w:lastRow="0" w:firstColumn="1" w:lastColumn="0" w:noHBand="0" w:noVBand="1"/>
      </w:tblPr>
      <w:tblGrid>
        <w:gridCol w:w="3320"/>
        <w:gridCol w:w="3321"/>
        <w:gridCol w:w="3321"/>
      </w:tblGrid>
      <w:tr w:rsidR="000833C1" w:rsidRPr="000833C1" w14:paraId="5780ADCD" w14:textId="77777777" w:rsidTr="000833C1">
        <w:tc>
          <w:tcPr>
            <w:tcW w:w="3320" w:type="dxa"/>
          </w:tcPr>
          <w:p w14:paraId="2A500ED5" w14:textId="42E4255E"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Algorithm</w:t>
            </w:r>
          </w:p>
        </w:tc>
        <w:tc>
          <w:tcPr>
            <w:tcW w:w="3321" w:type="dxa"/>
          </w:tcPr>
          <w:p w14:paraId="5C55C6B0" w14:textId="182275CF"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G2 (8 nodes, 14 edges)</w:t>
            </w:r>
          </w:p>
        </w:tc>
        <w:tc>
          <w:tcPr>
            <w:tcW w:w="3321" w:type="dxa"/>
          </w:tcPr>
          <w:p w14:paraId="61B42873" w14:textId="19AF5599"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G3 (6 nodes, 9 edges)</w:t>
            </w:r>
          </w:p>
        </w:tc>
      </w:tr>
      <w:tr w:rsidR="000833C1" w14:paraId="3A382644" w14:textId="77777777" w:rsidTr="000833C1">
        <w:tc>
          <w:tcPr>
            <w:tcW w:w="3320" w:type="dxa"/>
          </w:tcPr>
          <w:p w14:paraId="7E986C22" w14:textId="49A40C2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Backtracking</w:t>
            </w:r>
          </w:p>
        </w:tc>
        <w:tc>
          <w:tcPr>
            <w:tcW w:w="3321" w:type="dxa"/>
          </w:tcPr>
          <w:p w14:paraId="38794C50" w14:textId="274ECECF"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 xml:space="preserve">26349 </w:t>
            </w:r>
            <w:proofErr w:type="spellStart"/>
            <w:r>
              <w:rPr>
                <w:rFonts w:ascii="Times New Roman" w:hAnsi="Times New Roman" w:cs="Times New Roman"/>
                <w:sz w:val="24"/>
                <w:szCs w:val="24"/>
              </w:rPr>
              <w:t>ms</w:t>
            </w:r>
            <w:proofErr w:type="spellEnd"/>
          </w:p>
        </w:tc>
        <w:tc>
          <w:tcPr>
            <w:tcW w:w="3321" w:type="dxa"/>
          </w:tcPr>
          <w:p w14:paraId="20716B90" w14:textId="20FF6035"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124 </w:t>
            </w:r>
            <w:proofErr w:type="spellStart"/>
            <w:r>
              <w:rPr>
                <w:rFonts w:ascii="Times New Roman" w:hAnsi="Times New Roman" w:cs="Times New Roman"/>
                <w:sz w:val="24"/>
                <w:szCs w:val="24"/>
              </w:rPr>
              <w:t>ms</w:t>
            </w:r>
            <w:proofErr w:type="spellEnd"/>
          </w:p>
        </w:tc>
      </w:tr>
      <w:tr w:rsidR="000833C1" w14:paraId="3FA15C07" w14:textId="77777777" w:rsidTr="000833C1">
        <w:tc>
          <w:tcPr>
            <w:tcW w:w="3320" w:type="dxa"/>
          </w:tcPr>
          <w:p w14:paraId="1720C5F6" w14:textId="4F41051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Pruning</w:t>
            </w:r>
          </w:p>
        </w:tc>
        <w:tc>
          <w:tcPr>
            <w:tcW w:w="3321" w:type="dxa"/>
          </w:tcPr>
          <w:p w14:paraId="5F573E3D" w14:textId="34CAE708"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5728</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321" w:type="dxa"/>
          </w:tcPr>
          <w:p w14:paraId="30FB9C21" w14:textId="5059C313"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43 </w:t>
            </w:r>
            <w:proofErr w:type="spellStart"/>
            <w:r>
              <w:rPr>
                <w:rFonts w:ascii="Times New Roman" w:hAnsi="Times New Roman" w:cs="Times New Roman"/>
                <w:sz w:val="24"/>
                <w:szCs w:val="24"/>
              </w:rPr>
              <w:t>ms</w:t>
            </w:r>
            <w:proofErr w:type="spellEnd"/>
          </w:p>
        </w:tc>
      </w:tr>
      <w:tr w:rsidR="000833C1" w14:paraId="33C550E1" w14:textId="77777777" w:rsidTr="000833C1">
        <w:tc>
          <w:tcPr>
            <w:tcW w:w="3320" w:type="dxa"/>
          </w:tcPr>
          <w:p w14:paraId="2C5461AB" w14:textId="2FAFA070"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Arc consistency</w:t>
            </w:r>
          </w:p>
        </w:tc>
        <w:tc>
          <w:tcPr>
            <w:tcW w:w="3321" w:type="dxa"/>
          </w:tcPr>
          <w:p w14:paraId="3C33B0E4" w14:textId="07491EC8"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219 </w:t>
            </w:r>
            <w:proofErr w:type="spellStart"/>
            <w:r>
              <w:rPr>
                <w:rFonts w:ascii="Times New Roman" w:hAnsi="Times New Roman" w:cs="Times New Roman"/>
                <w:sz w:val="24"/>
                <w:szCs w:val="24"/>
              </w:rPr>
              <w:t>ms</w:t>
            </w:r>
            <w:proofErr w:type="spellEnd"/>
          </w:p>
        </w:tc>
        <w:tc>
          <w:tcPr>
            <w:tcW w:w="3321" w:type="dxa"/>
          </w:tcPr>
          <w:p w14:paraId="2615F784" w14:textId="2201BDD9"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18 </w:t>
            </w:r>
            <w:proofErr w:type="spellStart"/>
            <w:r>
              <w:rPr>
                <w:rFonts w:ascii="Times New Roman" w:hAnsi="Times New Roman" w:cs="Times New Roman"/>
                <w:sz w:val="24"/>
                <w:szCs w:val="24"/>
              </w:rPr>
              <w:t>ms</w:t>
            </w:r>
            <w:proofErr w:type="spellEnd"/>
          </w:p>
        </w:tc>
      </w:tr>
      <w:tr w:rsidR="000833C1" w14:paraId="56BC3996" w14:textId="77777777" w:rsidTr="000833C1">
        <w:tc>
          <w:tcPr>
            <w:tcW w:w="3320" w:type="dxa"/>
          </w:tcPr>
          <w:p w14:paraId="0259E366" w14:textId="0711040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Forward check</w:t>
            </w:r>
          </w:p>
        </w:tc>
        <w:tc>
          <w:tcPr>
            <w:tcW w:w="3321" w:type="dxa"/>
          </w:tcPr>
          <w:p w14:paraId="4D757734" w14:textId="13662FBF"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1016667</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321" w:type="dxa"/>
          </w:tcPr>
          <w:p w14:paraId="2E6AEABE" w14:textId="4037BBAF"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115 </w:t>
            </w:r>
            <w:proofErr w:type="spellStart"/>
            <w:r>
              <w:rPr>
                <w:rFonts w:ascii="Times New Roman" w:hAnsi="Times New Roman" w:cs="Times New Roman"/>
                <w:sz w:val="24"/>
                <w:szCs w:val="24"/>
              </w:rPr>
              <w:t>ms</w:t>
            </w:r>
            <w:proofErr w:type="spellEnd"/>
          </w:p>
        </w:tc>
      </w:tr>
    </w:tbl>
    <w:p w14:paraId="7CFECEB5" w14:textId="7DF9D59E" w:rsidR="000833C1" w:rsidRPr="009B68B0" w:rsidRDefault="000833C1"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tests performed, the </w:t>
      </w:r>
      <w:r w:rsidRPr="000833C1">
        <w:rPr>
          <w:rFonts w:ascii="Times New Roman" w:hAnsi="Times New Roman" w:cs="Times New Roman"/>
          <w:i/>
          <w:iCs/>
          <w:sz w:val="24"/>
          <w:szCs w:val="24"/>
        </w:rPr>
        <w:t>arc consistency</w:t>
      </w:r>
      <w:r>
        <w:rPr>
          <w:rFonts w:ascii="Times New Roman" w:hAnsi="Times New Roman" w:cs="Times New Roman"/>
          <w:sz w:val="24"/>
          <w:szCs w:val="24"/>
        </w:rPr>
        <w:t xml:space="preserve"> </w:t>
      </w:r>
      <w:r w:rsidR="00AF35DC">
        <w:rPr>
          <w:rFonts w:ascii="Times New Roman" w:hAnsi="Times New Roman" w:cs="Times New Roman"/>
          <w:sz w:val="24"/>
          <w:szCs w:val="24"/>
        </w:rPr>
        <w:t>variant</w:t>
      </w:r>
      <w:r>
        <w:rPr>
          <w:rFonts w:ascii="Times New Roman" w:hAnsi="Times New Roman" w:cs="Times New Roman"/>
          <w:sz w:val="24"/>
          <w:szCs w:val="24"/>
        </w:rPr>
        <w:t xml:space="preserve"> is the fastest. However, as graphs grow larger, all algorithms have a long running time. This is due to the complexity of the problem and the backtracking approach. The </w:t>
      </w:r>
      <w:r w:rsidRPr="000833C1">
        <w:rPr>
          <w:rFonts w:ascii="Times New Roman" w:hAnsi="Times New Roman" w:cs="Times New Roman"/>
          <w:i/>
          <w:iCs/>
          <w:sz w:val="24"/>
          <w:szCs w:val="24"/>
        </w:rPr>
        <w:t>forward check</w:t>
      </w:r>
      <w:r>
        <w:rPr>
          <w:rFonts w:ascii="Times New Roman" w:hAnsi="Times New Roman" w:cs="Times New Roman"/>
          <w:sz w:val="24"/>
          <w:szCs w:val="24"/>
        </w:rPr>
        <w:t xml:space="preserve"> variant is the slowest and that’s because on every backtrack iteration, it has to update the domain of possible edges. </w:t>
      </w:r>
    </w:p>
    <w:sectPr w:rsidR="000833C1" w:rsidRPr="009B68B0" w:rsidSect="009B68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435"/>
    <w:multiLevelType w:val="hybridMultilevel"/>
    <w:tmpl w:val="DDBAA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62185"/>
    <w:multiLevelType w:val="hybridMultilevel"/>
    <w:tmpl w:val="4EC42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C3D7B"/>
    <w:multiLevelType w:val="hybridMultilevel"/>
    <w:tmpl w:val="9A4E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D7D4B"/>
    <w:multiLevelType w:val="hybridMultilevel"/>
    <w:tmpl w:val="146AA0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CD6"/>
    <w:multiLevelType w:val="hybridMultilevel"/>
    <w:tmpl w:val="A82E7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228B8"/>
    <w:multiLevelType w:val="hybridMultilevel"/>
    <w:tmpl w:val="30F6DDD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54C18"/>
    <w:multiLevelType w:val="hybridMultilevel"/>
    <w:tmpl w:val="17100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698932">
    <w:abstractNumId w:val="2"/>
  </w:num>
  <w:num w:numId="2" w16cid:durableId="388844182">
    <w:abstractNumId w:val="1"/>
  </w:num>
  <w:num w:numId="3" w16cid:durableId="1438404964">
    <w:abstractNumId w:val="0"/>
  </w:num>
  <w:num w:numId="4" w16cid:durableId="96289581">
    <w:abstractNumId w:val="6"/>
  </w:num>
  <w:num w:numId="5" w16cid:durableId="1431581226">
    <w:abstractNumId w:val="4"/>
  </w:num>
  <w:num w:numId="6" w16cid:durableId="1047681522">
    <w:abstractNumId w:val="5"/>
  </w:num>
  <w:num w:numId="7" w16cid:durableId="2003922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DE"/>
    <w:rsid w:val="000833C1"/>
    <w:rsid w:val="000C6243"/>
    <w:rsid w:val="001126BD"/>
    <w:rsid w:val="00134CB7"/>
    <w:rsid w:val="001F1F8D"/>
    <w:rsid w:val="00225BB5"/>
    <w:rsid w:val="00260880"/>
    <w:rsid w:val="003201A2"/>
    <w:rsid w:val="00321ADE"/>
    <w:rsid w:val="00390701"/>
    <w:rsid w:val="00460B4A"/>
    <w:rsid w:val="004C76A6"/>
    <w:rsid w:val="00624365"/>
    <w:rsid w:val="00640253"/>
    <w:rsid w:val="0065106F"/>
    <w:rsid w:val="00756132"/>
    <w:rsid w:val="0095399D"/>
    <w:rsid w:val="009B68B0"/>
    <w:rsid w:val="009D4252"/>
    <w:rsid w:val="00A17335"/>
    <w:rsid w:val="00A54417"/>
    <w:rsid w:val="00AF35DC"/>
    <w:rsid w:val="00B21256"/>
    <w:rsid w:val="00C90531"/>
    <w:rsid w:val="00CD3E4B"/>
    <w:rsid w:val="00DF0D8E"/>
    <w:rsid w:val="00FB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7562"/>
  <w15:chartTrackingRefBased/>
  <w15:docId w15:val="{865C50F7-AB46-45E9-952A-37EE284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B0"/>
    <w:pPr>
      <w:ind w:left="720"/>
      <w:contextualSpacing/>
    </w:pPr>
  </w:style>
  <w:style w:type="character" w:styleId="PlaceholderText">
    <w:name w:val="Placeholder Text"/>
    <w:basedOn w:val="DefaultParagraphFont"/>
    <w:uiPriority w:val="99"/>
    <w:semiHidden/>
    <w:rsid w:val="00640253"/>
    <w:rPr>
      <w:color w:val="808080"/>
    </w:rPr>
  </w:style>
  <w:style w:type="table" w:styleId="TableGrid">
    <w:name w:val="Table Grid"/>
    <w:basedOn w:val="TableNormal"/>
    <w:uiPriority w:val="39"/>
    <w:rsid w:val="0008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7E02-2170-4E99-B932-7A6536E5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28</cp:revision>
  <dcterms:created xsi:type="dcterms:W3CDTF">2023-01-06T17:37:00Z</dcterms:created>
  <dcterms:modified xsi:type="dcterms:W3CDTF">2023-01-08T17:48:00Z</dcterms:modified>
</cp:coreProperties>
</file>