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3090" w14:textId="18318155" w:rsidR="00225BB5" w:rsidRPr="002B4E70" w:rsidRDefault="00484048" w:rsidP="0058659E">
      <w:pPr>
        <w:jc w:val="center"/>
        <w:rPr>
          <w:sz w:val="32"/>
          <w:szCs w:val="32"/>
        </w:rPr>
      </w:pPr>
      <w:r w:rsidRPr="002B4E70">
        <w:rPr>
          <w:sz w:val="32"/>
          <w:szCs w:val="32"/>
        </w:rPr>
        <w:t xml:space="preserve">Overview of </w:t>
      </w:r>
      <w:r w:rsidR="00FD5683" w:rsidRPr="002B4E70">
        <w:rPr>
          <w:sz w:val="32"/>
          <w:szCs w:val="32"/>
        </w:rPr>
        <w:t xml:space="preserve">Multiagent Reinforcement Learning in </w:t>
      </w:r>
      <w:r w:rsidR="0058659E" w:rsidRPr="002B4E70">
        <w:rPr>
          <w:sz w:val="32"/>
          <w:szCs w:val="32"/>
        </w:rPr>
        <w:t>G</w:t>
      </w:r>
      <w:r w:rsidR="00FD5683" w:rsidRPr="002B4E70">
        <w:rPr>
          <w:sz w:val="32"/>
          <w:szCs w:val="32"/>
        </w:rPr>
        <w:t xml:space="preserve">ame </w:t>
      </w:r>
      <w:r w:rsidR="0058659E" w:rsidRPr="002B4E70">
        <w:rPr>
          <w:sz w:val="32"/>
          <w:szCs w:val="32"/>
        </w:rPr>
        <w:t>P</w:t>
      </w:r>
      <w:r w:rsidR="00FD5683" w:rsidRPr="002B4E70">
        <w:rPr>
          <w:sz w:val="32"/>
          <w:szCs w:val="32"/>
        </w:rPr>
        <w:t>laying</w:t>
      </w:r>
    </w:p>
    <w:p w14:paraId="2954D98C" w14:textId="4CF3D8FE" w:rsidR="0058659E" w:rsidRDefault="0058659E" w:rsidP="0058659E">
      <w:pPr>
        <w:jc w:val="right"/>
      </w:pPr>
      <w:r>
        <w:t>Buciu Ștefan</w:t>
      </w:r>
    </w:p>
    <w:p w14:paraId="41D86C87" w14:textId="1A0E1AD6" w:rsidR="0058659E" w:rsidRDefault="006314EA" w:rsidP="0058659E">
      <w:r w:rsidRPr="006314EA">
        <w:rPr>
          <w:b/>
          <w:bCs/>
        </w:rPr>
        <w:t>Description</w:t>
      </w:r>
      <w:r>
        <w:rPr>
          <w:b/>
          <w:bCs/>
        </w:rPr>
        <w:t>:</w:t>
      </w:r>
    </w:p>
    <w:p w14:paraId="432C945A" w14:textId="49CAE07E" w:rsidR="00DF1CE2" w:rsidRDefault="00484048" w:rsidP="00392ECD">
      <w:pPr>
        <w:jc w:val="both"/>
      </w:pPr>
      <w:r>
        <w:t>Reinforcement Learning has been successfully applied to</w:t>
      </w:r>
      <w:r w:rsidR="00695FE5">
        <w:t xml:space="preserve"> single-agent</w:t>
      </w:r>
      <w:r>
        <w:t xml:space="preserve"> strategy games such as Chess and Go</w:t>
      </w:r>
      <w:r w:rsidR="00695FE5">
        <w:t>, achieving state-of-the-art performance</w:t>
      </w:r>
      <w:r>
        <w:t xml:space="preserve">. </w:t>
      </w:r>
      <w:r w:rsidR="00DF1CE2">
        <w:t xml:space="preserve">Conquering that area of AI game playing, recent works are exploring the potential of RL in multi-agent scenarios. Many real-world </w:t>
      </w:r>
      <w:r w:rsidR="00392ECD">
        <w:t>applications</w:t>
      </w:r>
      <w:r w:rsidR="00DF1CE2">
        <w:t xml:space="preserve"> require artificial agents to coordinate with other agents in complex environments, thus multi-agent AI game playing is a stepping stone in </w:t>
      </w:r>
      <w:r w:rsidR="00392ECD">
        <w:t>achieving the goal of general intelligence.</w:t>
      </w:r>
    </w:p>
    <w:p w14:paraId="5520EBCB" w14:textId="4B171C64" w:rsidR="006314EA" w:rsidRPr="00695FE5" w:rsidRDefault="00695FE5" w:rsidP="0058659E">
      <w:pPr>
        <w:rPr>
          <w:b/>
          <w:bCs/>
        </w:rPr>
      </w:pPr>
      <w:r w:rsidRPr="00695FE5">
        <w:rPr>
          <w:b/>
          <w:bCs/>
        </w:rPr>
        <w:t>Time slot:</w:t>
      </w:r>
    </w:p>
    <w:p w14:paraId="1F519CC0" w14:textId="651D758E" w:rsidR="00695FE5" w:rsidRDefault="00695FE5" w:rsidP="0058659E">
      <w:r>
        <w:t xml:space="preserve">Week </w:t>
      </w:r>
      <w:r w:rsidR="00392ECD">
        <w:t>10,</w:t>
      </w:r>
      <w:r>
        <w:t xml:space="preserve"> if possible, otherwise Week 11.</w:t>
      </w:r>
    </w:p>
    <w:p w14:paraId="45B82138" w14:textId="262DD062" w:rsidR="00FD5683" w:rsidRDefault="00FD5683">
      <w:r w:rsidRPr="006314EA">
        <w:rPr>
          <w:b/>
          <w:bCs/>
        </w:rPr>
        <w:t>References:</w:t>
      </w:r>
    </w:p>
    <w:p w14:paraId="46A00C37" w14:textId="2793AED8" w:rsidR="00FD5683" w:rsidRPr="00577401" w:rsidRDefault="00FD5683" w:rsidP="00FD5683">
      <w:pPr>
        <w:pStyle w:val="ListParagraph"/>
        <w:numPr>
          <w:ilvl w:val="0"/>
          <w:numId w:val="1"/>
        </w:numPr>
      </w:pPr>
      <w:r w:rsidRPr="00577401">
        <w:rPr>
          <w:color w:val="222222"/>
          <w:sz w:val="20"/>
          <w:szCs w:val="20"/>
          <w:shd w:val="clear" w:color="auto" w:fill="FFFFFF"/>
        </w:rPr>
        <w:t>LANCTOT, Marc, et al. A unified game-theoretic approach to multiagent reinforcement learning. </w:t>
      </w:r>
      <w:r w:rsidRPr="00577401">
        <w:rPr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577401">
        <w:rPr>
          <w:color w:val="222222"/>
          <w:sz w:val="20"/>
          <w:szCs w:val="20"/>
          <w:shd w:val="clear" w:color="auto" w:fill="FFFFFF"/>
        </w:rPr>
        <w:t>, 2017, 30.</w:t>
      </w:r>
    </w:p>
    <w:p w14:paraId="67A76C5C" w14:textId="07D97235" w:rsidR="00FD5683" w:rsidRPr="00577401" w:rsidRDefault="00AD7E23" w:rsidP="00FD5683">
      <w:pPr>
        <w:pStyle w:val="ListParagraph"/>
        <w:numPr>
          <w:ilvl w:val="0"/>
          <w:numId w:val="1"/>
        </w:numPr>
      </w:pPr>
      <w:r w:rsidRPr="00577401">
        <w:rPr>
          <w:color w:val="222222"/>
          <w:sz w:val="20"/>
          <w:szCs w:val="20"/>
          <w:shd w:val="clear" w:color="auto" w:fill="FFFFFF"/>
        </w:rPr>
        <w:t>VINYALS, Oriol, et al. Grandmaster level in StarCraft II using multi-agent reinforcement learning. </w:t>
      </w:r>
      <w:r w:rsidRPr="00577401">
        <w:rPr>
          <w:i/>
          <w:iCs/>
          <w:color w:val="222222"/>
          <w:sz w:val="20"/>
          <w:szCs w:val="20"/>
          <w:shd w:val="clear" w:color="auto" w:fill="FFFFFF"/>
        </w:rPr>
        <w:t>Nature</w:t>
      </w:r>
      <w:r w:rsidRPr="00577401">
        <w:rPr>
          <w:color w:val="222222"/>
          <w:sz w:val="20"/>
          <w:szCs w:val="20"/>
          <w:shd w:val="clear" w:color="auto" w:fill="FFFFFF"/>
        </w:rPr>
        <w:t>, 2019, 575.7782: 350-354.</w:t>
      </w:r>
    </w:p>
    <w:p w14:paraId="3BFF1ED7" w14:textId="1E683FC1" w:rsidR="00AD7E23" w:rsidRPr="00577401" w:rsidRDefault="00AD7E23" w:rsidP="00FD5683">
      <w:pPr>
        <w:pStyle w:val="ListParagraph"/>
        <w:numPr>
          <w:ilvl w:val="0"/>
          <w:numId w:val="1"/>
        </w:numPr>
      </w:pPr>
      <w:r w:rsidRPr="00577401">
        <w:rPr>
          <w:color w:val="222222"/>
          <w:sz w:val="20"/>
          <w:szCs w:val="20"/>
          <w:shd w:val="clear" w:color="auto" w:fill="FFFFFF"/>
        </w:rPr>
        <w:t>RAILEANU, Roberta, et al. Modeling others using oneself in multi-agent reinforcement learning. In: </w:t>
      </w:r>
      <w:r w:rsidRPr="00577401">
        <w:rPr>
          <w:i/>
          <w:iCs/>
          <w:color w:val="222222"/>
          <w:sz w:val="20"/>
          <w:szCs w:val="20"/>
          <w:shd w:val="clear" w:color="auto" w:fill="FFFFFF"/>
        </w:rPr>
        <w:t>International conference on machine learning</w:t>
      </w:r>
      <w:r w:rsidRPr="00577401">
        <w:rPr>
          <w:color w:val="222222"/>
          <w:sz w:val="20"/>
          <w:szCs w:val="20"/>
          <w:shd w:val="clear" w:color="auto" w:fill="FFFFFF"/>
        </w:rPr>
        <w:t>. PMLR, 2018. p. 4257-4266.</w:t>
      </w:r>
    </w:p>
    <w:p w14:paraId="20628A9C" w14:textId="4F223120" w:rsidR="0058659E" w:rsidRPr="00577401" w:rsidRDefault="0058659E" w:rsidP="00FD5683">
      <w:pPr>
        <w:pStyle w:val="ListParagraph"/>
        <w:numPr>
          <w:ilvl w:val="0"/>
          <w:numId w:val="1"/>
        </w:numPr>
      </w:pPr>
      <w:r w:rsidRPr="00577401">
        <w:rPr>
          <w:color w:val="222222"/>
          <w:sz w:val="20"/>
          <w:szCs w:val="20"/>
          <w:shd w:val="clear" w:color="auto" w:fill="FFFFFF"/>
        </w:rPr>
        <w:t>GUPTA, Jayesh K.; EGOROV, Maxim; KOCHENDERFER, Mykel. Cooperative multi-agent control using deep reinforcement learning. In: </w:t>
      </w:r>
      <w:r w:rsidRPr="00577401">
        <w:rPr>
          <w:i/>
          <w:iCs/>
          <w:color w:val="222222"/>
          <w:sz w:val="20"/>
          <w:szCs w:val="20"/>
          <w:shd w:val="clear" w:color="auto" w:fill="FFFFFF"/>
        </w:rPr>
        <w:t>International conference on autonomous agents and multiagent systems</w:t>
      </w:r>
      <w:r w:rsidRPr="00577401">
        <w:rPr>
          <w:color w:val="222222"/>
          <w:sz w:val="20"/>
          <w:szCs w:val="20"/>
          <w:shd w:val="clear" w:color="auto" w:fill="FFFFFF"/>
        </w:rPr>
        <w:t>. Springer, Cham, 2017. p. 66-83.</w:t>
      </w:r>
    </w:p>
    <w:p w14:paraId="6DC37A2E" w14:textId="7820F785" w:rsidR="0058659E" w:rsidRPr="00577401" w:rsidRDefault="0058659E" w:rsidP="00FD5683">
      <w:pPr>
        <w:pStyle w:val="ListParagraph"/>
        <w:numPr>
          <w:ilvl w:val="0"/>
          <w:numId w:val="1"/>
        </w:numPr>
      </w:pPr>
      <w:r w:rsidRPr="00577401">
        <w:rPr>
          <w:color w:val="222222"/>
          <w:sz w:val="20"/>
          <w:szCs w:val="20"/>
          <w:shd w:val="clear" w:color="auto" w:fill="FFFFFF"/>
        </w:rPr>
        <w:t>LU, Yunlong; YAN, Kai. Algorithms in multi-agent systems: A holistic perspective from reinforcement learning and game theory. </w:t>
      </w:r>
      <w:proofErr w:type="spellStart"/>
      <w:r w:rsidRPr="00577401">
        <w:rPr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577401">
        <w:rPr>
          <w:i/>
          <w:iCs/>
          <w:color w:val="222222"/>
          <w:sz w:val="20"/>
          <w:szCs w:val="20"/>
          <w:shd w:val="clear" w:color="auto" w:fill="FFFFFF"/>
        </w:rPr>
        <w:t xml:space="preserve"> preprint arXiv:2001.06487</w:t>
      </w:r>
      <w:r w:rsidRPr="00577401">
        <w:rPr>
          <w:color w:val="222222"/>
          <w:sz w:val="20"/>
          <w:szCs w:val="20"/>
          <w:shd w:val="clear" w:color="auto" w:fill="FFFFFF"/>
        </w:rPr>
        <w:t>, 2020.</w:t>
      </w:r>
    </w:p>
    <w:sectPr w:rsidR="0058659E" w:rsidRPr="0057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F3252"/>
    <w:multiLevelType w:val="hybridMultilevel"/>
    <w:tmpl w:val="6678A826"/>
    <w:lvl w:ilvl="0" w:tplc="C65688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83"/>
    <w:rsid w:val="00225BB5"/>
    <w:rsid w:val="0027650D"/>
    <w:rsid w:val="002B4E70"/>
    <w:rsid w:val="00392ECD"/>
    <w:rsid w:val="00484048"/>
    <w:rsid w:val="00577401"/>
    <w:rsid w:val="0058659E"/>
    <w:rsid w:val="006314EA"/>
    <w:rsid w:val="00695FE5"/>
    <w:rsid w:val="0095399D"/>
    <w:rsid w:val="00AD7E23"/>
    <w:rsid w:val="00DF1CE2"/>
    <w:rsid w:val="00EF4AA0"/>
    <w:rsid w:val="00F11378"/>
    <w:rsid w:val="00F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EE4D"/>
  <w15:chartTrackingRefBased/>
  <w15:docId w15:val="{2C154A02-B981-4667-9649-2344BD3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Buciu</dc:creator>
  <cp:keywords/>
  <dc:description/>
  <cp:lastModifiedBy>Ștefan Buciu</cp:lastModifiedBy>
  <cp:revision>8</cp:revision>
  <dcterms:created xsi:type="dcterms:W3CDTF">2022-03-21T16:35:00Z</dcterms:created>
  <dcterms:modified xsi:type="dcterms:W3CDTF">2022-03-21T17:21:00Z</dcterms:modified>
</cp:coreProperties>
</file>