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549" w:rsidRDefault="00C36549" w:rsidP="00C36549">
      <w:pPr>
        <w:pStyle w:val="Titel"/>
        <w:pBdr>
          <w:bottom w:val="single" w:sz="4" w:space="1" w:color="auto"/>
        </w:pBdr>
      </w:pPr>
      <w:r>
        <w:t xml:space="preserve">TP 4056  - </w:t>
      </w:r>
      <w:proofErr w:type="spellStart"/>
      <w:r>
        <w:t>protect</w:t>
      </w:r>
      <w:proofErr w:type="spellEnd"/>
      <w:r>
        <w:t xml:space="preserve"> PCB</w:t>
      </w:r>
    </w:p>
    <w:sdt>
      <w:sdtPr>
        <w:rPr>
          <w:rFonts w:asciiTheme="minorHAnsi" w:eastAsiaTheme="minorHAnsi" w:hAnsiTheme="minorHAnsi" w:cstheme="minorBidi"/>
          <w:color w:val="auto"/>
          <w:sz w:val="22"/>
          <w:szCs w:val="22"/>
          <w:lang w:val="nl-NL" w:eastAsia="en-US"/>
        </w:rPr>
        <w:id w:val="-849332188"/>
        <w:docPartObj>
          <w:docPartGallery w:val="Table of Contents"/>
          <w:docPartUnique/>
        </w:docPartObj>
      </w:sdtPr>
      <w:sdtEndPr>
        <w:rPr>
          <w:b/>
          <w:bCs/>
        </w:rPr>
      </w:sdtEndPr>
      <w:sdtContent>
        <w:p w:rsidR="00C36549" w:rsidRDefault="00C36549">
          <w:pPr>
            <w:pStyle w:val="Kopvaninhoudsopgave"/>
          </w:pPr>
          <w:r>
            <w:rPr>
              <w:lang w:val="nl-NL"/>
            </w:rPr>
            <w:t>Inhoudsopgave</w:t>
          </w:r>
        </w:p>
        <w:p w:rsidR="007F17E4" w:rsidRDefault="00C36549">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32994486" w:history="1">
            <w:r w:rsidR="007F17E4" w:rsidRPr="007A58FE">
              <w:rPr>
                <w:rStyle w:val="Hyperlink"/>
                <w:noProof/>
              </w:rPr>
              <w:t>Specificaties</w:t>
            </w:r>
            <w:r w:rsidR="007F17E4">
              <w:rPr>
                <w:noProof/>
                <w:webHidden/>
              </w:rPr>
              <w:tab/>
            </w:r>
            <w:r w:rsidR="007F17E4">
              <w:rPr>
                <w:noProof/>
                <w:webHidden/>
              </w:rPr>
              <w:fldChar w:fldCharType="begin"/>
            </w:r>
            <w:r w:rsidR="007F17E4">
              <w:rPr>
                <w:noProof/>
                <w:webHidden/>
              </w:rPr>
              <w:instrText xml:space="preserve"> PAGEREF _Toc32994486 \h </w:instrText>
            </w:r>
            <w:r w:rsidR="007F17E4">
              <w:rPr>
                <w:noProof/>
                <w:webHidden/>
              </w:rPr>
            </w:r>
            <w:r w:rsidR="007F17E4">
              <w:rPr>
                <w:noProof/>
                <w:webHidden/>
              </w:rPr>
              <w:fldChar w:fldCharType="separate"/>
            </w:r>
            <w:r w:rsidR="007F17E4">
              <w:rPr>
                <w:noProof/>
                <w:webHidden/>
              </w:rPr>
              <w:t>2</w:t>
            </w:r>
            <w:r w:rsidR="007F17E4">
              <w:rPr>
                <w:noProof/>
                <w:webHidden/>
              </w:rPr>
              <w:fldChar w:fldCharType="end"/>
            </w:r>
          </w:hyperlink>
        </w:p>
        <w:p w:rsidR="007F17E4" w:rsidRDefault="007F17E4">
          <w:pPr>
            <w:pStyle w:val="Inhopg1"/>
            <w:tabs>
              <w:tab w:val="right" w:leader="dot" w:pos="9062"/>
            </w:tabs>
            <w:rPr>
              <w:rFonts w:eastAsiaTheme="minorEastAsia"/>
              <w:noProof/>
              <w:lang w:eastAsia="nl-BE"/>
            </w:rPr>
          </w:pPr>
          <w:hyperlink w:anchor="_Toc32994487" w:history="1">
            <w:r w:rsidRPr="007A58FE">
              <w:rPr>
                <w:rStyle w:val="Hyperlink"/>
                <w:noProof/>
              </w:rPr>
              <w:t>Doel</w:t>
            </w:r>
            <w:r>
              <w:rPr>
                <w:noProof/>
                <w:webHidden/>
              </w:rPr>
              <w:tab/>
            </w:r>
            <w:r>
              <w:rPr>
                <w:noProof/>
                <w:webHidden/>
              </w:rPr>
              <w:fldChar w:fldCharType="begin"/>
            </w:r>
            <w:r>
              <w:rPr>
                <w:noProof/>
                <w:webHidden/>
              </w:rPr>
              <w:instrText xml:space="preserve"> PAGEREF _Toc32994487 \h </w:instrText>
            </w:r>
            <w:r>
              <w:rPr>
                <w:noProof/>
                <w:webHidden/>
              </w:rPr>
            </w:r>
            <w:r>
              <w:rPr>
                <w:noProof/>
                <w:webHidden/>
              </w:rPr>
              <w:fldChar w:fldCharType="separate"/>
            </w:r>
            <w:r>
              <w:rPr>
                <w:noProof/>
                <w:webHidden/>
              </w:rPr>
              <w:t>2</w:t>
            </w:r>
            <w:r>
              <w:rPr>
                <w:noProof/>
                <w:webHidden/>
              </w:rPr>
              <w:fldChar w:fldCharType="end"/>
            </w:r>
          </w:hyperlink>
        </w:p>
        <w:p w:rsidR="007F17E4" w:rsidRDefault="007F17E4">
          <w:pPr>
            <w:pStyle w:val="Inhopg1"/>
            <w:tabs>
              <w:tab w:val="right" w:leader="dot" w:pos="9062"/>
            </w:tabs>
            <w:rPr>
              <w:rFonts w:eastAsiaTheme="minorEastAsia"/>
              <w:noProof/>
              <w:lang w:eastAsia="nl-BE"/>
            </w:rPr>
          </w:pPr>
          <w:hyperlink w:anchor="_Toc32994488" w:history="1">
            <w:r w:rsidRPr="007A58FE">
              <w:rPr>
                <w:rStyle w:val="Hyperlink"/>
                <w:noProof/>
              </w:rPr>
              <w:t>Werking</w:t>
            </w:r>
            <w:r>
              <w:rPr>
                <w:noProof/>
                <w:webHidden/>
              </w:rPr>
              <w:tab/>
            </w:r>
            <w:r>
              <w:rPr>
                <w:noProof/>
                <w:webHidden/>
              </w:rPr>
              <w:fldChar w:fldCharType="begin"/>
            </w:r>
            <w:r>
              <w:rPr>
                <w:noProof/>
                <w:webHidden/>
              </w:rPr>
              <w:instrText xml:space="preserve"> PAGEREF _Toc32994488 \h </w:instrText>
            </w:r>
            <w:r>
              <w:rPr>
                <w:noProof/>
                <w:webHidden/>
              </w:rPr>
            </w:r>
            <w:r>
              <w:rPr>
                <w:noProof/>
                <w:webHidden/>
              </w:rPr>
              <w:fldChar w:fldCharType="separate"/>
            </w:r>
            <w:r>
              <w:rPr>
                <w:noProof/>
                <w:webHidden/>
              </w:rPr>
              <w:t>3</w:t>
            </w:r>
            <w:r>
              <w:rPr>
                <w:noProof/>
                <w:webHidden/>
              </w:rPr>
              <w:fldChar w:fldCharType="end"/>
            </w:r>
          </w:hyperlink>
        </w:p>
        <w:p w:rsidR="007F17E4" w:rsidRDefault="007F17E4">
          <w:pPr>
            <w:pStyle w:val="Inhopg1"/>
            <w:tabs>
              <w:tab w:val="right" w:leader="dot" w:pos="9062"/>
            </w:tabs>
            <w:rPr>
              <w:rFonts w:eastAsiaTheme="minorEastAsia"/>
              <w:noProof/>
              <w:lang w:eastAsia="nl-BE"/>
            </w:rPr>
          </w:pPr>
          <w:hyperlink w:anchor="_Toc32994489" w:history="1">
            <w:r w:rsidRPr="007A58FE">
              <w:rPr>
                <w:rStyle w:val="Hyperlink"/>
                <w:noProof/>
              </w:rPr>
              <w:t>Schematische voorstelling</w:t>
            </w:r>
            <w:r>
              <w:rPr>
                <w:noProof/>
                <w:webHidden/>
              </w:rPr>
              <w:tab/>
            </w:r>
            <w:r>
              <w:rPr>
                <w:noProof/>
                <w:webHidden/>
              </w:rPr>
              <w:fldChar w:fldCharType="begin"/>
            </w:r>
            <w:r>
              <w:rPr>
                <w:noProof/>
                <w:webHidden/>
              </w:rPr>
              <w:instrText xml:space="preserve"> PAGEREF _Toc32994489 \h </w:instrText>
            </w:r>
            <w:r>
              <w:rPr>
                <w:noProof/>
                <w:webHidden/>
              </w:rPr>
            </w:r>
            <w:r>
              <w:rPr>
                <w:noProof/>
                <w:webHidden/>
              </w:rPr>
              <w:fldChar w:fldCharType="separate"/>
            </w:r>
            <w:r>
              <w:rPr>
                <w:noProof/>
                <w:webHidden/>
              </w:rPr>
              <w:t>4</w:t>
            </w:r>
            <w:r>
              <w:rPr>
                <w:noProof/>
                <w:webHidden/>
              </w:rPr>
              <w:fldChar w:fldCharType="end"/>
            </w:r>
          </w:hyperlink>
        </w:p>
        <w:p w:rsidR="007F17E4" w:rsidRDefault="007F17E4">
          <w:pPr>
            <w:pStyle w:val="Inhopg1"/>
            <w:tabs>
              <w:tab w:val="right" w:leader="dot" w:pos="9062"/>
            </w:tabs>
            <w:rPr>
              <w:rFonts w:eastAsiaTheme="minorEastAsia"/>
              <w:noProof/>
              <w:lang w:eastAsia="nl-BE"/>
            </w:rPr>
          </w:pPr>
          <w:hyperlink w:anchor="_Toc32994490" w:history="1">
            <w:r w:rsidRPr="007A58FE">
              <w:rPr>
                <w:rStyle w:val="Hyperlink"/>
                <w:noProof/>
              </w:rPr>
              <w:t>Board</w:t>
            </w:r>
            <w:r>
              <w:rPr>
                <w:noProof/>
                <w:webHidden/>
              </w:rPr>
              <w:tab/>
            </w:r>
            <w:r>
              <w:rPr>
                <w:noProof/>
                <w:webHidden/>
              </w:rPr>
              <w:fldChar w:fldCharType="begin"/>
            </w:r>
            <w:r>
              <w:rPr>
                <w:noProof/>
                <w:webHidden/>
              </w:rPr>
              <w:instrText xml:space="preserve"> PAGEREF _Toc32994490 \h </w:instrText>
            </w:r>
            <w:r>
              <w:rPr>
                <w:noProof/>
                <w:webHidden/>
              </w:rPr>
            </w:r>
            <w:r>
              <w:rPr>
                <w:noProof/>
                <w:webHidden/>
              </w:rPr>
              <w:fldChar w:fldCharType="separate"/>
            </w:r>
            <w:r>
              <w:rPr>
                <w:noProof/>
                <w:webHidden/>
              </w:rPr>
              <w:t>5</w:t>
            </w:r>
            <w:r>
              <w:rPr>
                <w:noProof/>
                <w:webHidden/>
              </w:rPr>
              <w:fldChar w:fldCharType="end"/>
            </w:r>
          </w:hyperlink>
        </w:p>
        <w:p w:rsidR="007F17E4" w:rsidRDefault="007F17E4">
          <w:pPr>
            <w:pStyle w:val="Inhopg2"/>
            <w:tabs>
              <w:tab w:val="right" w:leader="dot" w:pos="9062"/>
            </w:tabs>
            <w:rPr>
              <w:rFonts w:eastAsiaTheme="minorEastAsia"/>
              <w:noProof/>
              <w:lang w:eastAsia="nl-BE"/>
            </w:rPr>
          </w:pPr>
          <w:hyperlink w:anchor="_Toc32994491" w:history="1">
            <w:r w:rsidRPr="007A58FE">
              <w:rPr>
                <w:rStyle w:val="Hyperlink"/>
                <w:noProof/>
              </w:rPr>
              <w:t>DW01A</w:t>
            </w:r>
            <w:r>
              <w:rPr>
                <w:noProof/>
                <w:webHidden/>
              </w:rPr>
              <w:tab/>
            </w:r>
            <w:r>
              <w:rPr>
                <w:noProof/>
                <w:webHidden/>
              </w:rPr>
              <w:fldChar w:fldCharType="begin"/>
            </w:r>
            <w:r>
              <w:rPr>
                <w:noProof/>
                <w:webHidden/>
              </w:rPr>
              <w:instrText xml:space="preserve"> PAGEREF _Toc32994491 \h </w:instrText>
            </w:r>
            <w:r>
              <w:rPr>
                <w:noProof/>
                <w:webHidden/>
              </w:rPr>
            </w:r>
            <w:r>
              <w:rPr>
                <w:noProof/>
                <w:webHidden/>
              </w:rPr>
              <w:fldChar w:fldCharType="separate"/>
            </w:r>
            <w:r>
              <w:rPr>
                <w:noProof/>
                <w:webHidden/>
              </w:rPr>
              <w:t>5</w:t>
            </w:r>
            <w:r>
              <w:rPr>
                <w:noProof/>
                <w:webHidden/>
              </w:rPr>
              <w:fldChar w:fldCharType="end"/>
            </w:r>
          </w:hyperlink>
        </w:p>
        <w:p w:rsidR="007F17E4" w:rsidRDefault="007F17E4">
          <w:pPr>
            <w:pStyle w:val="Inhopg2"/>
            <w:tabs>
              <w:tab w:val="right" w:leader="dot" w:pos="9062"/>
            </w:tabs>
            <w:rPr>
              <w:rFonts w:eastAsiaTheme="minorEastAsia"/>
              <w:noProof/>
              <w:lang w:eastAsia="nl-BE"/>
            </w:rPr>
          </w:pPr>
          <w:hyperlink w:anchor="_Toc32994492" w:history="1">
            <w:r w:rsidRPr="007A58FE">
              <w:rPr>
                <w:rStyle w:val="Hyperlink"/>
                <w:noProof/>
              </w:rPr>
              <w:t>TP4056</w:t>
            </w:r>
            <w:r>
              <w:rPr>
                <w:noProof/>
                <w:webHidden/>
              </w:rPr>
              <w:tab/>
            </w:r>
            <w:r>
              <w:rPr>
                <w:noProof/>
                <w:webHidden/>
              </w:rPr>
              <w:fldChar w:fldCharType="begin"/>
            </w:r>
            <w:r>
              <w:rPr>
                <w:noProof/>
                <w:webHidden/>
              </w:rPr>
              <w:instrText xml:space="preserve"> PAGEREF _Toc32994492 \h </w:instrText>
            </w:r>
            <w:r>
              <w:rPr>
                <w:noProof/>
                <w:webHidden/>
              </w:rPr>
            </w:r>
            <w:r>
              <w:rPr>
                <w:noProof/>
                <w:webHidden/>
              </w:rPr>
              <w:fldChar w:fldCharType="separate"/>
            </w:r>
            <w:r>
              <w:rPr>
                <w:noProof/>
                <w:webHidden/>
              </w:rPr>
              <w:t>6</w:t>
            </w:r>
            <w:r>
              <w:rPr>
                <w:noProof/>
                <w:webHidden/>
              </w:rPr>
              <w:fldChar w:fldCharType="end"/>
            </w:r>
          </w:hyperlink>
        </w:p>
        <w:p w:rsidR="007F17E4" w:rsidRDefault="007F17E4">
          <w:pPr>
            <w:pStyle w:val="Inhopg2"/>
            <w:tabs>
              <w:tab w:val="right" w:leader="dot" w:pos="9062"/>
            </w:tabs>
            <w:rPr>
              <w:rFonts w:eastAsiaTheme="minorEastAsia"/>
              <w:noProof/>
              <w:lang w:eastAsia="nl-BE"/>
            </w:rPr>
          </w:pPr>
          <w:hyperlink w:anchor="_Toc32994493" w:history="1">
            <w:r w:rsidRPr="007A58FE">
              <w:rPr>
                <w:rStyle w:val="Hyperlink"/>
                <w:noProof/>
              </w:rPr>
              <w:t>FS8205A</w:t>
            </w:r>
            <w:r>
              <w:rPr>
                <w:noProof/>
                <w:webHidden/>
              </w:rPr>
              <w:tab/>
            </w:r>
            <w:r>
              <w:rPr>
                <w:noProof/>
                <w:webHidden/>
              </w:rPr>
              <w:fldChar w:fldCharType="begin"/>
            </w:r>
            <w:r>
              <w:rPr>
                <w:noProof/>
                <w:webHidden/>
              </w:rPr>
              <w:instrText xml:space="preserve"> PAGEREF _Toc32994493 \h </w:instrText>
            </w:r>
            <w:r>
              <w:rPr>
                <w:noProof/>
                <w:webHidden/>
              </w:rPr>
            </w:r>
            <w:r>
              <w:rPr>
                <w:noProof/>
                <w:webHidden/>
              </w:rPr>
              <w:fldChar w:fldCharType="separate"/>
            </w:r>
            <w:r>
              <w:rPr>
                <w:noProof/>
                <w:webHidden/>
              </w:rPr>
              <w:t>6</w:t>
            </w:r>
            <w:r>
              <w:rPr>
                <w:noProof/>
                <w:webHidden/>
              </w:rPr>
              <w:fldChar w:fldCharType="end"/>
            </w:r>
          </w:hyperlink>
        </w:p>
        <w:p w:rsidR="007F17E4" w:rsidRDefault="007F17E4">
          <w:pPr>
            <w:pStyle w:val="Inhopg1"/>
            <w:tabs>
              <w:tab w:val="right" w:leader="dot" w:pos="9062"/>
            </w:tabs>
            <w:rPr>
              <w:rFonts w:eastAsiaTheme="minorEastAsia"/>
              <w:noProof/>
              <w:lang w:eastAsia="nl-BE"/>
            </w:rPr>
          </w:pPr>
          <w:hyperlink w:anchor="_Toc32994494" w:history="1">
            <w:r w:rsidRPr="007A58FE">
              <w:rPr>
                <w:rStyle w:val="Hyperlink"/>
                <w:noProof/>
              </w:rPr>
              <w:t>Aansluiting</w:t>
            </w:r>
            <w:r>
              <w:rPr>
                <w:noProof/>
                <w:webHidden/>
              </w:rPr>
              <w:tab/>
            </w:r>
            <w:r>
              <w:rPr>
                <w:noProof/>
                <w:webHidden/>
              </w:rPr>
              <w:fldChar w:fldCharType="begin"/>
            </w:r>
            <w:r>
              <w:rPr>
                <w:noProof/>
                <w:webHidden/>
              </w:rPr>
              <w:instrText xml:space="preserve"> PAGEREF _Toc32994494 \h </w:instrText>
            </w:r>
            <w:r>
              <w:rPr>
                <w:noProof/>
                <w:webHidden/>
              </w:rPr>
            </w:r>
            <w:r>
              <w:rPr>
                <w:noProof/>
                <w:webHidden/>
              </w:rPr>
              <w:fldChar w:fldCharType="separate"/>
            </w:r>
            <w:r>
              <w:rPr>
                <w:noProof/>
                <w:webHidden/>
              </w:rPr>
              <w:t>7</w:t>
            </w:r>
            <w:r>
              <w:rPr>
                <w:noProof/>
                <w:webHidden/>
              </w:rPr>
              <w:fldChar w:fldCharType="end"/>
            </w:r>
          </w:hyperlink>
        </w:p>
        <w:p w:rsidR="007F17E4" w:rsidRDefault="007F17E4">
          <w:pPr>
            <w:pStyle w:val="Inhopg1"/>
            <w:tabs>
              <w:tab w:val="right" w:leader="dot" w:pos="9062"/>
            </w:tabs>
            <w:rPr>
              <w:rFonts w:eastAsiaTheme="minorEastAsia"/>
              <w:noProof/>
              <w:lang w:eastAsia="nl-BE"/>
            </w:rPr>
          </w:pPr>
          <w:hyperlink w:anchor="_Toc32994495" w:history="1">
            <w:r w:rsidRPr="007A58FE">
              <w:rPr>
                <w:rStyle w:val="Hyperlink"/>
                <w:noProof/>
              </w:rPr>
              <w:t>Interessante links</w:t>
            </w:r>
            <w:r>
              <w:rPr>
                <w:noProof/>
                <w:webHidden/>
              </w:rPr>
              <w:tab/>
            </w:r>
            <w:r>
              <w:rPr>
                <w:noProof/>
                <w:webHidden/>
              </w:rPr>
              <w:fldChar w:fldCharType="begin"/>
            </w:r>
            <w:r>
              <w:rPr>
                <w:noProof/>
                <w:webHidden/>
              </w:rPr>
              <w:instrText xml:space="preserve"> PAGEREF _Toc32994495 \h </w:instrText>
            </w:r>
            <w:r>
              <w:rPr>
                <w:noProof/>
                <w:webHidden/>
              </w:rPr>
            </w:r>
            <w:r>
              <w:rPr>
                <w:noProof/>
                <w:webHidden/>
              </w:rPr>
              <w:fldChar w:fldCharType="separate"/>
            </w:r>
            <w:r>
              <w:rPr>
                <w:noProof/>
                <w:webHidden/>
              </w:rPr>
              <w:t>8</w:t>
            </w:r>
            <w:r>
              <w:rPr>
                <w:noProof/>
                <w:webHidden/>
              </w:rPr>
              <w:fldChar w:fldCharType="end"/>
            </w:r>
          </w:hyperlink>
        </w:p>
        <w:p w:rsidR="00C36549" w:rsidRDefault="00C36549">
          <w:r>
            <w:rPr>
              <w:b/>
              <w:bCs/>
              <w:lang w:val="nl-NL"/>
            </w:rPr>
            <w:fldChar w:fldCharType="end"/>
          </w:r>
        </w:p>
        <w:bookmarkStart w:id="0" w:name="_GoBack" w:displacedByCustomXml="next"/>
        <w:bookmarkEnd w:id="0" w:displacedByCustomXml="next"/>
      </w:sdtContent>
    </w:sdt>
    <w:p w:rsidR="00C36549" w:rsidRDefault="00C36549" w:rsidP="00C36549">
      <w:pPr>
        <w:rPr>
          <w:rFonts w:asciiTheme="majorHAnsi" w:eastAsiaTheme="majorEastAsia" w:hAnsiTheme="majorHAnsi" w:cstheme="majorBidi"/>
          <w:spacing w:val="-10"/>
          <w:kern w:val="28"/>
          <w:sz w:val="56"/>
          <w:szCs w:val="56"/>
        </w:rPr>
      </w:pPr>
      <w:r>
        <w:br w:type="page"/>
      </w:r>
    </w:p>
    <w:p w:rsidR="00C36549" w:rsidRDefault="00C36549" w:rsidP="00C36549">
      <w:pPr>
        <w:pStyle w:val="Kop1"/>
      </w:pPr>
      <w:bookmarkStart w:id="1" w:name="_Toc32994486"/>
      <w:r>
        <w:lastRenderedPageBreak/>
        <w:t>Spec</w:t>
      </w:r>
      <w:r w:rsidR="00AA7646">
        <w:t>ificaties</w:t>
      </w:r>
      <w:bookmarkEnd w:id="1"/>
      <w:r w:rsidR="00AA7646">
        <w:t xml:space="preserve"> </w:t>
      </w:r>
    </w:p>
    <w:p w:rsidR="00C36549" w:rsidRDefault="00C36549" w:rsidP="00C36549">
      <w:r>
        <w:rPr>
          <w:noProof/>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769197</wp:posOffset>
                </wp:positionV>
                <wp:extent cx="5647267" cy="1109133"/>
                <wp:effectExtent l="19050" t="19050" r="10795" b="15240"/>
                <wp:wrapNone/>
                <wp:docPr id="2" name="Rechthoek 2"/>
                <wp:cNvGraphicFramePr/>
                <a:graphic xmlns:a="http://schemas.openxmlformats.org/drawingml/2006/main">
                  <a:graphicData uri="http://schemas.microsoft.com/office/word/2010/wordprocessingShape">
                    <wps:wsp>
                      <wps:cNvSpPr/>
                      <wps:spPr>
                        <a:xfrm>
                          <a:off x="0" y="0"/>
                          <a:ext cx="5647267" cy="110913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E9F28" id="Rechthoek 2" o:spid="_x0000_s1026" style="position:absolute;margin-left:3.15pt;margin-top:60.55pt;width:444.65pt;height:8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" filled="f" strokecolor="red" strokeweight="3pt"/>
            </w:pict>
          </mc:Fallback>
        </mc:AlternateContent>
      </w:r>
      <w:r>
        <w:rPr>
          <w:noProof/>
        </w:rPr>
        <w:drawing>
          <wp:inline distT="0" distB="0" distL="0" distR="0" wp14:anchorId="5F2B0ED3" wp14:editId="6500FF60">
            <wp:extent cx="5760720" cy="4350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50385"/>
                    </a:xfrm>
                    <a:prstGeom prst="rect">
                      <a:avLst/>
                    </a:prstGeom>
                  </pic:spPr>
                </pic:pic>
              </a:graphicData>
            </a:graphic>
          </wp:inline>
        </w:drawing>
      </w:r>
    </w:p>
    <w:p w:rsidR="00C36549" w:rsidRDefault="00C36549" w:rsidP="00C36549">
      <w:pPr>
        <w:pStyle w:val="Kop1"/>
      </w:pPr>
      <w:bookmarkStart w:id="2" w:name="_Toc32994487"/>
      <w:r>
        <w:t>Doel</w:t>
      </w:r>
      <w:bookmarkEnd w:id="2"/>
    </w:p>
    <w:p w:rsidR="00C36549" w:rsidRDefault="00C36549" w:rsidP="00C36549">
      <w:r>
        <w:t>Bescherming batterij tegen overspanning. Als de batterij vol geladen is, dan zal deze schakeling de kring onderbreken.</w:t>
      </w:r>
    </w:p>
    <w:p w:rsidR="00C36549" w:rsidRDefault="00C36549" w:rsidP="00C36549">
      <w:r>
        <w:br w:type="page"/>
      </w:r>
    </w:p>
    <w:p w:rsidR="00C36549" w:rsidRDefault="00C36549" w:rsidP="00C36549">
      <w:pPr>
        <w:pStyle w:val="Kop1"/>
      </w:pPr>
      <w:bookmarkStart w:id="3" w:name="_Toc32994488"/>
      <w:r>
        <w:lastRenderedPageBreak/>
        <w:t>Werking</w:t>
      </w:r>
      <w:bookmarkEnd w:id="3"/>
    </w:p>
    <w:p w:rsidR="00C36549" w:rsidRDefault="00C36549" w:rsidP="003D2BAD">
      <w:pPr>
        <w:jc w:val="center"/>
      </w:pPr>
      <w:r>
        <w:rPr>
          <w:noProof/>
        </w:rPr>
        <w:drawing>
          <wp:inline distT="0" distB="0" distL="0" distR="0" wp14:anchorId="1476654F" wp14:editId="56E73C34">
            <wp:extent cx="3387788" cy="289560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7388" cy="2912353"/>
                    </a:xfrm>
                    <a:prstGeom prst="rect">
                      <a:avLst/>
                    </a:prstGeom>
                  </pic:spPr>
                </pic:pic>
              </a:graphicData>
            </a:graphic>
          </wp:inline>
        </w:drawing>
      </w:r>
    </w:p>
    <w:p w:rsidR="00C36549" w:rsidRDefault="00C36549" w:rsidP="00C36549">
      <w:r>
        <w:t>Als de batterij aan het opladen is, dan zal de rode led gaan branden op de PCB. Als de batterij volgeladen is dan gaat de groene led oplichten.</w:t>
      </w:r>
    </w:p>
    <w:p w:rsidR="00C36549" w:rsidRDefault="00C36549" w:rsidP="00C36549">
      <w:r>
        <w:t>Stel er hangt geen batterij aan, of de ingangsspanning is te laag, temperatuur te hoog of te laag is.</w:t>
      </w:r>
    </w:p>
    <w:p w:rsidR="003D2BAD" w:rsidRDefault="003D2BAD" w:rsidP="00C36549"/>
    <w:p w:rsidR="003D2BAD" w:rsidRDefault="003D2BAD" w:rsidP="00C36549">
      <w:r>
        <w:t xml:space="preserve">Bij het opladen met het </w:t>
      </w:r>
      <w:proofErr w:type="spellStart"/>
      <w:r>
        <w:t>zonnepanneel</w:t>
      </w:r>
      <w:proofErr w:type="spellEnd"/>
      <w:r>
        <w:t>, hebben we een laadstroom van rond de 50mA. Kiezen we voor een USB gevoede lading, spreken we over een laadstroom van rond de 150mA. Resultaat, via USB zal de batterij veel sneller geladen kunnen worden.</w:t>
      </w:r>
    </w:p>
    <w:p w:rsidR="003D2BAD" w:rsidRDefault="003D2BAD" w:rsidP="00C36549">
      <w:r>
        <w:t>Als de spanning van de batterij stijgt, dan zal de laadstroom dalen, tot op 0, waarbij de groene led dan gaat branden.</w:t>
      </w:r>
    </w:p>
    <w:p w:rsidR="00C36549" w:rsidRDefault="00C36549" w:rsidP="00C36549">
      <w:pPr>
        <w:pStyle w:val="Kop1"/>
      </w:pPr>
      <w:bookmarkStart w:id="4" w:name="_Toc32994489"/>
      <w:r>
        <w:lastRenderedPageBreak/>
        <w:t>Schematische voorstelling</w:t>
      </w:r>
      <w:bookmarkEnd w:id="4"/>
    </w:p>
    <w:p w:rsidR="005D4EA7" w:rsidRDefault="00DC2681" w:rsidP="003D2BAD">
      <w:pPr>
        <w:jc w:val="center"/>
        <w:rPr>
          <w:noProof/>
        </w:rPr>
      </w:pPr>
      <w:r>
        <w:rPr>
          <w:noProof/>
        </w:rPr>
        <w:drawing>
          <wp:inline distT="0" distB="0" distL="0" distR="0">
            <wp:extent cx="5760720" cy="3262630"/>
            <wp:effectExtent l="0" t="0" r="0" b="0"/>
            <wp:docPr id="6" name="Afbeelding 6"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62630"/>
                    </a:xfrm>
                    <a:prstGeom prst="rect">
                      <a:avLst/>
                    </a:prstGeom>
                    <a:noFill/>
                    <a:ln>
                      <a:noFill/>
                    </a:ln>
                  </pic:spPr>
                </pic:pic>
              </a:graphicData>
            </a:graphic>
          </wp:inline>
        </w:drawing>
      </w:r>
    </w:p>
    <w:p w:rsidR="007F17E4" w:rsidRDefault="007F17E4" w:rsidP="003D2BAD">
      <w:pPr>
        <w:jc w:val="center"/>
        <w:rPr>
          <w:noProof/>
        </w:rPr>
      </w:pPr>
      <w:r>
        <w:rPr>
          <w:noProof/>
        </w:rPr>
        <w:drawing>
          <wp:inline distT="0" distB="0" distL="0" distR="0" wp14:anchorId="08A6936F" wp14:editId="44604003">
            <wp:extent cx="5760720" cy="31826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182620"/>
                    </a:xfrm>
                    <a:prstGeom prst="rect">
                      <a:avLst/>
                    </a:prstGeom>
                  </pic:spPr>
                </pic:pic>
              </a:graphicData>
            </a:graphic>
          </wp:inline>
        </w:drawing>
      </w:r>
    </w:p>
    <w:p w:rsidR="007F17E4" w:rsidRDefault="007F17E4" w:rsidP="007F17E4">
      <w:pPr>
        <w:rPr>
          <w:noProof/>
        </w:rPr>
      </w:pPr>
      <w:r>
        <w:rPr>
          <w:noProof/>
        </w:rPr>
        <w:br w:type="page"/>
      </w:r>
    </w:p>
    <w:p w:rsidR="007F17E4" w:rsidRDefault="007F17E4" w:rsidP="007F17E4">
      <w:pPr>
        <w:pStyle w:val="Kop1"/>
        <w:rPr>
          <w:noProof/>
        </w:rPr>
      </w:pPr>
      <w:bookmarkStart w:id="5" w:name="_Toc32994490"/>
      <w:r>
        <w:rPr>
          <w:noProof/>
        </w:rPr>
        <w:lastRenderedPageBreak/>
        <w:t>Board</w:t>
      </w:r>
      <w:bookmarkEnd w:id="5"/>
    </w:p>
    <w:p w:rsidR="007F17E4" w:rsidRPr="007F17E4" w:rsidRDefault="007F17E4" w:rsidP="007F17E4">
      <w:r>
        <w:rPr>
          <w:noProof/>
        </w:rPr>
        <w:drawing>
          <wp:inline distT="0" distB="0" distL="0" distR="0" wp14:anchorId="5EF49E51" wp14:editId="0B29783A">
            <wp:extent cx="5760720" cy="421259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12590"/>
                    </a:xfrm>
                    <a:prstGeom prst="rect">
                      <a:avLst/>
                    </a:prstGeom>
                  </pic:spPr>
                </pic:pic>
              </a:graphicData>
            </a:graphic>
          </wp:inline>
        </w:drawing>
      </w:r>
    </w:p>
    <w:p w:rsidR="005D4EA7" w:rsidRDefault="005D4EA7" w:rsidP="005D4EA7">
      <w:pPr>
        <w:pStyle w:val="Kop2"/>
      </w:pPr>
      <w:bookmarkStart w:id="6" w:name="_Toc32994491"/>
      <w:r>
        <w:t>DW01A</w:t>
      </w:r>
      <w:bookmarkEnd w:id="6"/>
    </w:p>
    <w:p w:rsidR="005D4EA7" w:rsidRDefault="009021A4" w:rsidP="005D4EA7">
      <w:hyperlink r:id="rId12" w:history="1">
        <w:r w:rsidR="00880236">
          <w:rPr>
            <w:rStyle w:val="Hyperlink"/>
          </w:rPr>
          <w:t>https://www.ic-fortune.com/upload/Download/DW01x-DS-17_EN_53550.pdf</w:t>
        </w:r>
      </w:hyperlink>
    </w:p>
    <w:p w:rsidR="00880236" w:rsidRDefault="00BB04FD" w:rsidP="005D4EA7">
      <w:r>
        <w:rPr>
          <w:noProof/>
        </w:rPr>
        <w:drawing>
          <wp:inline distT="0" distB="0" distL="0" distR="0">
            <wp:extent cx="2392680" cy="2705100"/>
            <wp:effectExtent l="0" t="0" r="7620" b="0"/>
            <wp:docPr id="12" name="Afbeelding 12" descr="DW01A pinout,Pin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01A pinout,Pin 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680" cy="2705100"/>
                    </a:xfrm>
                    <a:prstGeom prst="rect">
                      <a:avLst/>
                    </a:prstGeom>
                    <a:noFill/>
                    <a:ln>
                      <a:noFill/>
                    </a:ln>
                  </pic:spPr>
                </pic:pic>
              </a:graphicData>
            </a:graphic>
          </wp:inline>
        </w:drawing>
      </w:r>
    </w:p>
    <w:p w:rsidR="005D4EA7" w:rsidRDefault="005D4EA7" w:rsidP="005D4EA7">
      <w:pPr>
        <w:pStyle w:val="Kop2"/>
      </w:pPr>
      <w:bookmarkStart w:id="7" w:name="_Toc32994492"/>
      <w:r>
        <w:lastRenderedPageBreak/>
        <w:t>TP4056</w:t>
      </w:r>
      <w:bookmarkEnd w:id="7"/>
    </w:p>
    <w:p w:rsidR="005D4EA7" w:rsidRDefault="00880236" w:rsidP="005D4EA7">
      <w:r>
        <w:rPr>
          <w:noProof/>
        </w:rPr>
        <w:drawing>
          <wp:inline distT="0" distB="0" distL="0" distR="0">
            <wp:extent cx="2781300" cy="1645920"/>
            <wp:effectExtent l="0" t="0" r="0" b="0"/>
            <wp:docPr id="11" name="Afbeelding 11" descr="C:\Users\Tom\AppData\Local\Microsoft\Windows\INetCache\Content.MSO\A78E7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AppData\Local\Microsoft\Windows\INetCache\Content.MSO\A78E72F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645920"/>
                    </a:xfrm>
                    <a:prstGeom prst="rect">
                      <a:avLst/>
                    </a:prstGeom>
                    <a:noFill/>
                    <a:ln>
                      <a:noFill/>
                    </a:ln>
                  </pic:spPr>
                </pic:pic>
              </a:graphicData>
            </a:graphic>
          </wp:inline>
        </w:drawing>
      </w:r>
    </w:p>
    <w:p w:rsidR="00880236" w:rsidRDefault="00880236" w:rsidP="005D4EA7"/>
    <w:p w:rsidR="005D4EA7" w:rsidRDefault="00880236" w:rsidP="00880236">
      <w:pPr>
        <w:pStyle w:val="Kop2"/>
      </w:pPr>
      <w:bookmarkStart w:id="8" w:name="_Toc32994493"/>
      <w:r>
        <w:t>FS8205A</w:t>
      </w:r>
      <w:bookmarkEnd w:id="8"/>
    </w:p>
    <w:p w:rsidR="00880236" w:rsidRDefault="00880236" w:rsidP="00880236">
      <w:r>
        <w:rPr>
          <w:noProof/>
        </w:rPr>
        <w:drawing>
          <wp:inline distT="0" distB="0" distL="0" distR="0" wp14:anchorId="01D630D2" wp14:editId="281C1358">
            <wp:extent cx="2076966" cy="5367867"/>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7998" cy="5370535"/>
                    </a:xfrm>
                    <a:prstGeom prst="rect">
                      <a:avLst/>
                    </a:prstGeom>
                  </pic:spPr>
                </pic:pic>
              </a:graphicData>
            </a:graphic>
          </wp:inline>
        </w:drawing>
      </w:r>
      <w:r>
        <w:rPr>
          <w:noProof/>
        </w:rPr>
        <w:drawing>
          <wp:inline distT="0" distB="0" distL="0" distR="0">
            <wp:extent cx="3649133" cy="2027093"/>
            <wp:effectExtent l="0" t="0" r="8890" b="0"/>
            <wp:docPr id="9" name="Afbeelding 9" descr="Afbeeldingsresultaat voor 8205a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8205a pino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3360" cy="2079436"/>
                    </a:xfrm>
                    <a:prstGeom prst="rect">
                      <a:avLst/>
                    </a:prstGeom>
                    <a:noFill/>
                    <a:ln>
                      <a:noFill/>
                    </a:ln>
                  </pic:spPr>
                </pic:pic>
              </a:graphicData>
            </a:graphic>
          </wp:inline>
        </w:drawing>
      </w:r>
    </w:p>
    <w:p w:rsidR="00880236" w:rsidRPr="00880236" w:rsidRDefault="00880236" w:rsidP="00880236">
      <w:r>
        <w:rPr>
          <w:noProof/>
        </w:rPr>
        <w:lastRenderedPageBreak/>
        <w:drawing>
          <wp:inline distT="0" distB="0" distL="0" distR="0">
            <wp:extent cx="2108200" cy="2261538"/>
            <wp:effectExtent l="0" t="0" r="6350" b="5715"/>
            <wp:docPr id="10" name="Afbeelding 10" descr="Afbeeldingsresultaat voor 8205a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sresultaat voor 8205a pin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3177" cy="2266877"/>
                    </a:xfrm>
                    <a:prstGeom prst="rect">
                      <a:avLst/>
                    </a:prstGeom>
                    <a:noFill/>
                    <a:ln>
                      <a:noFill/>
                    </a:ln>
                  </pic:spPr>
                </pic:pic>
              </a:graphicData>
            </a:graphic>
          </wp:inline>
        </w:drawing>
      </w:r>
    </w:p>
    <w:p w:rsidR="005D4EA7" w:rsidRPr="005D4EA7" w:rsidRDefault="005D4EA7" w:rsidP="005D4EA7"/>
    <w:p w:rsidR="00613EA9" w:rsidRDefault="00613EA9" w:rsidP="00C36549">
      <w:pPr>
        <w:pStyle w:val="Kop1"/>
      </w:pPr>
      <w:bookmarkStart w:id="9" w:name="_Toc32994494"/>
      <w:r>
        <w:t>Aansluiting</w:t>
      </w:r>
      <w:bookmarkEnd w:id="9"/>
    </w:p>
    <w:p w:rsidR="00613EA9" w:rsidRPr="00613EA9" w:rsidRDefault="00613EA9" w:rsidP="00613EA9">
      <w:r>
        <w:rPr>
          <w:noProof/>
        </w:rPr>
        <w:drawing>
          <wp:inline distT="0" distB="0" distL="0" distR="0" wp14:anchorId="2654AC79" wp14:editId="710CF9D3">
            <wp:extent cx="5760720" cy="57683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768340"/>
                    </a:xfrm>
                    <a:prstGeom prst="rect">
                      <a:avLst/>
                    </a:prstGeom>
                  </pic:spPr>
                </pic:pic>
              </a:graphicData>
            </a:graphic>
          </wp:inline>
        </w:drawing>
      </w:r>
    </w:p>
    <w:p w:rsidR="00613EA9" w:rsidRDefault="00613EA9" w:rsidP="00C36549">
      <w:pPr>
        <w:pStyle w:val="Kop1"/>
      </w:pPr>
    </w:p>
    <w:p w:rsidR="00C36549" w:rsidRDefault="00C36549" w:rsidP="00C36549">
      <w:pPr>
        <w:pStyle w:val="Kop1"/>
      </w:pPr>
      <w:bookmarkStart w:id="10" w:name="_Toc32994495"/>
      <w:r>
        <w:t>Interessante links</w:t>
      </w:r>
      <w:bookmarkEnd w:id="10"/>
    </w:p>
    <w:p w:rsidR="00C36549" w:rsidRDefault="009021A4" w:rsidP="00C36549">
      <w:hyperlink r:id="rId19" w:history="1">
        <w:r w:rsidR="00C36549" w:rsidRPr="00CC1F82">
          <w:rPr>
            <w:rStyle w:val="Hyperlink"/>
          </w:rPr>
          <w:t>https://dlnmh9ip6v2uc.cloudfront.net/datasheets/Prototyping/TP4056.pdf</w:t>
        </w:r>
      </w:hyperlink>
    </w:p>
    <w:p w:rsidR="00C36549" w:rsidRDefault="009021A4" w:rsidP="00C36549">
      <w:hyperlink r:id="rId20" w:history="1">
        <w:r w:rsidR="00C36549" w:rsidRPr="00CC1F82">
          <w:rPr>
            <w:rStyle w:val="Hyperlink"/>
          </w:rPr>
          <w:t>https://www.makerlab-electronics.com/product/tp4056-5v-1a-lithium-battery-charging-with-protection-micro-usb/</w:t>
        </w:r>
      </w:hyperlink>
    </w:p>
    <w:p w:rsidR="00C36549" w:rsidRDefault="009021A4" w:rsidP="00C36549">
      <w:hyperlink r:id="rId21" w:history="1">
        <w:r w:rsidR="00C36549" w:rsidRPr="00CC1F82">
          <w:rPr>
            <w:rStyle w:val="Hyperlink"/>
          </w:rPr>
          <w:t>https://www.addicore.com/TP4056-Charger-and-Protection-Module-p/ad310.htm</w:t>
        </w:r>
      </w:hyperlink>
    </w:p>
    <w:p w:rsidR="00C36549" w:rsidRPr="00C36549" w:rsidRDefault="00C36549" w:rsidP="00C36549"/>
    <w:sectPr w:rsidR="00C36549" w:rsidRPr="00C36549" w:rsidSect="00AA7646">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A4" w:rsidRDefault="009021A4" w:rsidP="00AA7646">
      <w:pPr>
        <w:spacing w:after="0" w:line="240" w:lineRule="auto"/>
      </w:pPr>
      <w:r>
        <w:separator/>
      </w:r>
    </w:p>
  </w:endnote>
  <w:endnote w:type="continuationSeparator" w:id="0">
    <w:p w:rsidR="009021A4" w:rsidRDefault="009021A4" w:rsidP="00AA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33645"/>
      <w:docPartObj>
        <w:docPartGallery w:val="Page Numbers (Bottom of Page)"/>
        <w:docPartUnique/>
      </w:docPartObj>
    </w:sdtPr>
    <w:sdtEndPr/>
    <w:sdtContent>
      <w:p w:rsidR="00AA7646" w:rsidRDefault="00AA7646">
        <w:pPr>
          <w:pStyle w:val="Voettekst"/>
          <w:jc w:val="right"/>
        </w:pPr>
        <w:r>
          <w:fldChar w:fldCharType="begin"/>
        </w:r>
        <w:r>
          <w:instrText>PAGE   \* MERGEFORMAT</w:instrText>
        </w:r>
        <w:r>
          <w:fldChar w:fldCharType="separate"/>
        </w:r>
        <w:r>
          <w:rPr>
            <w:lang w:val="nl-NL"/>
          </w:rPr>
          <w:t>2</w:t>
        </w:r>
        <w:r>
          <w:fldChar w:fldCharType="end"/>
        </w:r>
      </w:p>
    </w:sdtContent>
  </w:sdt>
  <w:p w:rsidR="00AA7646" w:rsidRDefault="00AA76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A4" w:rsidRDefault="009021A4" w:rsidP="00AA7646">
      <w:pPr>
        <w:spacing w:after="0" w:line="240" w:lineRule="auto"/>
      </w:pPr>
      <w:r>
        <w:separator/>
      </w:r>
    </w:p>
  </w:footnote>
  <w:footnote w:type="continuationSeparator" w:id="0">
    <w:p w:rsidR="009021A4" w:rsidRDefault="009021A4" w:rsidP="00AA76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49"/>
    <w:rsid w:val="002F3824"/>
    <w:rsid w:val="003D2BAD"/>
    <w:rsid w:val="004D16FD"/>
    <w:rsid w:val="00503FB3"/>
    <w:rsid w:val="005B47F8"/>
    <w:rsid w:val="005D4EA7"/>
    <w:rsid w:val="00613EA9"/>
    <w:rsid w:val="007F17E4"/>
    <w:rsid w:val="00880236"/>
    <w:rsid w:val="008B19A3"/>
    <w:rsid w:val="009021A4"/>
    <w:rsid w:val="009052F0"/>
    <w:rsid w:val="00940A9B"/>
    <w:rsid w:val="00AA7646"/>
    <w:rsid w:val="00BB04FD"/>
    <w:rsid w:val="00C36549"/>
    <w:rsid w:val="00D75AC0"/>
    <w:rsid w:val="00DC26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4E69"/>
  <w15:chartTrackingRefBased/>
  <w15:docId w15:val="{7F4A9E5C-A510-43A1-BF02-C73F81BC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D4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36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654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3654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6549"/>
    <w:pPr>
      <w:outlineLvl w:val="9"/>
    </w:pPr>
    <w:rPr>
      <w:lang w:eastAsia="nl-BE"/>
    </w:rPr>
  </w:style>
  <w:style w:type="paragraph" w:styleId="Inhopg1">
    <w:name w:val="toc 1"/>
    <w:basedOn w:val="Standaard"/>
    <w:next w:val="Standaard"/>
    <w:autoRedefine/>
    <w:uiPriority w:val="39"/>
    <w:unhideWhenUsed/>
    <w:rsid w:val="00C36549"/>
    <w:pPr>
      <w:spacing w:after="100"/>
    </w:pPr>
  </w:style>
  <w:style w:type="character" w:styleId="Hyperlink">
    <w:name w:val="Hyperlink"/>
    <w:basedOn w:val="Standaardalinea-lettertype"/>
    <w:uiPriority w:val="99"/>
    <w:unhideWhenUsed/>
    <w:rsid w:val="00C36549"/>
    <w:rPr>
      <w:color w:val="0563C1" w:themeColor="hyperlink"/>
      <w:u w:val="single"/>
    </w:rPr>
  </w:style>
  <w:style w:type="character" w:styleId="Onopgelostemelding">
    <w:name w:val="Unresolved Mention"/>
    <w:basedOn w:val="Standaardalinea-lettertype"/>
    <w:uiPriority w:val="99"/>
    <w:semiHidden/>
    <w:unhideWhenUsed/>
    <w:rsid w:val="00C36549"/>
    <w:rPr>
      <w:color w:val="605E5C"/>
      <w:shd w:val="clear" w:color="auto" w:fill="E1DFDD"/>
    </w:rPr>
  </w:style>
  <w:style w:type="paragraph" w:styleId="Koptekst">
    <w:name w:val="header"/>
    <w:basedOn w:val="Standaard"/>
    <w:link w:val="KoptekstChar"/>
    <w:uiPriority w:val="99"/>
    <w:unhideWhenUsed/>
    <w:rsid w:val="00AA76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646"/>
  </w:style>
  <w:style w:type="paragraph" w:styleId="Voettekst">
    <w:name w:val="footer"/>
    <w:basedOn w:val="Standaard"/>
    <w:link w:val="VoettekstChar"/>
    <w:uiPriority w:val="99"/>
    <w:unhideWhenUsed/>
    <w:rsid w:val="00AA764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646"/>
  </w:style>
  <w:style w:type="character" w:customStyle="1" w:styleId="Kop2Char">
    <w:name w:val="Kop 2 Char"/>
    <w:basedOn w:val="Standaardalinea-lettertype"/>
    <w:link w:val="Kop2"/>
    <w:uiPriority w:val="9"/>
    <w:rsid w:val="005D4EA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D2B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addicore.com/TP4056-Charger-and-Protection-Module-p/ad310.htm" TargetMode="External"/><Relationship Id="rId7" Type="http://schemas.openxmlformats.org/officeDocument/2006/relationships/image" Target="media/image1.png"/><Relationship Id="rId12" Type="http://schemas.openxmlformats.org/officeDocument/2006/relationships/hyperlink" Target="https://www.ic-fortune.com/upload/Download/DW01x-DS-17_EN_53550.pdf" TargetMode="External"/><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hyperlink" Target="https://www.makerlab-electronics.com/product/tp4056-5v-1a-lithium-battery-charging-with-protection-micro-usb/"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lnmh9ip6v2uc.cloudfront.net/datasheets/Prototyping/TP4056.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7B5BD-3F01-4342-B543-A3B035CA5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8</Pages>
  <Words>368</Words>
  <Characters>2029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Hove</dc:creator>
  <cp:keywords/>
  <dc:description/>
  <cp:lastModifiedBy>Tom Van Hove</cp:lastModifiedBy>
  <cp:revision>5</cp:revision>
  <dcterms:created xsi:type="dcterms:W3CDTF">2020-02-17T08:37:00Z</dcterms:created>
  <dcterms:modified xsi:type="dcterms:W3CDTF">2020-02-19T20:02:00Z</dcterms:modified>
</cp:coreProperties>
</file>