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21651" w14:textId="43FDC289" w:rsidR="00475D41" w:rsidRPr="008E1C6F" w:rsidRDefault="00D47A72" w:rsidP="00D47A72">
      <w:pPr>
        <w:jc w:val="center"/>
        <w:rPr>
          <w:rFonts w:ascii="Abadi" w:hAnsi="Abadi"/>
          <w:b/>
          <w:bCs/>
          <w:sz w:val="32"/>
          <w:szCs w:val="32"/>
          <w:u w:val="single"/>
        </w:rPr>
      </w:pPr>
      <w:r w:rsidRPr="008E1C6F">
        <w:rPr>
          <w:rFonts w:ascii="Abadi" w:hAnsi="Abadi"/>
          <w:b/>
          <w:bCs/>
          <w:sz w:val="32"/>
          <w:szCs w:val="32"/>
          <w:u w:val="single"/>
        </w:rPr>
        <w:t>Synthèse personnelle CNRD</w:t>
      </w:r>
    </w:p>
    <w:p w14:paraId="1E91F5A0" w14:textId="62E2E827" w:rsidR="00D47A72" w:rsidRDefault="5C4A8B4E" w:rsidP="3CFE0D51">
      <w:pPr>
        <w:jc w:val="center"/>
        <w:rPr>
          <w:rFonts w:ascii="Abadi" w:hAnsi="Abadi"/>
        </w:rPr>
      </w:pPr>
      <w:r w:rsidRPr="3CFE0D51">
        <w:rPr>
          <w:rFonts w:ascii="Abadi" w:hAnsi="Abadi"/>
        </w:rPr>
        <w:t>La fin de la Shoah et de l’univers concentrationnaire nazi. Survivre, témoigner, juger. (1944-1948)</w:t>
      </w:r>
    </w:p>
    <w:p w14:paraId="293AE2BB" w14:textId="2E4BE597" w:rsidR="00D47A72" w:rsidRPr="008E1C6F" w:rsidRDefault="00D47A72" w:rsidP="008E1C6F">
      <w:pPr>
        <w:jc w:val="center"/>
        <w:rPr>
          <w:rFonts w:ascii="Abadi" w:hAnsi="Abadi"/>
          <w:i/>
          <w:iCs/>
          <w:u w:val="single"/>
        </w:rPr>
      </w:pPr>
      <w:r w:rsidRPr="008E1C6F">
        <w:rPr>
          <w:rFonts w:ascii="Abadi" w:hAnsi="Abadi"/>
          <w:i/>
          <w:iCs/>
          <w:u w:val="single"/>
        </w:rPr>
        <w:t>La vie après la Shoah</w:t>
      </w:r>
    </w:p>
    <w:p w14:paraId="76281058" w14:textId="77777777" w:rsidR="00D47A72" w:rsidRDefault="00D47A72" w:rsidP="00D47A72">
      <w:pPr>
        <w:rPr>
          <w:rFonts w:ascii="Abadi" w:hAnsi="Abadi"/>
        </w:rPr>
      </w:pPr>
    </w:p>
    <w:p w14:paraId="1EB6986C" w14:textId="18CFD874" w:rsidR="00D47A72" w:rsidRDefault="00D47A72" w:rsidP="00C24755">
      <w:pPr>
        <w:jc w:val="both"/>
        <w:rPr>
          <w:rFonts w:ascii="Abadi" w:hAnsi="Abadi"/>
        </w:rPr>
      </w:pPr>
      <w:r>
        <w:rPr>
          <w:rFonts w:ascii="Abadi" w:hAnsi="Abadi"/>
        </w:rPr>
        <w:t xml:space="preserve">Dans le cadre de notre travail de groupe pour le CNRD, nous avons réalisé un projet consacré à la vie après la Shoah, et plus précisément sur la vie des </w:t>
      </w:r>
      <w:r w:rsidR="00410E67">
        <w:rPr>
          <w:rFonts w:ascii="Abadi" w:hAnsi="Abadi"/>
        </w:rPr>
        <w:t>rescapés</w:t>
      </w:r>
      <w:r>
        <w:rPr>
          <w:rFonts w:ascii="Abadi" w:hAnsi="Abadi"/>
        </w:rPr>
        <w:t xml:space="preserve"> de la Shoah, leurs exodes</w:t>
      </w:r>
      <w:r w:rsidR="00410E67">
        <w:rPr>
          <w:rFonts w:ascii="Abadi" w:hAnsi="Abadi"/>
        </w:rPr>
        <w:t xml:space="preserve"> </w:t>
      </w:r>
      <w:r w:rsidR="008E1C6F">
        <w:rPr>
          <w:rFonts w:ascii="Abadi" w:hAnsi="Abadi"/>
        </w:rPr>
        <w:t>dans plusieurs pays, la création de l’Israël et autre</w:t>
      </w:r>
      <w:r w:rsidR="00410E67">
        <w:rPr>
          <w:rFonts w:ascii="Abadi" w:hAnsi="Abadi"/>
        </w:rPr>
        <w:t xml:space="preserve">. L’objectif principal était de mieux comprendre une période majeure de l’histoire du XXe siècle à travers des témoignages humains, tout en </w:t>
      </w:r>
      <w:r w:rsidR="008E1C6F">
        <w:rPr>
          <w:rFonts w:ascii="Abadi" w:hAnsi="Abadi"/>
        </w:rPr>
        <w:t>développant</w:t>
      </w:r>
      <w:r w:rsidR="00410E67">
        <w:rPr>
          <w:rFonts w:ascii="Abadi" w:hAnsi="Abadi"/>
        </w:rPr>
        <w:t xml:space="preserve"> un support numérique accessible à tous : un site internet.</w:t>
      </w:r>
    </w:p>
    <w:p w14:paraId="098FF7DA" w14:textId="4C70B222" w:rsidR="00410E67" w:rsidRDefault="778CF021" w:rsidP="00C24755">
      <w:pPr>
        <w:jc w:val="both"/>
        <w:rPr>
          <w:rFonts w:ascii="Abadi" w:hAnsi="Abadi"/>
        </w:rPr>
      </w:pPr>
      <w:r w:rsidRPr="573B741A">
        <w:rPr>
          <w:rFonts w:ascii="Abadi" w:hAnsi="Abadi"/>
        </w:rPr>
        <w:t>Ce projet avait une double ambition : historique et mémorielle, en étudiant les conséquences de la Shoah et le parcours des survivants ;</w:t>
      </w:r>
      <w:r w:rsidR="143BB448" w:rsidRPr="573B741A">
        <w:rPr>
          <w:rFonts w:ascii="Abadi" w:hAnsi="Abadi"/>
        </w:rPr>
        <w:t xml:space="preserve"> </w:t>
      </w:r>
      <w:r w:rsidRPr="573B741A">
        <w:rPr>
          <w:rFonts w:ascii="Abadi" w:hAnsi="Abadi"/>
        </w:rPr>
        <w:t>pédagogique</w:t>
      </w:r>
      <w:r w:rsidR="5EAE2D0D" w:rsidRPr="573B741A">
        <w:rPr>
          <w:rFonts w:ascii="Abadi" w:hAnsi="Abadi"/>
        </w:rPr>
        <w:t xml:space="preserve">, collaborative </w:t>
      </w:r>
      <w:r w:rsidR="3599B45C" w:rsidRPr="573B741A">
        <w:rPr>
          <w:rFonts w:ascii="Abadi" w:hAnsi="Abadi"/>
        </w:rPr>
        <w:t>et numérique</w:t>
      </w:r>
      <w:r w:rsidRPr="573B741A">
        <w:rPr>
          <w:rFonts w:ascii="Abadi" w:hAnsi="Abadi"/>
        </w:rPr>
        <w:t>, en apprenant à transmettre des connaissances grâce à des outils modernes</w:t>
      </w:r>
      <w:r w:rsidR="7BAE296F" w:rsidRPr="573B741A">
        <w:rPr>
          <w:rFonts w:ascii="Abadi" w:hAnsi="Abadi"/>
        </w:rPr>
        <w:t xml:space="preserve"> </w:t>
      </w:r>
      <w:r w:rsidR="20C2B723" w:rsidRPr="573B741A">
        <w:rPr>
          <w:rFonts w:ascii="Abadi" w:hAnsi="Abadi"/>
        </w:rPr>
        <w:t>en permettant à quiconque de contribuer à l’ajout de ressources fiables sur le site.</w:t>
      </w:r>
    </w:p>
    <w:p w14:paraId="431AB52D" w14:textId="453093B4" w:rsidR="00410E67" w:rsidRDefault="23DAE6FA" w:rsidP="00C24755">
      <w:pPr>
        <w:jc w:val="both"/>
        <w:rPr>
          <w:rFonts w:ascii="Abadi" w:hAnsi="Abadi"/>
        </w:rPr>
      </w:pPr>
      <w:r w:rsidRPr="3CFE0D51">
        <w:rPr>
          <w:rFonts w:ascii="Abadi" w:hAnsi="Abadi"/>
        </w:rPr>
        <w:t>Notre site internet permet ainsi de présenter des témoignages, des explications historiques et d</w:t>
      </w:r>
      <w:r w:rsidR="56FBE59C" w:rsidRPr="3CFE0D51">
        <w:rPr>
          <w:rFonts w:ascii="Abadi" w:hAnsi="Abadi"/>
        </w:rPr>
        <w:t>'autr</w:t>
      </w:r>
      <w:r w:rsidRPr="3CFE0D51">
        <w:rPr>
          <w:rFonts w:ascii="Abadi" w:hAnsi="Abadi"/>
        </w:rPr>
        <w:t>es ressources destinées à aider les visiteurs à comprendre l’importance de cette période et ses répercussions jusqu’à aujourd’hui.</w:t>
      </w:r>
      <w:r w:rsidR="00661E16" w:rsidRPr="3CFE0D51">
        <w:rPr>
          <w:rFonts w:ascii="Abadi" w:hAnsi="Abadi"/>
        </w:rPr>
        <w:t xml:space="preserve"> Il permet également aux passionnés de proposer leurs contributions (sous réserve de vérification de notre part) en ajoutant des ressources fiables.</w:t>
      </w:r>
    </w:p>
    <w:p w14:paraId="5511124A" w14:textId="5DC38ABC" w:rsidR="00410E67" w:rsidRDefault="7938F2A6" w:rsidP="3CFE0D51">
      <w:pPr>
        <w:jc w:val="both"/>
        <w:rPr>
          <w:rFonts w:ascii="Abadi" w:hAnsi="Abadi"/>
        </w:rPr>
      </w:pPr>
      <w:r w:rsidRPr="3CFE0D51">
        <w:rPr>
          <w:rFonts w:ascii="Abadi" w:hAnsi="Abadi"/>
        </w:rPr>
        <w:t>Notre projet permet à chacun d’apporter les informations qu’il détient afin qu’elles puissent bén</w:t>
      </w:r>
      <w:r w:rsidR="4D750C32" w:rsidRPr="3CFE0D51">
        <w:rPr>
          <w:rFonts w:ascii="Abadi" w:hAnsi="Abadi"/>
        </w:rPr>
        <w:t>éficier au plus grand nombre souhaitant se renseigner.</w:t>
      </w:r>
    </w:p>
    <w:p w14:paraId="66964C82" w14:textId="2D1AC847" w:rsidR="3CFE0D51" w:rsidRDefault="3CFE0D51" w:rsidP="3CFE0D51">
      <w:pPr>
        <w:jc w:val="both"/>
        <w:rPr>
          <w:rFonts w:ascii="Abadi" w:hAnsi="Abadi"/>
        </w:rPr>
      </w:pPr>
    </w:p>
    <w:p w14:paraId="63FDD3DC" w14:textId="121E9763" w:rsidR="00A75D29" w:rsidRPr="008E1C6F" w:rsidRDefault="00A75D29" w:rsidP="00C24755">
      <w:pPr>
        <w:jc w:val="both"/>
        <w:rPr>
          <w:rFonts w:ascii="Abadi" w:hAnsi="Abadi"/>
          <w:b/>
          <w:bCs/>
        </w:rPr>
      </w:pPr>
      <w:r w:rsidRPr="008E1C6F">
        <w:rPr>
          <w:rFonts w:ascii="Abadi" w:hAnsi="Abadi"/>
          <w:b/>
          <w:bCs/>
        </w:rPr>
        <w:t>Intér</w:t>
      </w:r>
      <w:r w:rsidR="008E1C6F" w:rsidRPr="008E1C6F">
        <w:rPr>
          <w:rFonts w:ascii="Abadi" w:hAnsi="Abadi"/>
          <w:b/>
          <w:bCs/>
        </w:rPr>
        <w:t>êt du thème étudié</w:t>
      </w:r>
    </w:p>
    <w:p w14:paraId="54766E01" w14:textId="6F31EBCD" w:rsidR="00410E67" w:rsidRDefault="00410E67" w:rsidP="00C24755">
      <w:pPr>
        <w:jc w:val="both"/>
        <w:rPr>
          <w:rFonts w:ascii="Abadi" w:hAnsi="Abadi"/>
        </w:rPr>
      </w:pPr>
      <w:r>
        <w:rPr>
          <w:rFonts w:ascii="Abadi" w:hAnsi="Abadi"/>
        </w:rPr>
        <w:t>Travailler sur les rescapés de la Shoah permet de replacer l’humain au centre de l’histoire. Les témoignages étudiés montrent les expériences vécues par les survivants, leurs difficultés après la guerre, mais aussi leur reconstruction personnelle et collective.</w:t>
      </w:r>
    </w:p>
    <w:p w14:paraId="1CD6061C" w14:textId="303538EC" w:rsidR="00410E67" w:rsidRDefault="00410E67" w:rsidP="00C24755">
      <w:pPr>
        <w:jc w:val="both"/>
        <w:rPr>
          <w:rFonts w:ascii="Abadi" w:hAnsi="Abadi"/>
        </w:rPr>
      </w:pPr>
      <w:r>
        <w:rPr>
          <w:rFonts w:ascii="Abadi" w:hAnsi="Abadi"/>
        </w:rPr>
        <w:t>L’étude de la création de l’Etat d’Israël nous a permis de comprendre le contexte historique et politique de l’après-Seconde Guerre mondiale. Nous avons analysé comment les événements tragiques de la Shoah ont influencé les débats</w:t>
      </w:r>
      <w:r w:rsidR="00206B6E">
        <w:rPr>
          <w:rFonts w:ascii="Abadi" w:hAnsi="Abadi"/>
        </w:rPr>
        <w:t xml:space="preserve"> internationaux et les décisions menant à la fondation d’un nouvel Etat en 1948.</w:t>
      </w:r>
    </w:p>
    <w:p w14:paraId="1C4A9D17" w14:textId="257796BB" w:rsidR="00206B6E" w:rsidRDefault="09F0BB78" w:rsidP="00C24755">
      <w:pPr>
        <w:jc w:val="both"/>
        <w:rPr>
          <w:rFonts w:ascii="Abadi" w:hAnsi="Abadi"/>
        </w:rPr>
      </w:pPr>
      <w:r w:rsidRPr="573B741A">
        <w:rPr>
          <w:rFonts w:ascii="Abadi" w:hAnsi="Abadi"/>
        </w:rPr>
        <w:t xml:space="preserve">Ce travail contribue </w:t>
      </w:r>
      <w:r w:rsidR="3BBB65D1" w:rsidRPr="573B741A">
        <w:rPr>
          <w:rFonts w:ascii="Abadi" w:hAnsi="Abadi"/>
        </w:rPr>
        <w:t>à</w:t>
      </w:r>
      <w:r w:rsidR="143BB448" w:rsidRPr="573B741A">
        <w:rPr>
          <w:rFonts w:ascii="Abadi" w:hAnsi="Abadi"/>
        </w:rPr>
        <w:t xml:space="preserve"> </w:t>
      </w:r>
      <w:r w:rsidRPr="573B741A">
        <w:rPr>
          <w:rFonts w:ascii="Abadi" w:hAnsi="Abadi"/>
        </w:rPr>
        <w:t>préserver la mémoire historique ;</w:t>
      </w:r>
      <w:r w:rsidR="143BB448" w:rsidRPr="573B741A">
        <w:rPr>
          <w:rFonts w:ascii="Abadi" w:hAnsi="Abadi"/>
        </w:rPr>
        <w:t xml:space="preserve"> </w:t>
      </w:r>
      <w:r w:rsidRPr="573B741A">
        <w:rPr>
          <w:rFonts w:ascii="Abadi" w:hAnsi="Abadi"/>
        </w:rPr>
        <w:t>lutter contre l’oubli et les idées fausses </w:t>
      </w:r>
      <w:r w:rsidR="143BB448" w:rsidRPr="573B741A">
        <w:rPr>
          <w:rFonts w:ascii="Abadi" w:hAnsi="Abadi"/>
        </w:rPr>
        <w:t xml:space="preserve">et </w:t>
      </w:r>
      <w:r w:rsidRPr="573B741A">
        <w:rPr>
          <w:rFonts w:ascii="Abadi" w:hAnsi="Abadi"/>
        </w:rPr>
        <w:t xml:space="preserve">développer une réflexion critique sur les conséquences des événements </w:t>
      </w:r>
      <w:r w:rsidR="143BB448" w:rsidRPr="573B741A">
        <w:rPr>
          <w:rFonts w:ascii="Abadi" w:hAnsi="Abadi"/>
        </w:rPr>
        <w:t>historiques</w:t>
      </w:r>
      <w:r w:rsidRPr="573B741A">
        <w:rPr>
          <w:rFonts w:ascii="Abadi" w:hAnsi="Abadi"/>
        </w:rPr>
        <w:t>.</w:t>
      </w:r>
      <w:r w:rsidR="28A9CF1C" w:rsidRPr="573B741A">
        <w:rPr>
          <w:rFonts w:ascii="Abadi" w:hAnsi="Abadi"/>
        </w:rPr>
        <w:t xml:space="preserve"> </w:t>
      </w:r>
    </w:p>
    <w:p w14:paraId="52199822" w14:textId="4C53FC9E" w:rsidR="3CFE0D51" w:rsidRDefault="3CFE0D51" w:rsidP="3CFE0D51">
      <w:pPr>
        <w:rPr>
          <w:rFonts w:ascii="Abadi" w:hAnsi="Abadi"/>
        </w:rPr>
      </w:pPr>
    </w:p>
    <w:p w14:paraId="217B97D9" w14:textId="06ED06BA" w:rsidR="00206B6E" w:rsidRPr="008E1C6F" w:rsidRDefault="00A75D29" w:rsidP="00D47A72">
      <w:pPr>
        <w:rPr>
          <w:rFonts w:ascii="Abadi" w:hAnsi="Abadi"/>
          <w:b/>
          <w:bCs/>
        </w:rPr>
      </w:pPr>
      <w:r w:rsidRPr="008E1C6F">
        <w:rPr>
          <w:rFonts w:ascii="Abadi" w:hAnsi="Abadi"/>
          <w:b/>
          <w:bCs/>
        </w:rPr>
        <w:lastRenderedPageBreak/>
        <w:t>Démarche suivie par le groupe</w:t>
      </w:r>
    </w:p>
    <w:p w14:paraId="640C9BD7" w14:textId="276B6877" w:rsidR="00206B6E" w:rsidRDefault="00206B6E" w:rsidP="00D47A72">
      <w:pPr>
        <w:rPr>
          <w:rFonts w:ascii="Abadi" w:hAnsi="Abadi"/>
        </w:rPr>
      </w:pPr>
      <w:r>
        <w:rPr>
          <w:rFonts w:ascii="Abadi" w:hAnsi="Abadi"/>
        </w:rPr>
        <w:t>Notre projet s’est déroulé en plusieurs étapes :</w:t>
      </w:r>
    </w:p>
    <w:p w14:paraId="57E1BB04" w14:textId="4625E7E9" w:rsidR="00206B6E" w:rsidRDefault="00206B6E" w:rsidP="00206B6E">
      <w:pPr>
        <w:pStyle w:val="Paragraphedeliste"/>
        <w:numPr>
          <w:ilvl w:val="0"/>
          <w:numId w:val="2"/>
        </w:numPr>
        <w:rPr>
          <w:rFonts w:ascii="Abadi" w:hAnsi="Abadi"/>
        </w:rPr>
      </w:pPr>
      <w:r>
        <w:rPr>
          <w:rFonts w:ascii="Abadi" w:hAnsi="Abadi"/>
        </w:rPr>
        <w:t>Recherche documentaire : Nous avons consulté des sources historiques fiables : témoignages, archives, articles historiques et documents pédagogiques.</w:t>
      </w:r>
    </w:p>
    <w:p w14:paraId="79638AC9" w14:textId="78170C66" w:rsidR="00206B6E" w:rsidRDefault="00206B6E" w:rsidP="00206B6E">
      <w:pPr>
        <w:pStyle w:val="Paragraphedeliste"/>
        <w:numPr>
          <w:ilvl w:val="0"/>
          <w:numId w:val="2"/>
        </w:numPr>
        <w:rPr>
          <w:rFonts w:ascii="Abadi" w:hAnsi="Abadi"/>
        </w:rPr>
      </w:pPr>
      <w:r>
        <w:rPr>
          <w:rFonts w:ascii="Abadi" w:hAnsi="Abadi"/>
        </w:rPr>
        <w:t>Sélection et analyse des témoignages : Nous avons choisis plusieurs récits de survivants afin de montrer différents parcours et différentes expériences</w:t>
      </w:r>
      <w:r w:rsidR="008E1C6F">
        <w:rPr>
          <w:rFonts w:ascii="Abadi" w:hAnsi="Abadi"/>
        </w:rPr>
        <w:t xml:space="preserve"> avec des témoignages ou des livres</w:t>
      </w:r>
      <w:r>
        <w:rPr>
          <w:rFonts w:ascii="Abadi" w:hAnsi="Abadi"/>
        </w:rPr>
        <w:t>.</w:t>
      </w:r>
    </w:p>
    <w:p w14:paraId="4FF442D6" w14:textId="665BE700" w:rsidR="00206B6E" w:rsidRDefault="00206B6E" w:rsidP="00206B6E">
      <w:pPr>
        <w:pStyle w:val="Paragraphedeliste"/>
        <w:numPr>
          <w:ilvl w:val="0"/>
          <w:numId w:val="2"/>
        </w:numPr>
        <w:rPr>
          <w:rFonts w:ascii="Abadi" w:hAnsi="Abadi"/>
        </w:rPr>
      </w:pPr>
      <w:r>
        <w:rPr>
          <w:rFonts w:ascii="Abadi" w:hAnsi="Abadi"/>
        </w:rPr>
        <w:t xml:space="preserve">Organisation des contenus : Le groupe a </w:t>
      </w:r>
      <w:r w:rsidR="008E1C6F">
        <w:rPr>
          <w:rFonts w:ascii="Abadi" w:hAnsi="Abadi"/>
        </w:rPr>
        <w:t>structuré</w:t>
      </w:r>
      <w:r>
        <w:rPr>
          <w:rFonts w:ascii="Abadi" w:hAnsi="Abadi"/>
        </w:rPr>
        <w:t xml:space="preserve"> les informations en plusieurs rubriques pour rendre la compréhension claire et progressive pour les visiteurs.</w:t>
      </w:r>
    </w:p>
    <w:p w14:paraId="48539E54" w14:textId="613BDA6D" w:rsidR="00206B6E" w:rsidRDefault="09F0BB78" w:rsidP="00206B6E">
      <w:pPr>
        <w:pStyle w:val="Paragraphedeliste"/>
        <w:numPr>
          <w:ilvl w:val="0"/>
          <w:numId w:val="2"/>
        </w:numPr>
        <w:rPr>
          <w:rFonts w:ascii="Abadi" w:hAnsi="Abadi"/>
        </w:rPr>
      </w:pPr>
      <w:r w:rsidRPr="573B741A">
        <w:rPr>
          <w:rFonts w:ascii="Abadi" w:hAnsi="Abadi"/>
        </w:rPr>
        <w:t xml:space="preserve">Création du site </w:t>
      </w:r>
      <w:r w:rsidR="0C3E712E" w:rsidRPr="573B741A">
        <w:rPr>
          <w:rFonts w:ascii="Abadi" w:hAnsi="Abadi"/>
        </w:rPr>
        <w:t>internet</w:t>
      </w:r>
      <w:r w:rsidRPr="573B741A">
        <w:rPr>
          <w:rFonts w:ascii="Abadi" w:hAnsi="Abadi"/>
        </w:rPr>
        <w:t xml:space="preserve"> : Nous avons </w:t>
      </w:r>
      <w:r w:rsidR="0C3E712E" w:rsidRPr="573B741A">
        <w:rPr>
          <w:rFonts w:ascii="Abadi" w:hAnsi="Abadi"/>
        </w:rPr>
        <w:t>conçu</w:t>
      </w:r>
      <w:r w:rsidRPr="573B741A">
        <w:rPr>
          <w:rFonts w:ascii="Abadi" w:hAnsi="Abadi"/>
        </w:rPr>
        <w:t xml:space="preserve"> un site</w:t>
      </w:r>
      <w:r w:rsidR="0C7A20EE" w:rsidRPr="573B741A">
        <w:rPr>
          <w:rFonts w:ascii="Abadi" w:hAnsi="Abadi"/>
        </w:rPr>
        <w:t xml:space="preserve"> à l’aide de nos compétences</w:t>
      </w:r>
      <w:r w:rsidRPr="573B741A">
        <w:rPr>
          <w:rFonts w:ascii="Abadi" w:hAnsi="Abadi"/>
        </w:rPr>
        <w:t xml:space="preserve"> permettant de présenter nos recherches de manière interactive</w:t>
      </w:r>
      <w:r w:rsidR="55D537ED" w:rsidRPr="573B741A">
        <w:rPr>
          <w:rFonts w:ascii="Abadi" w:hAnsi="Abadi"/>
        </w:rPr>
        <w:t xml:space="preserve">, </w:t>
      </w:r>
      <w:r w:rsidRPr="573B741A">
        <w:rPr>
          <w:rFonts w:ascii="Abadi" w:hAnsi="Abadi"/>
        </w:rPr>
        <w:t>accessible</w:t>
      </w:r>
      <w:r w:rsidR="7253F51C" w:rsidRPr="573B741A">
        <w:rPr>
          <w:rFonts w:ascii="Abadi" w:hAnsi="Abadi"/>
        </w:rPr>
        <w:t xml:space="preserve"> mais surtout collaborative</w:t>
      </w:r>
      <w:r w:rsidRPr="573B741A">
        <w:rPr>
          <w:rFonts w:ascii="Abadi" w:hAnsi="Abadi"/>
        </w:rPr>
        <w:t>.</w:t>
      </w:r>
    </w:p>
    <w:p w14:paraId="74385678" w14:textId="77777777" w:rsidR="004A7108" w:rsidRDefault="004A7108" w:rsidP="00206B6E">
      <w:pPr>
        <w:rPr>
          <w:rFonts w:ascii="Abadi" w:hAnsi="Abadi"/>
        </w:rPr>
      </w:pPr>
    </w:p>
    <w:p w14:paraId="510BB496" w14:textId="03C33E44" w:rsidR="00206B6E" w:rsidRPr="004A7108" w:rsidRDefault="00206B6E" w:rsidP="00206B6E">
      <w:pPr>
        <w:rPr>
          <w:rFonts w:ascii="Abadi" w:hAnsi="Abadi"/>
          <w:b/>
          <w:bCs/>
        </w:rPr>
      </w:pPr>
      <w:r w:rsidRPr="004A7108">
        <w:rPr>
          <w:rFonts w:ascii="Abadi" w:hAnsi="Abadi"/>
          <w:b/>
          <w:bCs/>
        </w:rPr>
        <w:t>Outils utilisés</w:t>
      </w:r>
    </w:p>
    <w:p w14:paraId="1E3BB769" w14:textId="299EA686" w:rsidR="2CDBE511" w:rsidRDefault="570B4119" w:rsidP="3CFE0D51">
      <w:pPr>
        <w:jc w:val="both"/>
        <w:rPr>
          <w:rFonts w:ascii="Abadi" w:hAnsi="Abadi"/>
        </w:rPr>
      </w:pPr>
      <w:r w:rsidRPr="27BD7827">
        <w:rPr>
          <w:rFonts w:ascii="Abadi" w:hAnsi="Abadi"/>
        </w:rPr>
        <w:t xml:space="preserve">Pour réaliser ce projet, nous avons utilisé différents outils : </w:t>
      </w:r>
      <w:r w:rsidR="38F2E451" w:rsidRPr="27BD7827">
        <w:rPr>
          <w:rFonts w:ascii="Abadi" w:hAnsi="Abadi"/>
        </w:rPr>
        <w:t xml:space="preserve">des </w:t>
      </w:r>
      <w:r w:rsidR="03F6F969" w:rsidRPr="27BD7827">
        <w:rPr>
          <w:rFonts w:ascii="Abadi" w:hAnsi="Abadi"/>
        </w:rPr>
        <w:t xml:space="preserve">outils de recherche en ligne pour la documentation </w:t>
      </w:r>
      <w:r w:rsidR="353330B2" w:rsidRPr="27BD7827">
        <w:rPr>
          <w:rFonts w:ascii="Abadi" w:hAnsi="Abadi"/>
        </w:rPr>
        <w:t>historique,</w:t>
      </w:r>
      <w:r w:rsidR="7A4A570C" w:rsidRPr="27BD7827">
        <w:rPr>
          <w:rFonts w:ascii="Abadi" w:hAnsi="Abadi"/>
        </w:rPr>
        <w:t xml:space="preserve"> dont </w:t>
      </w:r>
      <w:r w:rsidR="76B9E0D6" w:rsidRPr="27BD7827">
        <w:rPr>
          <w:rFonts w:ascii="Abadi" w:hAnsi="Abadi"/>
          <w:u w:val="single"/>
        </w:rPr>
        <w:t>Mémorial de la Shoah</w:t>
      </w:r>
      <w:r w:rsidR="5EC2BCA3" w:rsidRPr="27BD7827">
        <w:rPr>
          <w:rFonts w:ascii="Abadi" w:hAnsi="Abadi"/>
        </w:rPr>
        <w:t xml:space="preserve"> ou encore </w:t>
      </w:r>
      <w:r w:rsidR="2A18AC18" w:rsidRPr="27BD7827">
        <w:rPr>
          <w:rFonts w:ascii="Abadi" w:hAnsi="Abadi"/>
          <w:u w:val="single"/>
        </w:rPr>
        <w:t>Lesderniers.org ;</w:t>
      </w:r>
      <w:r w:rsidR="2A18AC18" w:rsidRPr="27BD7827">
        <w:rPr>
          <w:rFonts w:ascii="Abadi" w:hAnsi="Abadi"/>
        </w:rPr>
        <w:t xml:space="preserve"> des ressources multimédias (images, contenus visuels). ; </w:t>
      </w:r>
      <w:r w:rsidR="38F2E451" w:rsidRPr="27BD7827">
        <w:rPr>
          <w:rFonts w:ascii="Abadi" w:hAnsi="Abadi"/>
        </w:rPr>
        <w:t xml:space="preserve">des </w:t>
      </w:r>
      <w:r w:rsidR="03F6F969" w:rsidRPr="27BD7827">
        <w:rPr>
          <w:rFonts w:ascii="Abadi" w:hAnsi="Abadi"/>
        </w:rPr>
        <w:t>outils collaboratifs</w:t>
      </w:r>
      <w:r w:rsidR="0391EA12" w:rsidRPr="27BD7827">
        <w:rPr>
          <w:rFonts w:ascii="Abadi" w:hAnsi="Abadi"/>
        </w:rPr>
        <w:t xml:space="preserve"> (“</w:t>
      </w:r>
      <w:r w:rsidR="0391EA12" w:rsidRPr="27BD7827">
        <w:rPr>
          <w:rFonts w:ascii="Abadi" w:hAnsi="Abadi"/>
          <w:u w:val="single"/>
        </w:rPr>
        <w:t>Drive”)</w:t>
      </w:r>
      <w:r w:rsidR="03F6F969" w:rsidRPr="27BD7827">
        <w:rPr>
          <w:rFonts w:ascii="Abadi" w:hAnsi="Abadi"/>
        </w:rPr>
        <w:t xml:space="preserve"> pour partager les fichiers et organiser le travail en équipe</w:t>
      </w:r>
      <w:r w:rsidR="23C7229D" w:rsidRPr="27BD7827">
        <w:rPr>
          <w:rFonts w:ascii="Abadi" w:hAnsi="Abadi"/>
        </w:rPr>
        <w:t xml:space="preserve"> ; </w:t>
      </w:r>
      <w:r w:rsidR="0E3CCEA3" w:rsidRPr="27BD7827">
        <w:rPr>
          <w:rFonts w:ascii="Abadi" w:hAnsi="Abadi"/>
        </w:rPr>
        <w:t>ainsi que</w:t>
      </w:r>
      <w:r w:rsidR="23C7229D" w:rsidRPr="27BD7827">
        <w:rPr>
          <w:rFonts w:ascii="Abadi" w:hAnsi="Abadi"/>
        </w:rPr>
        <w:t xml:space="preserve"> des outils informatiques expliqués plus bas.</w:t>
      </w:r>
      <w:r w:rsidR="54822C82" w:rsidRPr="27BD7827">
        <w:rPr>
          <w:rFonts w:ascii="Abadi" w:hAnsi="Abadi"/>
        </w:rPr>
        <w:t xml:space="preserve"> </w:t>
      </w:r>
      <w:r w:rsidR="03F6F969" w:rsidRPr="27BD7827">
        <w:rPr>
          <w:rFonts w:ascii="Abadi" w:hAnsi="Abadi"/>
        </w:rPr>
        <w:t>Ces outils nous ont permis d’apprendre à produire un contenu numérique structuré</w:t>
      </w:r>
      <w:r w:rsidR="38F2E451" w:rsidRPr="27BD7827">
        <w:rPr>
          <w:rFonts w:ascii="Abadi" w:hAnsi="Abadi"/>
        </w:rPr>
        <w:t xml:space="preserve"> et </w:t>
      </w:r>
      <w:r w:rsidR="03F6F969" w:rsidRPr="27BD7827">
        <w:rPr>
          <w:rFonts w:ascii="Abadi" w:hAnsi="Abadi"/>
        </w:rPr>
        <w:t>fiabl</w:t>
      </w:r>
      <w:r w:rsidR="38F2E451" w:rsidRPr="27BD7827">
        <w:rPr>
          <w:rFonts w:ascii="Abadi" w:hAnsi="Abadi"/>
        </w:rPr>
        <w:t>e</w:t>
      </w:r>
      <w:r w:rsidR="03F6F969" w:rsidRPr="27BD7827">
        <w:rPr>
          <w:rFonts w:ascii="Abadi" w:hAnsi="Abadi"/>
        </w:rPr>
        <w:t>.</w:t>
      </w:r>
    </w:p>
    <w:p w14:paraId="26735A28" w14:textId="7854B46A" w:rsidR="3DCBC0C4" w:rsidRDefault="3DCBC0C4" w:rsidP="3CFE0D51">
      <w:pPr>
        <w:jc w:val="both"/>
        <w:rPr>
          <w:rFonts w:ascii="Abadi" w:hAnsi="Abadi"/>
          <w:i/>
          <w:iCs/>
        </w:rPr>
      </w:pPr>
      <w:r w:rsidRPr="3CFE0D51">
        <w:rPr>
          <w:rFonts w:ascii="Abadi" w:hAnsi="Abadi"/>
          <w:i/>
          <w:iCs/>
        </w:rPr>
        <w:t xml:space="preserve">L’intelligence artificielle a pu être utilisée pour optimiser l’infrastructure technique. </w:t>
      </w:r>
      <w:r w:rsidRPr="3CFE0D51">
        <w:rPr>
          <w:rFonts w:ascii="Abadi" w:hAnsi="Abadi"/>
          <w:i/>
          <w:iCs/>
          <w:u w:val="single"/>
        </w:rPr>
        <w:t xml:space="preserve">Elle n’a en aucun cas été </w:t>
      </w:r>
      <w:r w:rsidR="6511B08B" w:rsidRPr="3CFE0D51">
        <w:rPr>
          <w:rFonts w:ascii="Abadi" w:hAnsi="Abadi"/>
          <w:i/>
          <w:iCs/>
          <w:u w:val="single"/>
        </w:rPr>
        <w:t xml:space="preserve">utilisée </w:t>
      </w:r>
      <w:r w:rsidR="29F7969A" w:rsidRPr="3CFE0D51">
        <w:rPr>
          <w:rFonts w:ascii="Abadi" w:hAnsi="Abadi"/>
          <w:i/>
          <w:iCs/>
          <w:u w:val="single"/>
        </w:rPr>
        <w:t xml:space="preserve">ni </w:t>
      </w:r>
      <w:r w:rsidR="6511B08B" w:rsidRPr="3CFE0D51">
        <w:rPr>
          <w:rFonts w:ascii="Abadi" w:hAnsi="Abadi"/>
          <w:i/>
          <w:iCs/>
          <w:u w:val="single"/>
        </w:rPr>
        <w:t xml:space="preserve">pour la majorité du code, ni pour la recherche de ressources en </w:t>
      </w:r>
      <w:r w:rsidR="1E070B39" w:rsidRPr="3CFE0D51">
        <w:rPr>
          <w:rFonts w:ascii="Abadi" w:hAnsi="Abadi"/>
          <w:i/>
          <w:iCs/>
          <w:u w:val="single"/>
        </w:rPr>
        <w:t>elle-même</w:t>
      </w:r>
      <w:r w:rsidR="6511B08B" w:rsidRPr="3CFE0D51">
        <w:rPr>
          <w:rFonts w:ascii="Abadi" w:hAnsi="Abadi"/>
          <w:i/>
          <w:iCs/>
          <w:u w:val="single"/>
        </w:rPr>
        <w:t xml:space="preserve"> </w:t>
      </w:r>
      <w:r w:rsidR="057C60E0" w:rsidRPr="3CFE0D51">
        <w:rPr>
          <w:rFonts w:ascii="Abadi" w:hAnsi="Abadi"/>
          <w:i/>
          <w:iCs/>
          <w:u w:val="single"/>
        </w:rPr>
        <w:t>ou l’écriture des rapports.</w:t>
      </w:r>
    </w:p>
    <w:p w14:paraId="573D451E" w14:textId="62D9B0A1" w:rsidR="3CFE0D51" w:rsidRDefault="3CFE0D51" w:rsidP="3CFE0D51">
      <w:pPr>
        <w:jc w:val="both"/>
        <w:rPr>
          <w:rFonts w:ascii="Abadi" w:hAnsi="Abadi"/>
        </w:rPr>
      </w:pPr>
    </w:p>
    <w:p w14:paraId="783832DE" w14:textId="4AEDBDCF" w:rsidR="5C43970B" w:rsidRDefault="5C43970B" w:rsidP="573B741A">
      <w:pPr>
        <w:rPr>
          <w:rFonts w:ascii="Abadi" w:hAnsi="Abadi"/>
          <w:b/>
          <w:bCs/>
        </w:rPr>
      </w:pPr>
      <w:r w:rsidRPr="573B741A">
        <w:rPr>
          <w:rFonts w:ascii="Abadi" w:hAnsi="Abadi"/>
          <w:b/>
          <w:bCs/>
        </w:rPr>
        <w:t>Description technique</w:t>
      </w:r>
    </w:p>
    <w:p w14:paraId="33AD6DB9" w14:textId="160DB9A1" w:rsidR="5C43970B" w:rsidRDefault="3D8084A9" w:rsidP="00A546D0">
      <w:pPr>
        <w:jc w:val="both"/>
        <w:rPr>
          <w:rFonts w:ascii="Abadi" w:eastAsia="Abadi" w:hAnsi="Abadi" w:cs="Abadi"/>
        </w:rPr>
      </w:pPr>
      <w:r w:rsidRPr="3CFE0D51">
        <w:rPr>
          <w:rFonts w:ascii="Abadi" w:hAnsi="Abadi"/>
        </w:rPr>
        <w:t xml:space="preserve">Le site internet a été réalisé à l’aide des compétences en informatique que nous avons pu </w:t>
      </w:r>
      <w:proofErr w:type="gramStart"/>
      <w:r w:rsidRPr="3CFE0D51">
        <w:rPr>
          <w:rFonts w:ascii="Abadi" w:hAnsi="Abadi"/>
        </w:rPr>
        <w:t>acquérir</w:t>
      </w:r>
      <w:proofErr w:type="gramEnd"/>
      <w:r w:rsidRPr="3CFE0D51">
        <w:rPr>
          <w:rFonts w:ascii="Abadi" w:hAnsi="Abadi"/>
        </w:rPr>
        <w:t xml:space="preserve"> en parallèle de nos études.</w:t>
      </w:r>
      <w:r w:rsidR="2C873013" w:rsidRPr="3CFE0D51">
        <w:rPr>
          <w:rFonts w:ascii="Abadi" w:hAnsi="Abadi"/>
        </w:rPr>
        <w:t xml:space="preserve"> Le site internet en lui même est disponible en source libre et gratuitement via la </w:t>
      </w:r>
      <w:r w:rsidR="2C873013" w:rsidRPr="3CFE0D51">
        <w:rPr>
          <w:rFonts w:ascii="Abadi" w:hAnsi="Abadi"/>
          <w:u w:val="single"/>
        </w:rPr>
        <w:t>license MIT</w:t>
      </w:r>
      <w:r w:rsidR="2C873013" w:rsidRPr="3CFE0D51">
        <w:rPr>
          <w:rFonts w:ascii="Abadi" w:hAnsi="Abadi"/>
        </w:rPr>
        <w:t xml:space="preserve">, permettant à quiconque de le réutiliser, sur la plateforme </w:t>
      </w:r>
      <w:r w:rsidR="2C873013" w:rsidRPr="3CFE0D51">
        <w:rPr>
          <w:rFonts w:ascii="Abadi" w:hAnsi="Abadi"/>
          <w:u w:val="single"/>
        </w:rPr>
        <w:t>GitHub</w:t>
      </w:r>
      <w:r w:rsidR="2C873013" w:rsidRPr="3CFE0D51">
        <w:rPr>
          <w:rFonts w:ascii="Abadi" w:hAnsi="Abadi"/>
        </w:rPr>
        <w:t xml:space="preserve">, cette plateforme permet de modifier le code du site internet à distance, elle permet également </w:t>
      </w:r>
      <w:r w:rsidR="7208211F" w:rsidRPr="3CFE0D51">
        <w:rPr>
          <w:rFonts w:ascii="Abadi" w:hAnsi="Abadi"/>
        </w:rPr>
        <w:t xml:space="preserve">l’échange avec les </w:t>
      </w:r>
      <w:r w:rsidR="2C873013" w:rsidRPr="3CFE0D51">
        <w:rPr>
          <w:rFonts w:ascii="Abadi" w:hAnsi="Abadi"/>
        </w:rPr>
        <w:t>contributeurs</w:t>
      </w:r>
      <w:r w:rsidR="3FFA9483" w:rsidRPr="3CFE0D51">
        <w:rPr>
          <w:rFonts w:ascii="Abadi" w:hAnsi="Abadi"/>
        </w:rPr>
        <w:t xml:space="preserve">. </w:t>
      </w:r>
      <w:r w:rsidRPr="3CFE0D51">
        <w:rPr>
          <w:rFonts w:ascii="Abadi" w:hAnsi="Abadi"/>
        </w:rPr>
        <w:t xml:space="preserve">Nous avons </w:t>
      </w:r>
      <w:r w:rsidR="7D659A08" w:rsidRPr="3CFE0D51">
        <w:rPr>
          <w:rFonts w:ascii="Abadi" w:hAnsi="Abadi"/>
        </w:rPr>
        <w:t xml:space="preserve">choisi </w:t>
      </w:r>
      <w:r w:rsidRPr="3CFE0D51">
        <w:rPr>
          <w:rFonts w:ascii="Abadi" w:hAnsi="Abadi"/>
        </w:rPr>
        <w:t xml:space="preserve">la programmation en </w:t>
      </w:r>
      <w:r w:rsidRPr="3CFE0D51">
        <w:rPr>
          <w:rFonts w:ascii="Abadi" w:hAnsi="Abadi"/>
          <w:u w:val="single"/>
        </w:rPr>
        <w:t>NodeJs</w:t>
      </w:r>
      <w:r w:rsidRPr="3CFE0D51">
        <w:rPr>
          <w:rFonts w:ascii="Abadi" w:hAnsi="Abadi"/>
        </w:rPr>
        <w:t xml:space="preserve"> avec </w:t>
      </w:r>
      <w:r w:rsidRPr="3CFE0D51">
        <w:rPr>
          <w:rFonts w:ascii="Abadi" w:hAnsi="Abadi"/>
          <w:u w:val="single"/>
        </w:rPr>
        <w:t>Express</w:t>
      </w:r>
      <w:r w:rsidRPr="3CFE0D51">
        <w:rPr>
          <w:rFonts w:ascii="Abadi" w:hAnsi="Abadi"/>
        </w:rPr>
        <w:t xml:space="preserve"> qui permette</w:t>
      </w:r>
      <w:r w:rsidR="1213DCDA" w:rsidRPr="3CFE0D51">
        <w:rPr>
          <w:rFonts w:ascii="Abadi" w:hAnsi="Abadi"/>
        </w:rPr>
        <w:t>nt</w:t>
      </w:r>
      <w:r w:rsidRPr="3CFE0D51">
        <w:rPr>
          <w:rFonts w:ascii="Abadi" w:hAnsi="Abadi"/>
        </w:rPr>
        <w:t xml:space="preserve"> de gérer le serveur web</w:t>
      </w:r>
      <w:r w:rsidR="7476865E" w:rsidRPr="3CFE0D51">
        <w:rPr>
          <w:rFonts w:ascii="Abadi" w:hAnsi="Abadi"/>
        </w:rPr>
        <w:t xml:space="preserve"> et la base de données facilement</w:t>
      </w:r>
      <w:r w:rsidRPr="3CFE0D51">
        <w:rPr>
          <w:rFonts w:ascii="Abadi" w:hAnsi="Abadi"/>
        </w:rPr>
        <w:t xml:space="preserve">. Nous avons </w:t>
      </w:r>
      <w:r w:rsidR="6C8D55F8" w:rsidRPr="3CFE0D51">
        <w:rPr>
          <w:rFonts w:ascii="Abadi" w:hAnsi="Abadi"/>
        </w:rPr>
        <w:t>opté pour</w:t>
      </w:r>
      <w:r w:rsidRPr="3CFE0D51">
        <w:rPr>
          <w:rFonts w:ascii="Abadi" w:hAnsi="Abadi"/>
        </w:rPr>
        <w:t xml:space="preserve"> </w:t>
      </w:r>
      <w:r w:rsidRPr="3CFE0D51">
        <w:rPr>
          <w:rFonts w:ascii="Abadi" w:hAnsi="Abadi"/>
          <w:u w:val="single"/>
        </w:rPr>
        <w:t>TailwindCSS</w:t>
      </w:r>
      <w:r w:rsidRPr="3CFE0D51">
        <w:rPr>
          <w:rFonts w:ascii="Abadi" w:hAnsi="Abadi"/>
        </w:rPr>
        <w:t xml:space="preserve"> </w:t>
      </w:r>
      <w:r w:rsidR="01B701E5" w:rsidRPr="3CFE0D51">
        <w:rPr>
          <w:rFonts w:ascii="Abadi" w:hAnsi="Abadi"/>
        </w:rPr>
        <w:t>afin d’acquérir une</w:t>
      </w:r>
      <w:r w:rsidRPr="3CFE0D51">
        <w:rPr>
          <w:rFonts w:ascii="Abadi" w:hAnsi="Abadi"/>
        </w:rPr>
        <w:t xml:space="preserve"> mise en pa</w:t>
      </w:r>
      <w:r w:rsidR="2D5045D3" w:rsidRPr="3CFE0D51">
        <w:rPr>
          <w:rFonts w:ascii="Abadi" w:hAnsi="Abadi"/>
        </w:rPr>
        <w:t>ge simple mais efficace</w:t>
      </w:r>
      <w:r w:rsidR="4E655D56" w:rsidRPr="3CFE0D51">
        <w:rPr>
          <w:rFonts w:ascii="Abadi" w:hAnsi="Abadi"/>
        </w:rPr>
        <w:t xml:space="preserve"> ainsi que </w:t>
      </w:r>
      <w:r w:rsidR="2D5045D3" w:rsidRPr="3CFE0D51">
        <w:rPr>
          <w:rFonts w:ascii="Abadi" w:hAnsi="Abadi"/>
          <w:u w:val="single"/>
        </w:rPr>
        <w:t>Vercel</w:t>
      </w:r>
      <w:r w:rsidR="2D5045D3" w:rsidRPr="3CFE0D51">
        <w:rPr>
          <w:rFonts w:ascii="Abadi" w:hAnsi="Abadi"/>
        </w:rPr>
        <w:t xml:space="preserve"> afin d</w:t>
      </w:r>
      <w:r w:rsidR="04F00F1E" w:rsidRPr="3CFE0D51">
        <w:rPr>
          <w:rFonts w:ascii="Abadi" w:hAnsi="Abadi"/>
        </w:rPr>
        <w:t>e déploy</w:t>
      </w:r>
      <w:r w:rsidR="2D5045D3" w:rsidRPr="3CFE0D51">
        <w:rPr>
          <w:rFonts w:ascii="Abadi" w:hAnsi="Abadi"/>
        </w:rPr>
        <w:t xml:space="preserve">er notre serveur </w:t>
      </w:r>
      <w:r w:rsidR="522AFFD0" w:rsidRPr="3CFE0D51">
        <w:rPr>
          <w:rFonts w:ascii="Abadi" w:hAnsi="Abadi"/>
        </w:rPr>
        <w:t xml:space="preserve">web </w:t>
      </w:r>
      <w:r w:rsidR="3F3A217D" w:rsidRPr="3CFE0D51">
        <w:rPr>
          <w:rFonts w:ascii="Abadi" w:hAnsi="Abadi"/>
        </w:rPr>
        <w:t xml:space="preserve">efficacement. Nous avons finalement </w:t>
      </w:r>
      <w:r w:rsidR="2918DC16" w:rsidRPr="3CFE0D51">
        <w:rPr>
          <w:rFonts w:ascii="Abadi" w:hAnsi="Abadi"/>
        </w:rPr>
        <w:t>acqu</w:t>
      </w:r>
      <w:r w:rsidR="07D47E58" w:rsidRPr="3CFE0D51">
        <w:rPr>
          <w:rFonts w:ascii="Abadi" w:hAnsi="Abadi"/>
        </w:rPr>
        <w:t>is</w:t>
      </w:r>
      <w:r w:rsidR="2918DC16" w:rsidRPr="3CFE0D51">
        <w:rPr>
          <w:rFonts w:ascii="Abadi" w:hAnsi="Abadi"/>
        </w:rPr>
        <w:t xml:space="preserve"> un domaine grâce à </w:t>
      </w:r>
      <w:r w:rsidR="3F3A217D" w:rsidRPr="3CFE0D51">
        <w:rPr>
          <w:rFonts w:ascii="Abadi" w:hAnsi="Abadi"/>
          <w:u w:val="single"/>
        </w:rPr>
        <w:t>OVHCloud</w:t>
      </w:r>
      <w:r w:rsidR="01B687C6" w:rsidRPr="3CFE0D51">
        <w:rPr>
          <w:rFonts w:ascii="Abadi" w:hAnsi="Abadi"/>
          <w:u w:val="single"/>
        </w:rPr>
        <w:t>,</w:t>
      </w:r>
      <w:r w:rsidR="01B687C6" w:rsidRPr="3CFE0D51">
        <w:rPr>
          <w:rFonts w:ascii="Abadi" w:hAnsi="Abadi"/>
        </w:rPr>
        <w:t xml:space="preserve"> </w:t>
      </w:r>
      <w:r w:rsidR="3F3A217D" w:rsidRPr="3CFE0D51">
        <w:rPr>
          <w:rFonts w:ascii="Abadi" w:hAnsi="Abadi"/>
        </w:rPr>
        <w:t>permet</w:t>
      </w:r>
      <w:r w:rsidR="1F0200D2" w:rsidRPr="3CFE0D51">
        <w:rPr>
          <w:rFonts w:ascii="Abadi" w:hAnsi="Abadi"/>
        </w:rPr>
        <w:t>tant</w:t>
      </w:r>
      <w:r w:rsidR="3F3A217D" w:rsidRPr="3CFE0D51">
        <w:rPr>
          <w:rFonts w:ascii="Abadi" w:hAnsi="Abadi"/>
        </w:rPr>
        <w:t xml:space="preserve"> à n’importe qui de retrouver le site internet facilement. </w:t>
      </w:r>
      <w:r w:rsidR="250F92B3" w:rsidRPr="3CFE0D51">
        <w:rPr>
          <w:rFonts w:ascii="Abadi" w:eastAsia="Abadi" w:hAnsi="Abadi" w:cs="Abadi"/>
        </w:rPr>
        <w:t xml:space="preserve">Nous avons adopté le style </w:t>
      </w:r>
      <w:r w:rsidR="250F92B3" w:rsidRPr="3CFE0D51">
        <w:rPr>
          <w:rFonts w:ascii="Abadi" w:eastAsia="Abadi" w:hAnsi="Abadi" w:cs="Abadi"/>
          <w:u w:val="single"/>
        </w:rPr>
        <w:t>Glassmorphism</w:t>
      </w:r>
      <w:r w:rsidR="250F92B3" w:rsidRPr="3CFE0D51">
        <w:rPr>
          <w:rFonts w:ascii="Abadi" w:eastAsia="Abadi" w:hAnsi="Abadi" w:cs="Abadi"/>
        </w:rPr>
        <w:t xml:space="preserve">, une tendance design qui </w:t>
      </w:r>
      <w:proofErr w:type="gramStart"/>
      <w:r w:rsidR="250F92B3" w:rsidRPr="3CFE0D51">
        <w:rPr>
          <w:rFonts w:ascii="Abadi" w:eastAsia="Abadi" w:hAnsi="Abadi" w:cs="Abadi"/>
        </w:rPr>
        <w:t>allie</w:t>
      </w:r>
      <w:proofErr w:type="gramEnd"/>
      <w:r w:rsidR="250F92B3" w:rsidRPr="3CFE0D51">
        <w:rPr>
          <w:rFonts w:ascii="Abadi" w:eastAsia="Abadi" w:hAnsi="Abadi" w:cs="Abadi"/>
        </w:rPr>
        <w:t xml:space="preserve"> esthétisme et clarté de lecture pour tous les écrans.</w:t>
      </w:r>
      <w:r w:rsidR="4072860C" w:rsidRPr="3CFE0D51">
        <w:rPr>
          <w:rFonts w:ascii="Abadi" w:eastAsia="Abadi" w:hAnsi="Abadi" w:cs="Abadi"/>
        </w:rPr>
        <w:t xml:space="preserve"> Une description plus détaillée est disponible sur le dépôt </w:t>
      </w:r>
      <w:r w:rsidR="4072860C" w:rsidRPr="3CFE0D51">
        <w:rPr>
          <w:rFonts w:ascii="Abadi" w:eastAsia="Abadi" w:hAnsi="Abadi" w:cs="Abadi"/>
          <w:u w:val="single"/>
        </w:rPr>
        <w:t>GitHub</w:t>
      </w:r>
      <w:r w:rsidR="4072860C" w:rsidRPr="3CFE0D51">
        <w:rPr>
          <w:rFonts w:ascii="Abadi" w:eastAsia="Abadi" w:hAnsi="Abadi" w:cs="Abadi"/>
        </w:rPr>
        <w:t>.</w:t>
      </w:r>
    </w:p>
    <w:p w14:paraId="359B9F72" w14:textId="7CF2E7B2" w:rsidR="720B5405" w:rsidRDefault="720B5405" w:rsidP="573B741A">
      <w:pPr>
        <w:rPr>
          <w:rFonts w:ascii="Abadi" w:eastAsia="Abadi" w:hAnsi="Abadi" w:cs="Abadi"/>
        </w:rPr>
      </w:pPr>
      <w:r w:rsidRPr="573B741A">
        <w:rPr>
          <w:rFonts w:ascii="Abadi" w:eastAsia="Abadi" w:hAnsi="Abadi" w:cs="Abadi"/>
        </w:rPr>
        <w:lastRenderedPageBreak/>
        <w:t xml:space="preserve">Dépôt GitHub : </w:t>
      </w:r>
      <w:hyperlink r:id="rId5">
        <w:r w:rsidRPr="573B741A">
          <w:rPr>
            <w:rStyle w:val="Lienhypertexte"/>
            <w:rFonts w:ascii="Abadi" w:eastAsia="Abadi" w:hAnsi="Abadi" w:cs="Abadi"/>
          </w:rPr>
          <w:t>https://github.com/vivesvoix/vivesvoix</w:t>
        </w:r>
      </w:hyperlink>
    </w:p>
    <w:p w14:paraId="3B26DC80" w14:textId="4725EE74" w:rsidR="4072860C" w:rsidRDefault="4072860C" w:rsidP="3CFE0D51">
      <w:pPr>
        <w:rPr>
          <w:rFonts w:ascii="Abadi" w:eastAsia="Abadi" w:hAnsi="Abadi" w:cs="Abadi"/>
        </w:rPr>
      </w:pPr>
      <w:r w:rsidRPr="3CFE0D51">
        <w:rPr>
          <w:rFonts w:ascii="Abadi" w:eastAsia="Abadi" w:hAnsi="Abadi" w:cs="Abadi"/>
        </w:rPr>
        <w:t xml:space="preserve">Nom de domaine : </w:t>
      </w:r>
      <w:hyperlink r:id="rId6">
        <w:r w:rsidRPr="3CFE0D51">
          <w:rPr>
            <w:rStyle w:val="Lienhypertexte"/>
            <w:rFonts w:ascii="Abadi" w:eastAsia="Abadi" w:hAnsi="Abadi" w:cs="Abadi"/>
          </w:rPr>
          <w:t>https://vivesvoix.fr/</w:t>
        </w:r>
      </w:hyperlink>
    </w:p>
    <w:p w14:paraId="1A15ADD2" w14:textId="77777777" w:rsidR="00A546D0" w:rsidRDefault="00A546D0" w:rsidP="00A75D29">
      <w:pPr>
        <w:rPr>
          <w:rFonts w:ascii="Abadi" w:hAnsi="Abadi"/>
          <w:b/>
          <w:bCs/>
        </w:rPr>
      </w:pPr>
    </w:p>
    <w:p w14:paraId="170AD100" w14:textId="336A8FA6" w:rsidR="00A75D29" w:rsidRPr="00A75D29" w:rsidRDefault="00A75D29" w:rsidP="00A75D29">
      <w:pPr>
        <w:rPr>
          <w:rFonts w:ascii="Abadi" w:hAnsi="Abadi"/>
        </w:rPr>
      </w:pPr>
      <w:r w:rsidRPr="00A75D29">
        <w:rPr>
          <w:rFonts w:ascii="Abadi" w:hAnsi="Abadi"/>
          <w:b/>
          <w:bCs/>
        </w:rPr>
        <w:t>Compétences acquises</w:t>
      </w:r>
    </w:p>
    <w:p w14:paraId="5738560A" w14:textId="77777777" w:rsidR="00A75D29" w:rsidRPr="00A75D29" w:rsidRDefault="00A75D29" w:rsidP="00A75D29">
      <w:pPr>
        <w:rPr>
          <w:rFonts w:ascii="Abadi" w:hAnsi="Abadi"/>
        </w:rPr>
      </w:pPr>
      <w:r w:rsidRPr="00A75D29">
        <w:rPr>
          <w:rFonts w:ascii="Abadi" w:hAnsi="Abadi"/>
        </w:rPr>
        <w:t>Ce projet nous a permis de développer plusieurs compétences importantes :</w:t>
      </w:r>
    </w:p>
    <w:p w14:paraId="4DFCC65A" w14:textId="38160680" w:rsidR="00A75D29" w:rsidRPr="004A7108" w:rsidRDefault="004A7108" w:rsidP="004A7108">
      <w:pPr>
        <w:pStyle w:val="Paragraphedeliste"/>
        <w:numPr>
          <w:ilvl w:val="0"/>
          <w:numId w:val="3"/>
        </w:numPr>
        <w:rPr>
          <w:rFonts w:ascii="Abadi" w:hAnsi="Abadi"/>
        </w:rPr>
      </w:pPr>
      <w:r w:rsidRPr="004A7108">
        <w:rPr>
          <w:rFonts w:ascii="Abadi" w:hAnsi="Abadi"/>
          <w:b/>
          <w:bCs/>
        </w:rPr>
        <w:t>Des c</w:t>
      </w:r>
      <w:r w:rsidR="00A75D29" w:rsidRPr="004A7108">
        <w:rPr>
          <w:rFonts w:ascii="Abadi" w:hAnsi="Abadi"/>
          <w:b/>
          <w:bCs/>
        </w:rPr>
        <w:t>ompétences historiques</w:t>
      </w:r>
    </w:p>
    <w:p w14:paraId="755248E1" w14:textId="77777777" w:rsidR="00A75D29" w:rsidRPr="00A75D29" w:rsidRDefault="00A75D29" w:rsidP="00A75D29">
      <w:pPr>
        <w:rPr>
          <w:rFonts w:ascii="Abadi" w:hAnsi="Abadi"/>
        </w:rPr>
      </w:pPr>
      <w:r w:rsidRPr="00A75D29">
        <w:rPr>
          <w:rFonts w:ascii="Abadi" w:hAnsi="Abadi"/>
        </w:rPr>
        <w:t>• comprendre et analyser un événement historique complexe ;</w:t>
      </w:r>
    </w:p>
    <w:p w14:paraId="70C2C5F0" w14:textId="77777777" w:rsidR="00A75D29" w:rsidRPr="00A75D29" w:rsidRDefault="00A75D29" w:rsidP="00A75D29">
      <w:pPr>
        <w:rPr>
          <w:rFonts w:ascii="Abadi" w:hAnsi="Abadi"/>
        </w:rPr>
      </w:pPr>
      <w:r w:rsidRPr="00A75D29">
        <w:rPr>
          <w:rFonts w:ascii="Abadi" w:hAnsi="Abadi"/>
        </w:rPr>
        <w:t>• croiser différentes sources d’information ;</w:t>
      </w:r>
    </w:p>
    <w:p w14:paraId="0E88C61D" w14:textId="677E40F5" w:rsidR="00A75D29" w:rsidRPr="00A75D29" w:rsidRDefault="4F5D806D" w:rsidP="00A75D29">
      <w:pPr>
        <w:rPr>
          <w:rFonts w:ascii="Abadi" w:hAnsi="Abadi"/>
        </w:rPr>
      </w:pPr>
      <w:r w:rsidRPr="3CFE0D51">
        <w:rPr>
          <w:rFonts w:ascii="Abadi" w:hAnsi="Abadi"/>
        </w:rPr>
        <w:t>• distinguer faits historiques et interprétations.</w:t>
      </w:r>
    </w:p>
    <w:p w14:paraId="30250CE5" w14:textId="5BFD0819" w:rsidR="00A75D29" w:rsidRPr="004A7108" w:rsidRDefault="004A7108" w:rsidP="004A7108">
      <w:pPr>
        <w:pStyle w:val="Paragraphedeliste"/>
        <w:numPr>
          <w:ilvl w:val="0"/>
          <w:numId w:val="3"/>
        </w:numPr>
        <w:rPr>
          <w:rFonts w:ascii="Abadi" w:hAnsi="Abadi"/>
        </w:rPr>
      </w:pPr>
      <w:r>
        <w:rPr>
          <w:rFonts w:ascii="Abadi" w:hAnsi="Abadi"/>
          <w:b/>
          <w:bCs/>
        </w:rPr>
        <w:t>Des c</w:t>
      </w:r>
      <w:r w:rsidR="00A75D29" w:rsidRPr="004A7108">
        <w:rPr>
          <w:rFonts w:ascii="Abadi" w:hAnsi="Abadi"/>
          <w:b/>
          <w:bCs/>
        </w:rPr>
        <w:t>ompétences numériques</w:t>
      </w:r>
    </w:p>
    <w:p w14:paraId="186C762D" w14:textId="78D40BCF" w:rsidR="00A75D29" w:rsidRPr="00A75D29" w:rsidRDefault="6927DC27" w:rsidP="00A75D29">
      <w:pPr>
        <w:rPr>
          <w:rFonts w:ascii="Abadi" w:hAnsi="Abadi"/>
        </w:rPr>
      </w:pPr>
      <w:r w:rsidRPr="3CFE0D51">
        <w:rPr>
          <w:rFonts w:ascii="Abadi" w:hAnsi="Abadi"/>
        </w:rPr>
        <w:t>• concevoir et organiser un site internet</w:t>
      </w:r>
      <w:r w:rsidR="4D699F1A" w:rsidRPr="3CFE0D51">
        <w:rPr>
          <w:rFonts w:ascii="Abadi" w:hAnsi="Abadi"/>
        </w:rPr>
        <w:t xml:space="preserve"> public</w:t>
      </w:r>
      <w:r w:rsidRPr="3CFE0D51">
        <w:rPr>
          <w:rFonts w:ascii="Abadi" w:hAnsi="Abadi"/>
        </w:rPr>
        <w:t xml:space="preserve"> ;</w:t>
      </w:r>
    </w:p>
    <w:p w14:paraId="5F4FA122" w14:textId="64D93D38" w:rsidR="00A75D29" w:rsidRPr="00A75D29" w:rsidRDefault="6927DC27" w:rsidP="00A75D29">
      <w:pPr>
        <w:rPr>
          <w:rFonts w:ascii="Abadi" w:hAnsi="Abadi"/>
        </w:rPr>
      </w:pPr>
      <w:r w:rsidRPr="3CFE0D51">
        <w:rPr>
          <w:rFonts w:ascii="Abadi" w:hAnsi="Abadi"/>
        </w:rPr>
        <w:t>• utiliser des outils numériques de manière responsable</w:t>
      </w:r>
      <w:r w:rsidR="35F06631" w:rsidRPr="3CFE0D51">
        <w:rPr>
          <w:rFonts w:ascii="Abadi" w:hAnsi="Abadi"/>
        </w:rPr>
        <w:t xml:space="preserve"> en permettant la contribution du public et un code libre</w:t>
      </w:r>
      <w:r w:rsidRPr="3CFE0D51">
        <w:rPr>
          <w:rFonts w:ascii="Abadi" w:hAnsi="Abadi"/>
        </w:rPr>
        <w:t>.</w:t>
      </w:r>
    </w:p>
    <w:p w14:paraId="0CE57A35" w14:textId="10059F5C" w:rsidR="00A75D29" w:rsidRPr="004A7108" w:rsidRDefault="00C24755" w:rsidP="004A7108">
      <w:pPr>
        <w:pStyle w:val="Paragraphedeliste"/>
        <w:numPr>
          <w:ilvl w:val="0"/>
          <w:numId w:val="3"/>
        </w:numPr>
        <w:rPr>
          <w:rFonts w:ascii="Abadi" w:hAnsi="Abadi"/>
        </w:rPr>
      </w:pPr>
      <w:r>
        <w:rPr>
          <w:rFonts w:ascii="Abadi" w:hAnsi="Abadi"/>
          <w:b/>
          <w:bCs/>
        </w:rPr>
        <w:t>Des c</w:t>
      </w:r>
      <w:r w:rsidR="00A75D29" w:rsidRPr="004A7108">
        <w:rPr>
          <w:rFonts w:ascii="Abadi" w:hAnsi="Abadi"/>
          <w:b/>
          <w:bCs/>
        </w:rPr>
        <w:t>ompétences méthodologiques</w:t>
      </w:r>
    </w:p>
    <w:p w14:paraId="5A8E0976" w14:textId="77777777" w:rsidR="00A75D29" w:rsidRPr="00A75D29" w:rsidRDefault="00A75D29" w:rsidP="00A75D29">
      <w:pPr>
        <w:rPr>
          <w:rFonts w:ascii="Abadi" w:hAnsi="Abadi"/>
        </w:rPr>
      </w:pPr>
      <w:r w:rsidRPr="00A75D29">
        <w:rPr>
          <w:rFonts w:ascii="Abadi" w:hAnsi="Abadi"/>
        </w:rPr>
        <w:t>• travailler en groupe et répartir les tâches ;</w:t>
      </w:r>
    </w:p>
    <w:p w14:paraId="160DD547" w14:textId="77777777" w:rsidR="00A75D29" w:rsidRPr="00A75D29" w:rsidRDefault="00A75D29" w:rsidP="00A75D29">
      <w:pPr>
        <w:rPr>
          <w:rFonts w:ascii="Abadi" w:hAnsi="Abadi"/>
        </w:rPr>
      </w:pPr>
      <w:r w:rsidRPr="00A75D29">
        <w:rPr>
          <w:rFonts w:ascii="Abadi" w:hAnsi="Abadi"/>
        </w:rPr>
        <w:t>• gérer un projet sur plusieurs étapes ;</w:t>
      </w:r>
    </w:p>
    <w:p w14:paraId="5C5C77F1" w14:textId="433D1643" w:rsidR="00A75D29" w:rsidRPr="00A75D29" w:rsidRDefault="6927DC27" w:rsidP="00A75D29">
      <w:pPr>
        <w:rPr>
          <w:rFonts w:ascii="Abadi" w:hAnsi="Abadi"/>
        </w:rPr>
      </w:pPr>
      <w:r w:rsidRPr="3CFE0D51">
        <w:rPr>
          <w:rFonts w:ascii="Abadi" w:hAnsi="Abadi"/>
        </w:rPr>
        <w:t>• respecter des délais</w:t>
      </w:r>
      <w:r w:rsidR="619D9141" w:rsidRPr="3CFE0D51">
        <w:rPr>
          <w:rFonts w:ascii="Abadi" w:hAnsi="Abadi"/>
        </w:rPr>
        <w:t xml:space="preserve"> de séance</w:t>
      </w:r>
      <w:r w:rsidRPr="3CFE0D51">
        <w:rPr>
          <w:rFonts w:ascii="Abadi" w:hAnsi="Abadi"/>
        </w:rPr>
        <w:t>.</w:t>
      </w:r>
    </w:p>
    <w:p w14:paraId="62724C9D" w14:textId="31F4DBAA" w:rsidR="00A75D29" w:rsidRPr="004A7108" w:rsidRDefault="00C24755" w:rsidP="004A7108">
      <w:pPr>
        <w:pStyle w:val="Paragraphedeliste"/>
        <w:numPr>
          <w:ilvl w:val="0"/>
          <w:numId w:val="3"/>
        </w:numPr>
        <w:rPr>
          <w:rFonts w:ascii="Abadi" w:hAnsi="Abadi"/>
        </w:rPr>
      </w:pPr>
      <w:r>
        <w:rPr>
          <w:rFonts w:ascii="Abadi" w:hAnsi="Abadi"/>
          <w:b/>
          <w:bCs/>
        </w:rPr>
        <w:t>Des c</w:t>
      </w:r>
      <w:r w:rsidR="00A75D29" w:rsidRPr="004A7108">
        <w:rPr>
          <w:rFonts w:ascii="Abadi" w:hAnsi="Abadi"/>
          <w:b/>
          <w:bCs/>
        </w:rPr>
        <w:t>ompétences personnelles et sociales</w:t>
      </w:r>
    </w:p>
    <w:p w14:paraId="55F20ABC" w14:textId="158E922D" w:rsidR="00A75D29" w:rsidRPr="00A75D29" w:rsidRDefault="4F5D806D" w:rsidP="00A75D29">
      <w:pPr>
        <w:rPr>
          <w:rFonts w:ascii="Abadi" w:hAnsi="Abadi"/>
        </w:rPr>
      </w:pPr>
      <w:r w:rsidRPr="3CFE0D51">
        <w:rPr>
          <w:rFonts w:ascii="Abadi" w:hAnsi="Abadi"/>
        </w:rPr>
        <w:t>• écouter les idées des autres</w:t>
      </w:r>
      <w:r w:rsidR="21E31A5B" w:rsidRPr="3CFE0D51">
        <w:rPr>
          <w:rFonts w:ascii="Abadi" w:hAnsi="Abadi"/>
        </w:rPr>
        <w:t xml:space="preserve"> et les adopter</w:t>
      </w:r>
      <w:r w:rsidRPr="3CFE0D51">
        <w:rPr>
          <w:rFonts w:ascii="Abadi" w:hAnsi="Abadi"/>
        </w:rPr>
        <w:t xml:space="preserve"> ;</w:t>
      </w:r>
    </w:p>
    <w:p w14:paraId="4192B71F" w14:textId="4D4F265B" w:rsidR="00A75D29" w:rsidRPr="00A75D29" w:rsidRDefault="7DE98006" w:rsidP="00A75D29">
      <w:pPr>
        <w:rPr>
          <w:rFonts w:ascii="Abadi" w:hAnsi="Abadi"/>
        </w:rPr>
      </w:pPr>
      <w:r w:rsidRPr="573B741A">
        <w:rPr>
          <w:rFonts w:ascii="Abadi" w:hAnsi="Abadi"/>
        </w:rPr>
        <w:t>• argumenter et expliquer ses choix</w:t>
      </w:r>
      <w:r w:rsidR="34B394AD" w:rsidRPr="573B741A">
        <w:rPr>
          <w:rFonts w:ascii="Abadi" w:hAnsi="Abadi"/>
        </w:rPr>
        <w:t>, faire des choix</w:t>
      </w:r>
      <w:r w:rsidRPr="573B741A">
        <w:rPr>
          <w:rFonts w:ascii="Abadi" w:hAnsi="Abadi"/>
        </w:rPr>
        <w:t xml:space="preserve"> ;</w:t>
      </w:r>
    </w:p>
    <w:p w14:paraId="67257950" w14:textId="5D96FFCB" w:rsidR="004A7108" w:rsidRDefault="4F5D806D" w:rsidP="00A75D29">
      <w:pPr>
        <w:rPr>
          <w:rFonts w:ascii="Abadi" w:hAnsi="Abadi"/>
        </w:rPr>
      </w:pPr>
      <w:r w:rsidRPr="3CFE0D51">
        <w:rPr>
          <w:rFonts w:ascii="Abadi" w:hAnsi="Abadi"/>
        </w:rPr>
        <w:t>• développer l’esprit critique et la sensibilité mémorielle.</w:t>
      </w:r>
    </w:p>
    <w:p w14:paraId="52A05E19" w14:textId="24AFD118" w:rsidR="3CFE0D51" w:rsidRDefault="3CFE0D51" w:rsidP="3CFE0D51">
      <w:pPr>
        <w:rPr>
          <w:rFonts w:ascii="Abadi" w:hAnsi="Abadi"/>
        </w:rPr>
      </w:pPr>
    </w:p>
    <w:p w14:paraId="004996C6" w14:textId="77ADF1E3" w:rsidR="00A75D29" w:rsidRPr="00A75D29" w:rsidRDefault="00A75D29" w:rsidP="00A75D29">
      <w:pPr>
        <w:rPr>
          <w:rFonts w:ascii="Abadi" w:hAnsi="Abadi"/>
        </w:rPr>
      </w:pPr>
      <w:r w:rsidRPr="00A75D29">
        <w:rPr>
          <w:rFonts w:ascii="Abadi" w:hAnsi="Abadi"/>
          <w:b/>
          <w:bCs/>
        </w:rPr>
        <w:t>Difficultés rencontrées</w:t>
      </w:r>
    </w:p>
    <w:p w14:paraId="3D0E9279" w14:textId="03BD1011" w:rsidR="00A75D29" w:rsidRPr="00A75D29" w:rsidRDefault="6927DC27" w:rsidP="3CFE0D51">
      <w:pPr>
        <w:jc w:val="both"/>
        <w:rPr>
          <w:rFonts w:ascii="Abadi" w:hAnsi="Abadi"/>
        </w:rPr>
      </w:pPr>
      <w:r w:rsidRPr="3CFE0D51">
        <w:rPr>
          <w:rFonts w:ascii="Abadi" w:hAnsi="Abadi"/>
        </w:rPr>
        <w:t>Au cours du projet, nous avons rencontré plusieurs difficultés</w:t>
      </w:r>
      <w:r w:rsidR="3BEB5157" w:rsidRPr="3CFE0D51">
        <w:rPr>
          <w:rFonts w:ascii="Abadi" w:hAnsi="Abadi"/>
        </w:rPr>
        <w:t xml:space="preserve">. Tout d’abord </w:t>
      </w:r>
      <w:r w:rsidRPr="3CFE0D51">
        <w:rPr>
          <w:rFonts w:ascii="Abadi" w:hAnsi="Abadi"/>
        </w:rPr>
        <w:t>la complexité du sujet, qui demande beaucoup de rigueur et de respect dans la manière de présenter les informations</w:t>
      </w:r>
      <w:r w:rsidR="5A509241" w:rsidRPr="3CFE0D51">
        <w:rPr>
          <w:rFonts w:ascii="Abadi" w:hAnsi="Abadi"/>
        </w:rPr>
        <w:t>,</w:t>
      </w:r>
      <w:r w:rsidRPr="3CFE0D51">
        <w:rPr>
          <w:rFonts w:ascii="Abadi" w:hAnsi="Abadi"/>
        </w:rPr>
        <w:t xml:space="preserve"> </w:t>
      </w:r>
      <w:r w:rsidR="3BEB5157" w:rsidRPr="3CFE0D51">
        <w:rPr>
          <w:rFonts w:ascii="Abadi" w:hAnsi="Abadi"/>
        </w:rPr>
        <w:t xml:space="preserve">puis </w:t>
      </w:r>
      <w:r w:rsidRPr="3CFE0D51">
        <w:rPr>
          <w:rFonts w:ascii="Abadi" w:hAnsi="Abadi"/>
        </w:rPr>
        <w:t>la sélection des sources fiables, car toutes les informations trouvées sur internet ne sont pas vérifiées</w:t>
      </w:r>
      <w:r w:rsidR="3BEB5157" w:rsidRPr="3CFE0D51">
        <w:rPr>
          <w:rFonts w:ascii="Abadi" w:hAnsi="Abadi"/>
        </w:rPr>
        <w:t xml:space="preserve">. </w:t>
      </w:r>
      <w:r w:rsidR="5DBFDAD0" w:rsidRPr="3CFE0D51">
        <w:rPr>
          <w:rFonts w:ascii="Abadi" w:hAnsi="Abadi"/>
        </w:rPr>
        <w:t>De plus, la mise en forme du projet en lui-même, car nous avions plusieurs idées divergentes qui nécessitaient de faire des choix importants pour le projet. Chaque idée avait ses avantages et ses inconvénients.</w:t>
      </w:r>
      <w:r w:rsidR="1050D316" w:rsidRPr="3CFE0D51">
        <w:rPr>
          <w:rFonts w:ascii="Abadi" w:hAnsi="Abadi"/>
        </w:rPr>
        <w:t xml:space="preserve"> Nous pensons avoir choisi le meilleur compromis.</w:t>
      </w:r>
      <w:r w:rsidR="5DBFDAD0" w:rsidRPr="3CFE0D51">
        <w:rPr>
          <w:rFonts w:ascii="Abadi" w:hAnsi="Abadi"/>
        </w:rPr>
        <w:t xml:space="preserve"> </w:t>
      </w:r>
      <w:r w:rsidR="3BEB5157" w:rsidRPr="3CFE0D51">
        <w:rPr>
          <w:rFonts w:ascii="Abadi" w:hAnsi="Abadi"/>
        </w:rPr>
        <w:t xml:space="preserve">Puis il y a eu </w:t>
      </w:r>
      <w:r w:rsidRPr="3CFE0D51">
        <w:rPr>
          <w:rFonts w:ascii="Abadi" w:hAnsi="Abadi"/>
        </w:rPr>
        <w:t xml:space="preserve">l’organisation du travail en groupe </w:t>
      </w:r>
      <w:r w:rsidR="3BEB5157" w:rsidRPr="3CFE0D51">
        <w:rPr>
          <w:rFonts w:ascii="Abadi" w:hAnsi="Abadi"/>
        </w:rPr>
        <w:t>et enfin</w:t>
      </w:r>
      <w:r w:rsidRPr="3CFE0D51">
        <w:rPr>
          <w:rFonts w:ascii="Abadi" w:hAnsi="Abadi"/>
        </w:rPr>
        <w:t> les aspects techniques, comme la mise en page ou la construction du site internet.</w:t>
      </w:r>
      <w:r w:rsidR="46B9853F" w:rsidRPr="3CFE0D51">
        <w:rPr>
          <w:rFonts w:ascii="Abadi" w:hAnsi="Abadi"/>
        </w:rPr>
        <w:t xml:space="preserve"> </w:t>
      </w:r>
      <w:r w:rsidR="33FDFEB5" w:rsidRPr="3CFE0D51">
        <w:rPr>
          <w:rFonts w:ascii="Abadi" w:hAnsi="Abadi"/>
        </w:rPr>
        <w:t xml:space="preserve">Nous avons fait des choix sur les </w:t>
      </w:r>
      <w:r w:rsidR="33FDFEB5" w:rsidRPr="3CFE0D51">
        <w:rPr>
          <w:rFonts w:ascii="Abadi" w:hAnsi="Abadi"/>
        </w:rPr>
        <w:lastRenderedPageBreak/>
        <w:t>différentes plateformes et les langages de programmation pour rendre pratique la réalisation du projet.</w:t>
      </w:r>
      <w:r w:rsidR="5CEBE02C" w:rsidRPr="3CFE0D51">
        <w:rPr>
          <w:rFonts w:ascii="Abadi" w:hAnsi="Abadi"/>
        </w:rPr>
        <w:t xml:space="preserve"> </w:t>
      </w:r>
      <w:r w:rsidR="4F5D806D" w:rsidRPr="3CFE0D51">
        <w:rPr>
          <w:rFonts w:ascii="Abadi" w:hAnsi="Abadi"/>
        </w:rPr>
        <w:t>Ces difficultés nous ont toutefois permis de progresser et d’apprendre à chercher des solutions collectivement.</w:t>
      </w:r>
    </w:p>
    <w:p w14:paraId="22E33DCA" w14:textId="77777777" w:rsidR="004A7108" w:rsidRDefault="004A7108" w:rsidP="00A75D29">
      <w:pPr>
        <w:rPr>
          <w:rFonts w:ascii="Abadi" w:hAnsi="Abadi"/>
        </w:rPr>
      </w:pPr>
    </w:p>
    <w:p w14:paraId="40D63222" w14:textId="7452ADD2" w:rsidR="00A75D29" w:rsidRPr="00A75D29" w:rsidRDefault="4F5D806D" w:rsidP="00C24755">
      <w:pPr>
        <w:jc w:val="both"/>
        <w:rPr>
          <w:rFonts w:ascii="Abadi" w:hAnsi="Abadi"/>
        </w:rPr>
      </w:pPr>
      <w:r w:rsidRPr="3CFE0D51">
        <w:rPr>
          <w:rFonts w:ascii="Abadi" w:hAnsi="Abadi"/>
          <w:b/>
          <w:bCs/>
        </w:rPr>
        <w:t>Conclusion</w:t>
      </w:r>
    </w:p>
    <w:p w14:paraId="2FD0474E" w14:textId="7DE0A256" w:rsidR="22A4B39E" w:rsidRDefault="22A4B39E" w:rsidP="3CFE0D51">
      <w:pPr>
        <w:jc w:val="both"/>
        <w:rPr>
          <w:rFonts w:ascii="Abadi" w:hAnsi="Abadi"/>
        </w:rPr>
      </w:pPr>
      <w:r w:rsidRPr="3CFE0D51">
        <w:rPr>
          <w:rFonts w:ascii="Abadi" w:hAnsi="Abadi"/>
        </w:rPr>
        <w:t>Vives Voix a été bien plus qu'un simple projet pour le concours du CNRD. Pour nous quatre, élèves de terminale au lycée, cela a surtout été une grande aventure humaine et mémorielle.</w:t>
      </w:r>
    </w:p>
    <w:p w14:paraId="538E6BBE" w14:textId="43B200C5" w:rsidR="22A4B39E" w:rsidRDefault="22A4B39E" w:rsidP="3CFE0D51">
      <w:pPr>
        <w:jc w:val="both"/>
      </w:pPr>
      <w:r w:rsidRPr="3CFE0D51">
        <w:rPr>
          <w:rFonts w:ascii="Abadi" w:hAnsi="Abadi"/>
        </w:rPr>
        <w:t>Lire les témoignages de ceux qui avaient notre âge pour réaliser qu'ils ont pu survivre à l'enfer puis se reconstruire par la suite, a profondément changé notre regard sur l'Histoire. En développant ce site internet, nous sommes très fiers d'avoir pu lier ce devoir de mémoire aux outils et compétences de notre génération.</w:t>
      </w:r>
    </w:p>
    <w:p w14:paraId="1E756465" w14:textId="0F781F3B" w:rsidR="00410E67" w:rsidRDefault="22A4B39E" w:rsidP="00A546D0">
      <w:pPr>
        <w:jc w:val="both"/>
      </w:pPr>
      <w:r w:rsidRPr="3CFE0D51">
        <w:rPr>
          <w:rFonts w:ascii="Abadi" w:hAnsi="Abadi"/>
        </w:rPr>
        <w:t>Malgré nos connaissances limitées de lycéens, nous avons réussi à travailler tous ensemble pour construire un espace numérique moderne, esthétique et surtout libre. Aujourd'hui, nous espérons de tout cœur que Vives Voix continuera de grandir grâce aux contributions des futurs visiteurs, pour que la transmission de ces histoires fondamentales de l'après-guerre ne s'arrête jamais.</w:t>
      </w:r>
    </w:p>
    <w:p w14:paraId="1892C240" w14:textId="77777777" w:rsidR="00A546D0" w:rsidRDefault="00A546D0" w:rsidP="00A546D0">
      <w:pPr>
        <w:jc w:val="both"/>
      </w:pPr>
    </w:p>
    <w:p w14:paraId="15930806" w14:textId="2F972B01" w:rsidR="00A546D0" w:rsidRDefault="00A546D0" w:rsidP="00A546D0">
      <w:pPr>
        <w:jc w:val="both"/>
        <w:rPr>
          <w:rFonts w:ascii="Abadi" w:hAnsi="Abadi"/>
          <w:b/>
          <w:bCs/>
        </w:rPr>
      </w:pPr>
      <w:r>
        <w:rPr>
          <w:rFonts w:ascii="Abadi" w:hAnsi="Abadi"/>
          <w:b/>
          <w:bCs/>
        </w:rPr>
        <w:t>Sources</w:t>
      </w:r>
    </w:p>
    <w:p w14:paraId="2A8ADB76" w14:textId="75001209" w:rsidR="00B072F7" w:rsidRDefault="00B072F7" w:rsidP="00A546D0">
      <w:pPr>
        <w:jc w:val="both"/>
        <w:rPr>
          <w:rFonts w:ascii="Abadi" w:hAnsi="Abadi"/>
        </w:rPr>
      </w:pPr>
      <w:r>
        <w:rPr>
          <w:rFonts w:ascii="Abadi" w:hAnsi="Abadi"/>
        </w:rPr>
        <w:t>Des sources diverses sont disponibles pour chaque source, en voici une liste non-exhaustive étant donné que le site peut être amélioré chaque jour :</w:t>
      </w:r>
    </w:p>
    <w:p w14:paraId="70ED5B0C" w14:textId="087783FA" w:rsidR="00B072F7" w:rsidRDefault="004A601F" w:rsidP="004A601F">
      <w:pPr>
        <w:jc w:val="both"/>
        <w:rPr>
          <w:rFonts w:ascii="Abadi" w:hAnsi="Abadi"/>
        </w:rPr>
      </w:pPr>
      <w:r w:rsidRPr="004A601F">
        <w:rPr>
          <w:rFonts w:ascii="Abadi" w:hAnsi="Abadi"/>
        </w:rPr>
        <w:t xml:space="preserve">TOROS-MARTER Denise. </w:t>
      </w:r>
      <w:r w:rsidRPr="004A601F">
        <w:rPr>
          <w:rFonts w:ascii="Abadi" w:hAnsi="Abadi"/>
          <w:i/>
          <w:iCs/>
        </w:rPr>
        <w:t xml:space="preserve">J’avais seize ans à </w:t>
      </w:r>
      <w:proofErr w:type="spellStart"/>
      <w:r w:rsidRPr="004A601F">
        <w:rPr>
          <w:rFonts w:ascii="Abadi" w:hAnsi="Abadi"/>
          <w:i/>
          <w:iCs/>
        </w:rPr>
        <w:t>Pitchipoï</w:t>
      </w:r>
      <w:proofErr w:type="spellEnd"/>
      <w:r w:rsidRPr="004A601F">
        <w:rPr>
          <w:rFonts w:ascii="Abadi" w:hAnsi="Abadi"/>
          <w:i/>
          <w:iCs/>
        </w:rPr>
        <w:t>.</w:t>
      </w:r>
      <w:r w:rsidRPr="004A601F">
        <w:rPr>
          <w:rFonts w:ascii="Abadi" w:hAnsi="Abadi"/>
        </w:rPr>
        <w:t xml:space="preserve"> 1re édition. Paris : Éd. </w:t>
      </w:r>
      <w:proofErr w:type="gramStart"/>
      <w:r w:rsidRPr="004A601F">
        <w:rPr>
          <w:rFonts w:ascii="Abadi" w:hAnsi="Abadi"/>
        </w:rPr>
        <w:t>le</w:t>
      </w:r>
      <w:proofErr w:type="gramEnd"/>
      <w:r w:rsidRPr="004A601F">
        <w:rPr>
          <w:rFonts w:ascii="Abadi" w:hAnsi="Abadi"/>
        </w:rPr>
        <w:t xml:space="preserve"> Manuscrit (coll. « Témoignages de la Shoah »), 2008. ISBN 978-2-304-01504-1.</w:t>
      </w:r>
    </w:p>
    <w:p w14:paraId="3982ED4A" w14:textId="166AEFB9" w:rsidR="004A601F" w:rsidRDefault="004A601F" w:rsidP="004A601F">
      <w:pPr>
        <w:jc w:val="both"/>
        <w:rPr>
          <w:rFonts w:ascii="Abadi" w:hAnsi="Abadi"/>
        </w:rPr>
      </w:pPr>
      <w:r w:rsidRPr="004A601F">
        <w:rPr>
          <w:rFonts w:ascii="Abadi" w:hAnsi="Abadi"/>
        </w:rPr>
        <w:t xml:space="preserve">MÉMORIAL DE LA SHOAH. </w:t>
      </w:r>
      <w:r w:rsidRPr="004A601F">
        <w:rPr>
          <w:rFonts w:ascii="Abadi" w:hAnsi="Abadi"/>
          <w:i/>
          <w:iCs/>
        </w:rPr>
        <w:t>Après la Shoah : rescapés, réfugiés, survivants : 1944-1947</w:t>
      </w:r>
      <w:r w:rsidRPr="004A601F">
        <w:rPr>
          <w:rFonts w:ascii="Abadi" w:hAnsi="Abadi"/>
        </w:rPr>
        <w:t>. Tomaison : sans objet. Paris : Mémorial de la Shoah, 2016.</w:t>
      </w:r>
    </w:p>
    <w:p w14:paraId="32D3AF3E" w14:textId="18A79559" w:rsidR="00667561" w:rsidRPr="00667561" w:rsidRDefault="00667561" w:rsidP="00667561">
      <w:pPr>
        <w:jc w:val="both"/>
        <w:rPr>
          <w:rFonts w:ascii="Abadi" w:hAnsi="Abadi"/>
        </w:rPr>
      </w:pPr>
      <w:r w:rsidRPr="00667561">
        <w:rPr>
          <w:rFonts w:ascii="Abadi" w:hAnsi="Abadi"/>
        </w:rPr>
        <w:t xml:space="preserve">ESKENAZI Flora. </w:t>
      </w:r>
      <w:r w:rsidRPr="00667561">
        <w:rPr>
          <w:rFonts w:ascii="Abadi" w:hAnsi="Abadi"/>
          <w:i/>
          <w:iCs/>
        </w:rPr>
        <w:t>Flora</w:t>
      </w:r>
      <w:r w:rsidRPr="00667561">
        <w:rPr>
          <w:rFonts w:ascii="Abadi" w:hAnsi="Abadi"/>
        </w:rPr>
        <w:t xml:space="preserve"> (témoignage en ligne). The Last </w:t>
      </w:r>
      <w:proofErr w:type="spellStart"/>
      <w:r w:rsidRPr="00667561">
        <w:rPr>
          <w:rFonts w:ascii="Abadi" w:hAnsi="Abadi"/>
        </w:rPr>
        <w:t>Ones</w:t>
      </w:r>
      <w:proofErr w:type="spellEnd"/>
      <w:r w:rsidRPr="00667561">
        <w:rPr>
          <w:rFonts w:ascii="Abadi" w:hAnsi="Abadi"/>
        </w:rPr>
        <w:t>, 21 octobre 2024.</w:t>
      </w:r>
    </w:p>
    <w:p w14:paraId="5563D876" w14:textId="6C9BF731" w:rsidR="00667561" w:rsidRDefault="00667561" w:rsidP="004A601F">
      <w:pPr>
        <w:jc w:val="both"/>
        <w:rPr>
          <w:rFonts w:ascii="Abadi" w:hAnsi="Abadi"/>
        </w:rPr>
      </w:pPr>
      <w:r w:rsidRPr="00667561">
        <w:rPr>
          <w:rFonts w:ascii="Abadi" w:hAnsi="Abadi"/>
        </w:rPr>
        <w:t xml:space="preserve">MÉMORIAL DE LA SHOAH. </w:t>
      </w:r>
      <w:r w:rsidRPr="00667561">
        <w:rPr>
          <w:rFonts w:ascii="Abadi" w:hAnsi="Abadi"/>
          <w:i/>
          <w:iCs/>
        </w:rPr>
        <w:t>Les camps de personnes déplacées</w:t>
      </w:r>
      <w:r w:rsidRPr="00667561">
        <w:rPr>
          <w:rFonts w:ascii="Abadi" w:hAnsi="Abadi"/>
        </w:rPr>
        <w:t xml:space="preserve"> (étude de cas / ressource en ligne « Enseigner l’histoire de la Shoah »). Paris : Mémorial de la Shoah.</w:t>
      </w:r>
    </w:p>
    <w:p w14:paraId="272C2EE8" w14:textId="4EE525F6" w:rsidR="00667561" w:rsidRDefault="00667561" w:rsidP="004A601F">
      <w:pPr>
        <w:jc w:val="both"/>
        <w:rPr>
          <w:rFonts w:ascii="Abadi" w:hAnsi="Abadi"/>
        </w:rPr>
      </w:pPr>
      <w:r w:rsidRPr="00667561">
        <w:rPr>
          <w:rFonts w:ascii="Abadi" w:hAnsi="Abadi"/>
        </w:rPr>
        <w:t xml:space="preserve">VEIL Simone. </w:t>
      </w:r>
      <w:r w:rsidRPr="00667561">
        <w:rPr>
          <w:rFonts w:ascii="Abadi" w:hAnsi="Abadi"/>
          <w:i/>
          <w:iCs/>
        </w:rPr>
        <w:t>Une jeunesse au temps de la Shoah : extraits d’Une vie.</w:t>
      </w:r>
      <w:r>
        <w:rPr>
          <w:rFonts w:ascii="Abadi" w:hAnsi="Abadi"/>
        </w:rPr>
        <w:t xml:space="preserve"> Éd. Le Livre de poche</w:t>
      </w:r>
      <w:r w:rsidRPr="00667561">
        <w:rPr>
          <w:rFonts w:ascii="Abadi" w:hAnsi="Abadi"/>
        </w:rPr>
        <w:t>. Paris : Le Livre de Poche, 2010. ISBN 9782253127628.</w:t>
      </w:r>
    </w:p>
    <w:p w14:paraId="1680AB51" w14:textId="73406C88" w:rsidR="00667561" w:rsidRDefault="00667561" w:rsidP="004A601F">
      <w:pPr>
        <w:jc w:val="both"/>
        <w:rPr>
          <w:rFonts w:ascii="Abadi" w:hAnsi="Abadi"/>
        </w:rPr>
      </w:pPr>
      <w:r w:rsidRPr="00667561">
        <w:rPr>
          <w:rFonts w:ascii="Abadi" w:hAnsi="Abadi"/>
        </w:rPr>
        <w:t xml:space="preserve">PARENS Henri. </w:t>
      </w:r>
      <w:r w:rsidRPr="00667561">
        <w:rPr>
          <w:rFonts w:ascii="Abadi" w:hAnsi="Abadi"/>
          <w:i/>
          <w:iCs/>
        </w:rPr>
        <w:t>Retour à la vie : guérir de la Shoah, entre témoignage et résilience.</w:t>
      </w:r>
      <w:r>
        <w:rPr>
          <w:rFonts w:ascii="Abadi" w:hAnsi="Abadi"/>
        </w:rPr>
        <w:t xml:space="preserve"> Éditions </w:t>
      </w:r>
      <w:r w:rsidRPr="00667561">
        <w:rPr>
          <w:rFonts w:ascii="Abadi" w:hAnsi="Abadi"/>
        </w:rPr>
        <w:t>Tallandier. Paris : Tallandier, 2010.</w:t>
      </w:r>
    </w:p>
    <w:p w14:paraId="0CF4F3F7" w14:textId="77777777" w:rsidR="00667561" w:rsidRPr="004A601F" w:rsidRDefault="00667561" w:rsidP="004A601F">
      <w:pPr>
        <w:jc w:val="both"/>
        <w:rPr>
          <w:rFonts w:ascii="Abadi" w:hAnsi="Abadi"/>
        </w:rPr>
      </w:pPr>
    </w:p>
    <w:sectPr w:rsidR="00667561" w:rsidRPr="004A60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badi">
    <w:altName w:val="Calibri"/>
    <w:charset w:val="00"/>
    <w:family w:val="swiss"/>
    <w:pitch w:val="variable"/>
    <w:sig w:usb0="80000007" w:usb1="00000000" w:usb2="00000000" w:usb3="00000000" w:csb0="00000093"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NKZ4V3PY+oJkz2" int2:id="DuDdltB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75B3"/>
    <w:multiLevelType w:val="hybridMultilevel"/>
    <w:tmpl w:val="D724180C"/>
    <w:lvl w:ilvl="0" w:tplc="F79CE356">
      <w:numFmt w:val="bullet"/>
      <w:lvlText w:val="-"/>
      <w:lvlJc w:val="left"/>
      <w:pPr>
        <w:ind w:left="720" w:hanging="360"/>
      </w:pPr>
      <w:rPr>
        <w:rFonts w:ascii="Abadi" w:eastAsiaTheme="minorHAnsi" w:hAnsi="Abad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33D0EDF"/>
    <w:multiLevelType w:val="hybridMultilevel"/>
    <w:tmpl w:val="3128252A"/>
    <w:lvl w:ilvl="0" w:tplc="74821AF2">
      <w:numFmt w:val="bullet"/>
      <w:lvlText w:val="-"/>
      <w:lvlJc w:val="left"/>
      <w:pPr>
        <w:ind w:left="720" w:hanging="360"/>
      </w:pPr>
      <w:rPr>
        <w:rFonts w:ascii="Abadi" w:eastAsiaTheme="minorHAnsi" w:hAnsi="Abad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472061"/>
    <w:multiLevelType w:val="hybridMultilevel"/>
    <w:tmpl w:val="5E30ACFE"/>
    <w:lvl w:ilvl="0" w:tplc="EF3A0DF8">
      <w:numFmt w:val="bullet"/>
      <w:lvlText w:val="-"/>
      <w:lvlJc w:val="left"/>
      <w:pPr>
        <w:ind w:left="720" w:hanging="360"/>
      </w:pPr>
      <w:rPr>
        <w:rFonts w:ascii="Abadi" w:eastAsiaTheme="minorHAnsi" w:hAnsi="Abadi"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DD63269"/>
    <w:multiLevelType w:val="hybridMultilevel"/>
    <w:tmpl w:val="4216D6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848641D"/>
    <w:multiLevelType w:val="hybridMultilevel"/>
    <w:tmpl w:val="37EA69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989412C"/>
    <w:multiLevelType w:val="hybridMultilevel"/>
    <w:tmpl w:val="2D00B5A2"/>
    <w:lvl w:ilvl="0" w:tplc="A45E1F8C">
      <w:start w:val="1"/>
      <w:numFmt w:val="bullet"/>
      <w:lvlText w:val=""/>
      <w:lvlJc w:val="left"/>
      <w:pPr>
        <w:ind w:left="720" w:hanging="360"/>
      </w:pPr>
      <w:rPr>
        <w:rFonts w:ascii="Symbol" w:hAnsi="Symbol" w:hint="default"/>
      </w:rPr>
    </w:lvl>
    <w:lvl w:ilvl="1" w:tplc="90102C7A">
      <w:start w:val="1"/>
      <w:numFmt w:val="bullet"/>
      <w:lvlText w:val="o"/>
      <w:lvlJc w:val="left"/>
      <w:pPr>
        <w:ind w:left="1440" w:hanging="360"/>
      </w:pPr>
      <w:rPr>
        <w:rFonts w:ascii="Courier New" w:hAnsi="Courier New" w:hint="default"/>
      </w:rPr>
    </w:lvl>
    <w:lvl w:ilvl="2" w:tplc="B45CC7F4">
      <w:start w:val="1"/>
      <w:numFmt w:val="bullet"/>
      <w:lvlText w:val=""/>
      <w:lvlJc w:val="left"/>
      <w:pPr>
        <w:ind w:left="2160" w:hanging="360"/>
      </w:pPr>
      <w:rPr>
        <w:rFonts w:ascii="Wingdings" w:hAnsi="Wingdings" w:hint="default"/>
      </w:rPr>
    </w:lvl>
    <w:lvl w:ilvl="3" w:tplc="67D61CD0">
      <w:start w:val="1"/>
      <w:numFmt w:val="bullet"/>
      <w:lvlText w:val=""/>
      <w:lvlJc w:val="left"/>
      <w:pPr>
        <w:ind w:left="2880" w:hanging="360"/>
      </w:pPr>
      <w:rPr>
        <w:rFonts w:ascii="Symbol" w:hAnsi="Symbol" w:hint="default"/>
      </w:rPr>
    </w:lvl>
    <w:lvl w:ilvl="4" w:tplc="A1A8243A">
      <w:start w:val="1"/>
      <w:numFmt w:val="bullet"/>
      <w:lvlText w:val="o"/>
      <w:lvlJc w:val="left"/>
      <w:pPr>
        <w:ind w:left="3600" w:hanging="360"/>
      </w:pPr>
      <w:rPr>
        <w:rFonts w:ascii="Courier New" w:hAnsi="Courier New" w:hint="default"/>
      </w:rPr>
    </w:lvl>
    <w:lvl w:ilvl="5" w:tplc="22383472">
      <w:start w:val="1"/>
      <w:numFmt w:val="bullet"/>
      <w:lvlText w:val=""/>
      <w:lvlJc w:val="left"/>
      <w:pPr>
        <w:ind w:left="4320" w:hanging="360"/>
      </w:pPr>
      <w:rPr>
        <w:rFonts w:ascii="Wingdings" w:hAnsi="Wingdings" w:hint="default"/>
      </w:rPr>
    </w:lvl>
    <w:lvl w:ilvl="6" w:tplc="6144DE7E">
      <w:start w:val="1"/>
      <w:numFmt w:val="bullet"/>
      <w:lvlText w:val=""/>
      <w:lvlJc w:val="left"/>
      <w:pPr>
        <w:ind w:left="5040" w:hanging="360"/>
      </w:pPr>
      <w:rPr>
        <w:rFonts w:ascii="Symbol" w:hAnsi="Symbol" w:hint="default"/>
      </w:rPr>
    </w:lvl>
    <w:lvl w:ilvl="7" w:tplc="03426AA0">
      <w:start w:val="1"/>
      <w:numFmt w:val="bullet"/>
      <w:lvlText w:val="o"/>
      <w:lvlJc w:val="left"/>
      <w:pPr>
        <w:ind w:left="5760" w:hanging="360"/>
      </w:pPr>
      <w:rPr>
        <w:rFonts w:ascii="Courier New" w:hAnsi="Courier New" w:hint="default"/>
      </w:rPr>
    </w:lvl>
    <w:lvl w:ilvl="8" w:tplc="1270C3A0">
      <w:start w:val="1"/>
      <w:numFmt w:val="bullet"/>
      <w:lvlText w:val=""/>
      <w:lvlJc w:val="left"/>
      <w:pPr>
        <w:ind w:left="6480" w:hanging="360"/>
      </w:pPr>
      <w:rPr>
        <w:rFonts w:ascii="Wingdings" w:hAnsi="Wingdings" w:hint="default"/>
      </w:rPr>
    </w:lvl>
  </w:abstractNum>
  <w:num w:numId="1" w16cid:durableId="1517696379">
    <w:abstractNumId w:val="5"/>
  </w:num>
  <w:num w:numId="2" w16cid:durableId="778989596">
    <w:abstractNumId w:val="3"/>
  </w:num>
  <w:num w:numId="3" w16cid:durableId="1813133345">
    <w:abstractNumId w:val="4"/>
  </w:num>
  <w:num w:numId="4" w16cid:durableId="1582762694">
    <w:abstractNumId w:val="2"/>
  </w:num>
  <w:num w:numId="5" w16cid:durableId="1502965615">
    <w:abstractNumId w:val="1"/>
  </w:num>
  <w:num w:numId="6" w16cid:durableId="112493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72"/>
    <w:rsid w:val="001016F2"/>
    <w:rsid w:val="00125A47"/>
    <w:rsid w:val="00206B6E"/>
    <w:rsid w:val="00410E67"/>
    <w:rsid w:val="00475D41"/>
    <w:rsid w:val="004A601F"/>
    <w:rsid w:val="004A7108"/>
    <w:rsid w:val="00661E16"/>
    <w:rsid w:val="00667561"/>
    <w:rsid w:val="007628C8"/>
    <w:rsid w:val="008A6D8B"/>
    <w:rsid w:val="008E1C6F"/>
    <w:rsid w:val="00A04C5C"/>
    <w:rsid w:val="00A546D0"/>
    <w:rsid w:val="00A75D29"/>
    <w:rsid w:val="00AE4B41"/>
    <w:rsid w:val="00B072F7"/>
    <w:rsid w:val="00C24755"/>
    <w:rsid w:val="00D47A72"/>
    <w:rsid w:val="00EBFE60"/>
    <w:rsid w:val="01B687C6"/>
    <w:rsid w:val="01B701E5"/>
    <w:rsid w:val="0271FD13"/>
    <w:rsid w:val="02A5F356"/>
    <w:rsid w:val="031E0F6C"/>
    <w:rsid w:val="0391EA12"/>
    <w:rsid w:val="03F6F969"/>
    <w:rsid w:val="04F00F1E"/>
    <w:rsid w:val="053D1D56"/>
    <w:rsid w:val="057C60E0"/>
    <w:rsid w:val="06009CB2"/>
    <w:rsid w:val="070C54CA"/>
    <w:rsid w:val="07D47E58"/>
    <w:rsid w:val="07FED2EB"/>
    <w:rsid w:val="09F0BB78"/>
    <w:rsid w:val="0A4FF7F6"/>
    <w:rsid w:val="0C3E712E"/>
    <w:rsid w:val="0C7A20EE"/>
    <w:rsid w:val="0D2C3BF0"/>
    <w:rsid w:val="0D33BCE9"/>
    <w:rsid w:val="0E3CCEA3"/>
    <w:rsid w:val="0E5667D4"/>
    <w:rsid w:val="0E591F4E"/>
    <w:rsid w:val="1050D316"/>
    <w:rsid w:val="1213DCDA"/>
    <w:rsid w:val="1350C853"/>
    <w:rsid w:val="14293C15"/>
    <w:rsid w:val="143BB448"/>
    <w:rsid w:val="1527E7B0"/>
    <w:rsid w:val="18C85678"/>
    <w:rsid w:val="190B3C95"/>
    <w:rsid w:val="19B1FD66"/>
    <w:rsid w:val="1A22CBF6"/>
    <w:rsid w:val="1DCB82F9"/>
    <w:rsid w:val="1E070B39"/>
    <w:rsid w:val="1F0200D2"/>
    <w:rsid w:val="208F1192"/>
    <w:rsid w:val="20C2B723"/>
    <w:rsid w:val="21E31A5B"/>
    <w:rsid w:val="21F97464"/>
    <w:rsid w:val="22A4B39E"/>
    <w:rsid w:val="23C7229D"/>
    <w:rsid w:val="23DAE6FA"/>
    <w:rsid w:val="250F92B3"/>
    <w:rsid w:val="25B60D43"/>
    <w:rsid w:val="2672F7A2"/>
    <w:rsid w:val="27BD7827"/>
    <w:rsid w:val="28A9CF1C"/>
    <w:rsid w:val="28C4826C"/>
    <w:rsid w:val="2918DC16"/>
    <w:rsid w:val="2991A111"/>
    <w:rsid w:val="29F7969A"/>
    <w:rsid w:val="2A18AC18"/>
    <w:rsid w:val="2A39D4C1"/>
    <w:rsid w:val="2C873013"/>
    <w:rsid w:val="2CDBE511"/>
    <w:rsid w:val="2D5045D3"/>
    <w:rsid w:val="2E6AF313"/>
    <w:rsid w:val="2F179104"/>
    <w:rsid w:val="2F67B195"/>
    <w:rsid w:val="303FD6E6"/>
    <w:rsid w:val="316F8F0D"/>
    <w:rsid w:val="32CF91E2"/>
    <w:rsid w:val="33744094"/>
    <w:rsid w:val="33FDFEB5"/>
    <w:rsid w:val="34B394AD"/>
    <w:rsid w:val="353330B2"/>
    <w:rsid w:val="3599B45C"/>
    <w:rsid w:val="35F06631"/>
    <w:rsid w:val="37CE13E7"/>
    <w:rsid w:val="388A44C1"/>
    <w:rsid w:val="38F2E451"/>
    <w:rsid w:val="3BBB65D1"/>
    <w:rsid w:val="3BEB5157"/>
    <w:rsid w:val="3C688D75"/>
    <w:rsid w:val="3CC8CC83"/>
    <w:rsid w:val="3CFE0D51"/>
    <w:rsid w:val="3D8084A9"/>
    <w:rsid w:val="3DB368AA"/>
    <w:rsid w:val="3DCBC0C4"/>
    <w:rsid w:val="3EF07CF7"/>
    <w:rsid w:val="3F3A217D"/>
    <w:rsid w:val="3FFA9483"/>
    <w:rsid w:val="403ECD35"/>
    <w:rsid w:val="4072860C"/>
    <w:rsid w:val="4092A8ED"/>
    <w:rsid w:val="41C4757B"/>
    <w:rsid w:val="41F36FFA"/>
    <w:rsid w:val="42044C7C"/>
    <w:rsid w:val="43AF610D"/>
    <w:rsid w:val="451F6AEA"/>
    <w:rsid w:val="46B9853F"/>
    <w:rsid w:val="4720B67A"/>
    <w:rsid w:val="49370332"/>
    <w:rsid w:val="4C3A4151"/>
    <w:rsid w:val="4D699F1A"/>
    <w:rsid w:val="4D750C32"/>
    <w:rsid w:val="4D8EC246"/>
    <w:rsid w:val="4E655D56"/>
    <w:rsid w:val="4F5D806D"/>
    <w:rsid w:val="50F5AEC7"/>
    <w:rsid w:val="522AFFD0"/>
    <w:rsid w:val="5245173C"/>
    <w:rsid w:val="5248260A"/>
    <w:rsid w:val="526658A4"/>
    <w:rsid w:val="54822C82"/>
    <w:rsid w:val="55D537ED"/>
    <w:rsid w:val="56FBE59C"/>
    <w:rsid w:val="570B4119"/>
    <w:rsid w:val="573B741A"/>
    <w:rsid w:val="584A65A1"/>
    <w:rsid w:val="58950EF5"/>
    <w:rsid w:val="58A49278"/>
    <w:rsid w:val="5A509241"/>
    <w:rsid w:val="5B172D07"/>
    <w:rsid w:val="5C43970B"/>
    <w:rsid w:val="5C4A8B4E"/>
    <w:rsid w:val="5C7A11F4"/>
    <w:rsid w:val="5CEBE02C"/>
    <w:rsid w:val="5CED1DD0"/>
    <w:rsid w:val="5DBFDAD0"/>
    <w:rsid w:val="5DF04139"/>
    <w:rsid w:val="5E419C71"/>
    <w:rsid w:val="5EA1F9A3"/>
    <w:rsid w:val="5EAE2D0D"/>
    <w:rsid w:val="5EC2BCA3"/>
    <w:rsid w:val="619D9141"/>
    <w:rsid w:val="619F2931"/>
    <w:rsid w:val="62556E69"/>
    <w:rsid w:val="6357A78B"/>
    <w:rsid w:val="63BE8053"/>
    <w:rsid w:val="644D041D"/>
    <w:rsid w:val="6511B08B"/>
    <w:rsid w:val="6598CDB3"/>
    <w:rsid w:val="66420D13"/>
    <w:rsid w:val="671A9227"/>
    <w:rsid w:val="67929352"/>
    <w:rsid w:val="6927DC27"/>
    <w:rsid w:val="6C8D55F8"/>
    <w:rsid w:val="6D845172"/>
    <w:rsid w:val="7098927E"/>
    <w:rsid w:val="71657889"/>
    <w:rsid w:val="7208211F"/>
    <w:rsid w:val="720B5405"/>
    <w:rsid w:val="7253F51C"/>
    <w:rsid w:val="7476865E"/>
    <w:rsid w:val="75028046"/>
    <w:rsid w:val="76B9E0D6"/>
    <w:rsid w:val="76D46E16"/>
    <w:rsid w:val="778CF021"/>
    <w:rsid w:val="7938F2A6"/>
    <w:rsid w:val="7A10DE2F"/>
    <w:rsid w:val="7A4A570C"/>
    <w:rsid w:val="7B239EC9"/>
    <w:rsid w:val="7B80B087"/>
    <w:rsid w:val="7BAE296F"/>
    <w:rsid w:val="7C0F8F3B"/>
    <w:rsid w:val="7C63231F"/>
    <w:rsid w:val="7D659A08"/>
    <w:rsid w:val="7DE9800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3BEFD"/>
  <w15:chartTrackingRefBased/>
  <w15:docId w15:val="{9F7555DC-1E76-4CBD-906C-C91FB884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47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47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47A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47A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47A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47A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47A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47A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47A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573B741A"/>
    <w:rPr>
      <w:rFonts w:asciiTheme="majorHAnsi" w:eastAsiaTheme="majorEastAsia" w:hAnsiTheme="majorHAnsi" w:cstheme="majorBidi"/>
      <w:color w:val="0F4761" w:themeColor="accent1" w:themeShade="BF"/>
      <w:sz w:val="40"/>
      <w:szCs w:val="40"/>
    </w:rPr>
  </w:style>
  <w:style w:type="character" w:customStyle="1" w:styleId="Titre2Car">
    <w:name w:val="Titre 2 Car"/>
    <w:link w:val="Titre2"/>
    <w:uiPriority w:val="9"/>
    <w:semiHidden/>
    <w:rsid w:val="573B741A"/>
    <w:rPr>
      <w:rFonts w:asciiTheme="majorHAnsi" w:eastAsiaTheme="majorEastAsia" w:hAnsiTheme="majorHAnsi" w:cstheme="majorBidi"/>
      <w:color w:val="0F4761" w:themeColor="accent1" w:themeShade="BF"/>
      <w:sz w:val="32"/>
      <w:szCs w:val="32"/>
    </w:rPr>
  </w:style>
  <w:style w:type="character" w:customStyle="1" w:styleId="Titre3Car">
    <w:name w:val="Titre 3 Car"/>
    <w:link w:val="Titre3"/>
    <w:uiPriority w:val="9"/>
    <w:semiHidden/>
    <w:rsid w:val="573B741A"/>
    <w:rPr>
      <w:rFonts w:eastAsiaTheme="majorEastAsia" w:cstheme="majorBidi"/>
      <w:color w:val="0F4761" w:themeColor="accent1" w:themeShade="BF"/>
      <w:sz w:val="28"/>
      <w:szCs w:val="28"/>
    </w:rPr>
  </w:style>
  <w:style w:type="character" w:customStyle="1" w:styleId="Titre4Car">
    <w:name w:val="Titre 4 Car"/>
    <w:link w:val="Titre4"/>
    <w:uiPriority w:val="9"/>
    <w:semiHidden/>
    <w:rsid w:val="573B741A"/>
    <w:rPr>
      <w:rFonts w:eastAsiaTheme="majorEastAsia" w:cstheme="majorBidi"/>
      <w:i/>
      <w:iCs/>
      <w:color w:val="0F4761" w:themeColor="accent1" w:themeShade="BF"/>
    </w:rPr>
  </w:style>
  <w:style w:type="character" w:customStyle="1" w:styleId="Titre5Car">
    <w:name w:val="Titre 5 Car"/>
    <w:link w:val="Titre5"/>
    <w:uiPriority w:val="9"/>
    <w:semiHidden/>
    <w:rsid w:val="573B741A"/>
    <w:rPr>
      <w:rFonts w:eastAsiaTheme="majorEastAsia" w:cstheme="majorBidi"/>
      <w:color w:val="0F4761" w:themeColor="accent1" w:themeShade="BF"/>
    </w:rPr>
  </w:style>
  <w:style w:type="character" w:customStyle="1" w:styleId="Titre6Car">
    <w:name w:val="Titre 6 Car"/>
    <w:link w:val="Titre6"/>
    <w:uiPriority w:val="9"/>
    <w:semiHidden/>
    <w:rsid w:val="573B741A"/>
    <w:rPr>
      <w:rFonts w:eastAsiaTheme="majorEastAsia" w:cstheme="majorBidi"/>
      <w:i/>
      <w:iCs/>
      <w:color w:val="595959" w:themeColor="text1" w:themeTint="A6"/>
    </w:rPr>
  </w:style>
  <w:style w:type="character" w:customStyle="1" w:styleId="Titre7Car">
    <w:name w:val="Titre 7 Car"/>
    <w:link w:val="Titre7"/>
    <w:uiPriority w:val="9"/>
    <w:semiHidden/>
    <w:rsid w:val="573B741A"/>
    <w:rPr>
      <w:rFonts w:eastAsiaTheme="majorEastAsia" w:cstheme="majorBidi"/>
      <w:color w:val="595959" w:themeColor="text1" w:themeTint="A6"/>
    </w:rPr>
  </w:style>
  <w:style w:type="character" w:customStyle="1" w:styleId="Titre8Car">
    <w:name w:val="Titre 8 Car"/>
    <w:link w:val="Titre8"/>
    <w:uiPriority w:val="9"/>
    <w:semiHidden/>
    <w:rsid w:val="573B741A"/>
    <w:rPr>
      <w:rFonts w:eastAsiaTheme="majorEastAsia" w:cstheme="majorBidi"/>
      <w:i/>
      <w:iCs/>
      <w:color w:val="272727"/>
    </w:rPr>
  </w:style>
  <w:style w:type="character" w:customStyle="1" w:styleId="Titre9Car">
    <w:name w:val="Titre 9 Car"/>
    <w:link w:val="Titre9"/>
    <w:uiPriority w:val="9"/>
    <w:semiHidden/>
    <w:rsid w:val="573B741A"/>
    <w:rPr>
      <w:rFonts w:eastAsiaTheme="majorEastAsia" w:cstheme="majorBidi"/>
      <w:color w:val="272727"/>
    </w:rPr>
  </w:style>
  <w:style w:type="paragraph" w:styleId="Titre">
    <w:name w:val="Title"/>
    <w:basedOn w:val="Normal"/>
    <w:next w:val="Normal"/>
    <w:link w:val="TitreCar"/>
    <w:uiPriority w:val="10"/>
    <w:qFormat/>
    <w:rsid w:val="00D47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link w:val="Titre"/>
    <w:uiPriority w:val="10"/>
    <w:rsid w:val="573B741A"/>
    <w:rPr>
      <w:rFonts w:asciiTheme="majorHAnsi" w:eastAsiaTheme="majorEastAsia" w:hAnsiTheme="majorHAnsi" w:cstheme="majorBidi"/>
      <w:sz w:val="56"/>
      <w:szCs w:val="56"/>
    </w:rPr>
  </w:style>
  <w:style w:type="paragraph" w:styleId="Sous-titre">
    <w:name w:val="Subtitle"/>
    <w:basedOn w:val="Normal"/>
    <w:next w:val="Normal"/>
    <w:link w:val="Sous-titreCar"/>
    <w:uiPriority w:val="11"/>
    <w:qFormat/>
    <w:rsid w:val="00D47A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link w:val="Sous-titre"/>
    <w:uiPriority w:val="11"/>
    <w:rsid w:val="573B741A"/>
    <w:rPr>
      <w:rFonts w:eastAsiaTheme="majorEastAsia" w:cstheme="majorBidi"/>
      <w:color w:val="595959" w:themeColor="text1" w:themeTint="A6"/>
      <w:sz w:val="28"/>
      <w:szCs w:val="28"/>
    </w:rPr>
  </w:style>
  <w:style w:type="paragraph" w:styleId="Citation">
    <w:name w:val="Quote"/>
    <w:basedOn w:val="Normal"/>
    <w:next w:val="Normal"/>
    <w:link w:val="CitationCar"/>
    <w:uiPriority w:val="29"/>
    <w:qFormat/>
    <w:rsid w:val="00D47A72"/>
    <w:pPr>
      <w:spacing w:before="160"/>
      <w:jc w:val="center"/>
    </w:pPr>
    <w:rPr>
      <w:i/>
      <w:iCs/>
      <w:color w:val="404040" w:themeColor="text1" w:themeTint="BF"/>
    </w:rPr>
  </w:style>
  <w:style w:type="character" w:customStyle="1" w:styleId="CitationCar">
    <w:name w:val="Citation Car"/>
    <w:link w:val="Citation"/>
    <w:uiPriority w:val="29"/>
    <w:rsid w:val="573B741A"/>
    <w:rPr>
      <w:i/>
      <w:iCs/>
      <w:color w:val="404040" w:themeColor="text1" w:themeTint="BF"/>
    </w:rPr>
  </w:style>
  <w:style w:type="paragraph" w:styleId="Paragraphedeliste">
    <w:name w:val="List Paragraph"/>
    <w:basedOn w:val="Normal"/>
    <w:uiPriority w:val="34"/>
    <w:qFormat/>
    <w:rsid w:val="00D47A72"/>
    <w:pPr>
      <w:ind w:left="720"/>
      <w:contextualSpacing/>
    </w:pPr>
  </w:style>
  <w:style w:type="character" w:styleId="Accentuationintense">
    <w:name w:val="Intense Emphasis"/>
    <w:uiPriority w:val="21"/>
    <w:qFormat/>
    <w:rsid w:val="573B741A"/>
    <w:rPr>
      <w:i/>
      <w:iCs/>
      <w:color w:val="0F4761" w:themeColor="accent1" w:themeShade="BF"/>
    </w:rPr>
  </w:style>
  <w:style w:type="paragraph" w:styleId="Citationintense">
    <w:name w:val="Intense Quote"/>
    <w:basedOn w:val="Normal"/>
    <w:next w:val="Normal"/>
    <w:link w:val="CitationintenseCar"/>
    <w:uiPriority w:val="30"/>
    <w:qFormat/>
    <w:rsid w:val="00D47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link w:val="Citationintense"/>
    <w:uiPriority w:val="30"/>
    <w:rsid w:val="573B741A"/>
    <w:rPr>
      <w:i/>
      <w:iCs/>
      <w:color w:val="0F4761" w:themeColor="accent1" w:themeShade="BF"/>
    </w:rPr>
  </w:style>
  <w:style w:type="character" w:styleId="Rfrenceintense">
    <w:name w:val="Intense Reference"/>
    <w:uiPriority w:val="32"/>
    <w:qFormat/>
    <w:rsid w:val="573B741A"/>
    <w:rPr>
      <w:b/>
      <w:bCs/>
      <w:smallCaps/>
      <w:color w:val="0F4761" w:themeColor="accent1" w:themeShade="BF"/>
    </w:rPr>
  </w:style>
  <w:style w:type="character" w:styleId="Lienhypertexte">
    <w:name w:val="Hyperlink"/>
    <w:uiPriority w:val="99"/>
    <w:unhideWhenUsed/>
    <w:rsid w:val="573B741A"/>
    <w:rPr>
      <w:color w:val="467886"/>
      <w:u w:val="single"/>
    </w:rPr>
  </w:style>
  <w:style w:type="character" w:styleId="Mentionnonrsolue">
    <w:name w:val="Unresolved Mention"/>
    <w:basedOn w:val="Policepardfaut"/>
    <w:uiPriority w:val="99"/>
    <w:semiHidden/>
    <w:unhideWhenUsed/>
    <w:rsid w:val="004A60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13216">
      <w:bodyDiv w:val="1"/>
      <w:marLeft w:val="0"/>
      <w:marRight w:val="0"/>
      <w:marTop w:val="0"/>
      <w:marBottom w:val="0"/>
      <w:divBdr>
        <w:top w:val="none" w:sz="0" w:space="0" w:color="auto"/>
        <w:left w:val="none" w:sz="0" w:space="0" w:color="auto"/>
        <w:bottom w:val="none" w:sz="0" w:space="0" w:color="auto"/>
        <w:right w:val="none" w:sz="0" w:space="0" w:color="auto"/>
      </w:divBdr>
    </w:div>
    <w:div w:id="440609462">
      <w:bodyDiv w:val="1"/>
      <w:marLeft w:val="0"/>
      <w:marRight w:val="0"/>
      <w:marTop w:val="0"/>
      <w:marBottom w:val="0"/>
      <w:divBdr>
        <w:top w:val="none" w:sz="0" w:space="0" w:color="auto"/>
        <w:left w:val="none" w:sz="0" w:space="0" w:color="auto"/>
        <w:bottom w:val="none" w:sz="0" w:space="0" w:color="auto"/>
        <w:right w:val="none" w:sz="0" w:space="0" w:color="auto"/>
      </w:divBdr>
    </w:div>
    <w:div w:id="479536147">
      <w:bodyDiv w:val="1"/>
      <w:marLeft w:val="0"/>
      <w:marRight w:val="0"/>
      <w:marTop w:val="0"/>
      <w:marBottom w:val="0"/>
      <w:divBdr>
        <w:top w:val="none" w:sz="0" w:space="0" w:color="auto"/>
        <w:left w:val="none" w:sz="0" w:space="0" w:color="auto"/>
        <w:bottom w:val="none" w:sz="0" w:space="0" w:color="auto"/>
        <w:right w:val="none" w:sz="0" w:space="0" w:color="auto"/>
      </w:divBdr>
      <w:divsChild>
        <w:div w:id="207576124">
          <w:marLeft w:val="0"/>
          <w:marRight w:val="0"/>
          <w:marTop w:val="0"/>
          <w:marBottom w:val="0"/>
          <w:divBdr>
            <w:top w:val="none" w:sz="0" w:space="0" w:color="auto"/>
            <w:left w:val="none" w:sz="0" w:space="0" w:color="auto"/>
            <w:bottom w:val="none" w:sz="0" w:space="0" w:color="auto"/>
            <w:right w:val="none" w:sz="0" w:space="0" w:color="auto"/>
          </w:divBdr>
        </w:div>
      </w:divsChild>
    </w:div>
    <w:div w:id="527522686">
      <w:bodyDiv w:val="1"/>
      <w:marLeft w:val="0"/>
      <w:marRight w:val="0"/>
      <w:marTop w:val="0"/>
      <w:marBottom w:val="0"/>
      <w:divBdr>
        <w:top w:val="none" w:sz="0" w:space="0" w:color="auto"/>
        <w:left w:val="none" w:sz="0" w:space="0" w:color="auto"/>
        <w:bottom w:val="none" w:sz="0" w:space="0" w:color="auto"/>
        <w:right w:val="none" w:sz="0" w:space="0" w:color="auto"/>
      </w:divBdr>
    </w:div>
    <w:div w:id="603466052">
      <w:bodyDiv w:val="1"/>
      <w:marLeft w:val="0"/>
      <w:marRight w:val="0"/>
      <w:marTop w:val="0"/>
      <w:marBottom w:val="0"/>
      <w:divBdr>
        <w:top w:val="none" w:sz="0" w:space="0" w:color="auto"/>
        <w:left w:val="none" w:sz="0" w:space="0" w:color="auto"/>
        <w:bottom w:val="none" w:sz="0" w:space="0" w:color="auto"/>
        <w:right w:val="none" w:sz="0" w:space="0" w:color="auto"/>
      </w:divBdr>
    </w:div>
    <w:div w:id="1450054893">
      <w:bodyDiv w:val="1"/>
      <w:marLeft w:val="0"/>
      <w:marRight w:val="0"/>
      <w:marTop w:val="0"/>
      <w:marBottom w:val="0"/>
      <w:divBdr>
        <w:top w:val="none" w:sz="0" w:space="0" w:color="auto"/>
        <w:left w:val="none" w:sz="0" w:space="0" w:color="auto"/>
        <w:bottom w:val="none" w:sz="0" w:space="0" w:color="auto"/>
        <w:right w:val="none" w:sz="0" w:space="0" w:color="auto"/>
      </w:divBdr>
      <w:divsChild>
        <w:div w:id="17978658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vesvoix.fr/" TargetMode="External"/><Relationship Id="rId5" Type="http://schemas.openxmlformats.org/officeDocument/2006/relationships/hyperlink" Target="https://github.com/vivesvoix/vivesvoix" TargetMode="Externa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1334</Words>
  <Characters>7340</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Goff, Jeremy</dc:creator>
  <cp:keywords/>
  <dc:description/>
  <cp:lastModifiedBy>LE GOFF Lyna</cp:lastModifiedBy>
  <cp:revision>2</cp:revision>
  <dcterms:created xsi:type="dcterms:W3CDTF">2026-03-10T13:45:00Z</dcterms:created>
  <dcterms:modified xsi:type="dcterms:W3CDTF">2026-03-10T13:45:00Z</dcterms:modified>
</cp:coreProperties>
</file>