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4"/>
        </w:rPr>
        <w:t>Decorate Me 專題整合進度與後續執行計畫</w:t>
      </w:r>
    </w:p>
    <w:p>
      <w:pPr>
        <w:jc w:val="center"/>
      </w:pPr>
      <w:r>
        <w:rPr>
          <w:rFonts w:ascii="Microsoft JhengHei" w:hAnsi="Microsoft JhengHei" w:eastAsia="Microsoft JhengHei"/>
          <w:color w:val="5A5A5A"/>
          <w:sz w:val="22"/>
        </w:rPr>
        <w:t>網頁前端、臉部分析 BASIC/PRO、BASIC 資料集、模型訓練、API 串接與七人分工</w:t>
      </w:r>
    </w:p>
    <w:p>
      <w:pPr>
        <w:jc w:val="center"/>
      </w:pPr>
      <w:r>
        <w:rPr>
          <w:rFonts w:ascii="Microsoft JhengHei" w:hAnsi="Microsoft JhengHei" w:eastAsia="Microsoft JhengHei"/>
          <w:color w:val="6E6E6E"/>
          <w:sz w:val="19"/>
        </w:rPr>
        <w:t>版本日期：2026-06-13｜用途：組內進度會議、重新排程、API 串接協調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AF2F8"/>
          </w:tcPr>
          <w:p>
            <w:r/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文件核心結論</w:t>
              <w:br/>
            </w:r>
            <w:r>
              <w:rPr>
                <w:rFonts w:ascii="Microsoft JhengHei" w:hAnsi="Microsoft JhengHei" w:eastAsia="Microsoft JhengHei"/>
                <w:sz w:val="19"/>
              </w:rPr>
              <w:t>目前最合理的方向是先完成 BASIC 版：以正面臉圖為主，建立 raw images + labels.csv 的多欄位資料集，先穩定臉型與鼻型，再串接 Ollama 文字建議、Replicate 圖片渲染與 PostgreSQL 會員商品資料。PRO 多角度精細分類先保留入口，不要讓它拖慢 BASIC 完成度。</w:t>
            </w:r>
          </w:p>
        </w:tc>
      </w:tr>
    </w:tbl>
    <w:p/>
    <w:p>
      <w:pPr>
        <w:pStyle w:val="Heading1"/>
      </w:pPr>
      <w:r>
        <w:t>1. 專題目前總架構</w:t>
      </w:r>
    </w:p>
    <w:p>
      <w:r>
        <w:t>本專題目前分成五個主要模組，各模組由不同組員負責，最後都需要接回網頁版前端。前端不應直接連 PostgreSQL、Replicate 或 Ollama 原始服務，而是呼叫各組員包好的 API。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使用者</w:t>
        <w:br/>
        <w:t xml:space="preserve">  ↓</w:t>
        <w:br/>
        <w:t>網頁前端</w:t>
        <w:br/>
        <w:t xml:space="preserve">  ↓</w:t>
        <w:br/>
        <w:t>臉部分析端 BASIC / PRO</w:t>
        <w:br/>
        <w:t xml:space="preserve">  ↓</w:t>
        <w:br/>
        <w:t>analysisPackage</w:t>
        <w:br/>
        <w:t xml:space="preserve">  ├─ Ollama 文字建議端</w:t>
        <w:br/>
        <w:t xml:space="preserve">  ├─ Replicate 圖片渲染端</w:t>
        <w:br/>
        <w:t xml:space="preserve">  ├─ 商品推薦端</w:t>
        <w:br/>
        <w:t xml:space="preserve">  └─ PostgreSQL 會員 / 收藏 / 紀錄端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5216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181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主要負責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網頁前端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已完成 BASIC/PRO UI、拍照/上傳、妝容建議、商品、收藏、分析紀錄、渲染圖預留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臉部分析端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BASIC 可用，PRO 多角度入口已預留；鼻型已保守化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Ollama 文字建議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由組員電腦提供 Gemma3 / LLaVA 建議 API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Ollama 組員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Replicate 渲染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由組員電腦呼叫 Replicate，需回永久圖片 URL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渲染組員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商品端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負責商品爬蟲、商品資料與推薦邏輯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商品組員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資料庫端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負責會員、收藏、分析紀錄、生成圖片 metadata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DB 組員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資料/測試機動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負責 BASIC 圖片收集、標註、API 測試與文件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兩位機動組員</w:t>
            </w:r>
          </w:p>
        </w:tc>
      </w:tr>
    </w:tbl>
    <w:p/>
    <w:p>
      <w:pPr>
        <w:pStyle w:val="Heading1"/>
      </w:pPr>
      <w:r>
        <w:t>2. 目前已完成進度</w:t>
      </w:r>
    </w:p>
    <w:p>
      <w:pPr>
        <w:pStyle w:val="Heading2"/>
      </w:pPr>
      <w:r>
        <w:t>2.1 網頁前端</w:t>
      </w:r>
    </w:p>
    <w:p>
      <w:pPr>
        <w:pStyle w:val="ListBullet"/>
        <w:spacing w:after="40"/>
      </w:pPr>
      <w:r>
        <w:t>前端位置：C:\Users\isach\OneDrive\桌面\web_frontend。</w:t>
      </w:r>
    </w:p>
    <w:p>
      <w:pPr>
        <w:pStyle w:val="ListBullet"/>
        <w:spacing w:after="40"/>
      </w:pPr>
      <w:r>
        <w:t>GitHub 分支：dev_makeup；前一版已推送，最新妝容建議渲染圖區塊仍需再推一次。</w:t>
      </w:r>
    </w:p>
    <w:p>
      <w:pPr>
        <w:pStyle w:val="ListBullet"/>
        <w:spacing w:after="40"/>
      </w:pPr>
      <w:r>
        <w:t>已完成登入、註冊、訪客登入、會員中心、商品推薦、收藏、分析紀錄、妝容建議與妝容對比圖。</w:t>
      </w:r>
    </w:p>
    <w:p>
      <w:pPr>
        <w:pStyle w:val="ListBullet"/>
        <w:spacing w:after="40"/>
      </w:pPr>
      <w:r>
        <w:t>臉部分析頁已拆 BASIC / PRO。BASIC 支援上傳與鏡頭拍照；PRO 預留 front、left45、right45、side 多角度上傳。</w:t>
      </w:r>
    </w:p>
    <w:p>
      <w:pPr>
        <w:pStyle w:val="ListBullet"/>
        <w:spacing w:after="40"/>
      </w:pPr>
      <w:r>
        <w:t>分析完成後建立 analysisPackage，包含圖片資訊、臉部分析 JSON、生成式 AI 文字建議欄位、渲染結果欄位與推薦商品欄位。</w:t>
      </w:r>
    </w:p>
    <w:p>
      <w:pPr>
        <w:pStyle w:val="ListBullet"/>
        <w:spacing w:after="40"/>
      </w:pPr>
      <w:r>
        <w:t>妝容建議頁已加入渲染後照片區；未來只要寫入 render.afterImageUrl 或 render.afterImageDataUrl 即可顯示。</w:t>
      </w:r>
    </w:p>
    <w:p>
      <w:pPr>
        <w:pStyle w:val="Heading2"/>
      </w:pPr>
      <w:r>
        <w:t>2.2 臉部分析端</w:t>
      </w:r>
    </w:p>
    <w:p>
      <w:pPr>
        <w:pStyle w:val="ListBullet"/>
        <w:spacing w:after="40"/>
      </w:pPr>
      <w:r>
        <w:t>後端位置：C:\Users\isach\PycharmProjects\PythonProject12。</w:t>
      </w:r>
    </w:p>
    <w:p>
      <w:pPr>
        <w:pStyle w:val="ListBullet"/>
        <w:spacing w:after="40"/>
      </w:pPr>
      <w:r>
        <w:t>GitHub 分支：Isa；最新已推送 commit：c92361e。</w:t>
      </w:r>
    </w:p>
    <w:p>
      <w:pPr>
        <w:pStyle w:val="ListBullet"/>
        <w:spacing w:after="40"/>
      </w:pPr>
      <w:r>
        <w:t>BASIC API：POST /analyze，預設 http://127.0.0.1:8001/analyze。</w:t>
      </w:r>
    </w:p>
    <w:p>
      <w:pPr>
        <w:pStyle w:val="ListBullet"/>
        <w:spacing w:after="40"/>
      </w:pPr>
      <w:r>
        <w:t>PRO API：POST /analyze-pro，預設 http://127.0.0.1:8002/analyze-pro。</w:t>
      </w:r>
    </w:p>
    <w:p>
      <w:pPr>
        <w:pStyle w:val="ListBullet"/>
        <w:spacing w:after="40"/>
      </w:pPr>
      <w:r>
        <w:t>BASIC 回傳臉型、眉型、眼型、鼻型、嘴型、膚色、嘴唇 LAB。</w:t>
      </w:r>
    </w:p>
    <w:p>
      <w:pPr>
        <w:pStyle w:val="ListBullet"/>
        <w:spacing w:after="40"/>
      </w:pPr>
      <w:r>
        <w:t>PRO 目前先接收多角度照片，正面照沿用 BASIC 分析，側面與 45 度精細分類尚未正式演算法化。</w:t>
      </w:r>
    </w:p>
    <w:p>
      <w:pPr>
        <w:pStyle w:val="ListBullet"/>
        <w:spacing w:after="40"/>
      </w:pPr>
      <w:r>
        <w:t>鼻型 BASIC 已改成正面可穩定判斷的標準鼻、寬鼻、窄鼻，不再以正面照判斷鷹勾鼻、塌鼻、朝天鼻。</w:t>
      </w:r>
    </w:p>
    <w:p>
      <w:pPr>
        <w:pStyle w:val="ListBullet"/>
        <w:spacing w:after="40"/>
      </w:pPr>
      <w:r>
        <w:t>後端內部仍有 MAX_IMAGE_SIZE = 1280 的縮圖限制，後續建議改成環境變數，預設先測 2048。</w:t>
      </w:r>
    </w:p>
    <w:p>
      <w:pPr>
        <w:pStyle w:val="Heading1"/>
      </w:pPr>
      <w:r>
        <w:t>3. BASIC 資料集策略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AF2F8"/>
          </w:tcPr>
          <w:p>
            <w:r/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最終資料策略</w:t>
              <w:br/>
            </w:r>
            <w:r>
              <w:rPr>
                <w:rFonts w:ascii="Microsoft JhengHei" w:hAnsi="Microsoft JhengHei" w:eastAsia="Microsoft JhengHei"/>
                <w:sz w:val="19"/>
              </w:rPr>
              <w:t>不要先把圖片分到五官資料夾，也不要複製同一張圖到多個類別。BASIC 使用 raw_images + labels.csv：同一張正面照可以同時標臉型、鼻型、眼型、眉型、嘴型。</w:t>
            </w:r>
          </w:p>
        </w:tc>
      </w:tr>
    </w:tbl>
    <w:p/>
    <w:p>
      <w:r>
        <w:t>資料夾建議如下：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dataset/</w:t>
        <w:br/>
        <w:t xml:space="preserve">  basic/</w:t>
        <w:br/>
        <w:t xml:space="preserve">    raw_images/</w:t>
        <w:br/>
        <w:t xml:space="preserve">      raw_000001.jpg</w:t>
        <w:br/>
        <w:t xml:space="preserve">      raw_000002.jpg</w:t>
        <w:br/>
        <w:t xml:space="preserve">    images/</w:t>
        <w:br/>
        <w:t xml:space="preserve">      img_000001.jpg</w:t>
        <w:br/>
        <w:t xml:space="preserve">      img_000002.jpg</w:t>
        <w:br/>
        <w:t xml:space="preserve">    labels.csv</w:t>
        <w:br/>
        <w:t xml:space="preserve">    label_map.json</w:t>
      </w:r>
    </w:p>
    <w:p>
      <w:r>
        <w:t>raw_images 保存原始收集圖；images 保存後續統一對齊、裁切、resize 成 320x320 的正面臉圖。labels.csv 是訓練和準確度統計的核心。</w:t>
      </w:r>
    </w:p>
    <w:p>
      <w:pPr>
        <w:pStyle w:val="Heading2"/>
      </w:pPr>
      <w:r>
        <w:t>3.1 標籤欄位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image_id,file_path,face_shape,nose_front,eye_shape,brow_shape,lip_shape,quality,note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大類</w:t>
            </w:r>
          </w:p>
        </w:tc>
        <w:tc>
          <w:tcPr>
            <w:tcW w:type="dxa" w:w="181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英文欄位</w:t>
            </w:r>
          </w:p>
        </w:tc>
        <w:tc>
          <w:tcPr>
            <w:tcW w:type="dxa" w:w="187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32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中文顯示</w:t>
            </w:r>
          </w:p>
        </w:tc>
        <w:tc>
          <w:tcPr>
            <w:tcW w:type="dxa" w:w="1247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每類有效標籤目標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round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圓臉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oval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鵝蛋臉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square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long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長臉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heart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心型臉 / 瓜子臉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鼻型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nose_front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standard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標準鼻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鼻型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nose_front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wide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寬鼻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鼻型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nose_front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narrow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窄鼻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eye_shape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almond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杏仁眼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eye_shape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round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圓眼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eye_shape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peach_blossom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桃花眼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eye_shape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monolid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單眼皮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eye_shape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double_eyelid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雙眼皮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brow_shape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straight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brow_shape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curved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彎月眉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brow_shape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willow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柳葉眉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眉型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brow_shape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arched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挑眉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嘴型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lip_shape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standard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標準唇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嘴型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lip_shape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smile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微笑唇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嘴型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lip_shape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thick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厚唇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嘴型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lip_shape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thin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薄唇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嘴型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lip_shape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flower_petal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花瓣唇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</w:t>
            </w:r>
          </w:p>
        </w:tc>
      </w:tr>
    </w:tbl>
    <w:p/>
    <w:p>
      <w:pPr>
        <w:pStyle w:val="Heading2"/>
      </w:pPr>
      <w:r>
        <w:t>3.2 圖片數量規劃</w:t>
      </w:r>
    </w:p>
    <w:p>
      <w:pPr>
        <w:pStyle w:val="ListBullet"/>
        <w:spacing w:after="40"/>
      </w:pPr>
      <w:r>
        <w:t>每一類目標 50 筆有效標籤，總標籤需求約 1100 筆。</w:t>
      </w:r>
    </w:p>
    <w:p>
      <w:pPr>
        <w:pStyle w:val="ListBullet"/>
        <w:spacing w:after="40"/>
      </w:pPr>
      <w:r>
        <w:t>不代表一定要 1100 張圖片，因為同一張圖片可以同時提供 5 個欄位標籤。</w:t>
      </w:r>
    </w:p>
    <w:p>
      <w:pPr>
        <w:pStyle w:val="ListBullet"/>
        <w:spacing w:after="40"/>
      </w:pPr>
      <w:r>
        <w:t>建議先海量收 500 張 raw images，經過篩選、unknown、遮擋剔除後，比較有機會達成各類 50 筆有效標籤。</w:t>
      </w:r>
    </w:p>
    <w:p>
      <w:pPr>
        <w:pStyle w:val="ListBullet"/>
        <w:spacing w:after="40"/>
      </w:pPr>
      <w:r>
        <w:t>若時間不足，優先確保臉型與鼻型滿 50 筆，眼眉唇可先達到每類 30 筆，再逐步補齊。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1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目標量</w:t>
            </w:r>
          </w:p>
        </w:tc>
        <w:tc>
          <w:tcPr>
            <w:tcW w:type="dxa" w:w="4819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raw_images 原始收圖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500 張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會有模糊、遮擋、側臉、重複與 unknown 被剔除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裁切後 images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約 300-450 張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可用於訓練或規則校正的標準臉圖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臉型有效標籤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250 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類 × 50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鼻型有效標籤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150 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類 × 50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眼型有效標籤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250 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類 × 50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眉型有效標籤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200 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類 × 50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嘴型有效標籤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250 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類 × 50</w:t>
            </w:r>
          </w:p>
        </w:tc>
      </w:tr>
    </w:tbl>
    <w:p/>
    <w:p>
      <w:pPr>
        <w:pStyle w:val="Heading1"/>
      </w:pPr>
      <w:r>
        <w:t>4. 標記圖片流程</w:t>
      </w:r>
    </w:p>
    <w:p>
      <w:r>
        <w:t>標記工具建議使用 Label Studio。組員不一定需要安裝環境，可以由一台電腦啟動 Label Studio，其他組員使用瀏覽器連進來標註。</w:t>
      </w:r>
    </w:p>
    <w:p>
      <w:pPr>
        <w:pStyle w:val="ListNumber"/>
        <w:spacing w:after="40"/>
      </w:pPr>
      <w:r>
        <w:t>收圖者先將圖片統一放入 dataset/basic/raw_images。</w:t>
      </w:r>
    </w:p>
    <w:p>
      <w:pPr>
        <w:pStyle w:val="ListNumber"/>
        <w:spacing w:after="40"/>
      </w:pPr>
      <w:r>
        <w:t>初篩：刪除或移到 rejected 的圖片包含側臉、模糊、遮臉、多人合照、過度美顏、低解析度。</w:t>
      </w:r>
    </w:p>
    <w:p>
      <w:pPr>
        <w:pStyle w:val="ListNumber"/>
        <w:spacing w:after="40"/>
      </w:pPr>
      <w:r>
        <w:t>將 raw_images 匯入 Label Studio。</w:t>
      </w:r>
    </w:p>
    <w:p>
      <w:pPr>
        <w:pStyle w:val="ListNumber"/>
        <w:spacing w:after="40"/>
      </w:pPr>
      <w:r>
        <w:t>每張圖標 face_shape、nose_front、eye_shape、brow_shape、lip_shape、quality、note。</w:t>
      </w:r>
    </w:p>
    <w:p>
      <w:pPr>
        <w:pStyle w:val="ListNumber"/>
        <w:spacing w:after="40"/>
      </w:pPr>
      <w:r>
        <w:t>不確定的欄位填 unknown，不要硬猜。</w:t>
      </w:r>
    </w:p>
    <w:p>
      <w:pPr>
        <w:pStyle w:val="ListNumber"/>
        <w:spacing w:after="40"/>
      </w:pPr>
      <w:r>
        <w:t>匯出 Label Studio JSON。</w:t>
      </w:r>
    </w:p>
    <w:p>
      <w:pPr>
        <w:pStyle w:val="ListNumber"/>
        <w:spacing w:after="40"/>
      </w:pPr>
      <w:r>
        <w:t>轉成 labels.csv。</w:t>
      </w:r>
    </w:p>
    <w:p>
      <w:pPr>
        <w:pStyle w:val="ListNumber"/>
        <w:spacing w:after="40"/>
      </w:pPr>
      <w:r>
        <w:t>用 Python + MediaPipe / InsightFace 統一裁切正面臉成 320x320，輸出到 images。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AF2F8"/>
          </w:tcPr>
          <w:p>
            <w:r/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標註品質原則</w:t>
              <w:br/>
            </w:r>
            <w:r>
              <w:rPr>
                <w:rFonts w:ascii="Microsoft JhengHei" w:hAnsi="Microsoft JhengHei" w:eastAsia="Microsoft JhengHei"/>
                <w:sz w:val="19"/>
              </w:rPr>
              <w:t>BASIC 的準確度上限很大程度取決於標籤品質。與其亂標 500 張，不如乾淨標 300 張。尤其鼻型 BASIC 只標 standard / wide / narrow，不要把塌鼻、鷹勾鼻放進 BASIC。</w:t>
            </w:r>
          </w:p>
        </w:tc>
      </w:tr>
    </w:tbl>
    <w:p/>
    <w:p>
      <w:pPr>
        <w:pStyle w:val="Heading1"/>
      </w:pPr>
      <w:r>
        <w:t>5. 最終模型與訓練策略</w:t>
      </w:r>
    </w:p>
    <w:p>
      <w:r>
        <w:t>BASIC 最終版建議使用一個 backbone + 五個分類 head 的多任務分類模型。輸入為標準化正面臉圖，不先裁眼睛、鼻子、嘴巴。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Input: 320x320 正面臉圖</w:t>
        <w:br/>
        <w:t>Backbone: EfficientNet-B0 或 MobileNetV3</w:t>
        <w:br/>
        <w:t>Outputs:</w:t>
        <w:br/>
        <w:t xml:space="preserve">  face_shape head</w:t>
        <w:br/>
        <w:t xml:space="preserve">  nose_front head</w:t>
        <w:br/>
        <w:t xml:space="preserve">  eye_shape head</w:t>
        <w:br/>
        <w:t xml:space="preserve">  brow_shape head</w:t>
        <w:br/>
        <w:t xml:space="preserve">  lip_shape 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</w:t>
            </w:r>
          </w:p>
        </w:tc>
        <w:tc>
          <w:tcPr>
            <w:tcW w:type="dxa" w:w="238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</w:t>
            </w:r>
          </w:p>
        </w:tc>
        <w:tc>
          <w:tcPr>
            <w:tcW w:type="dxa" w:w="4819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模型工具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PyTorch + timm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可用預訓練模型 fine-tune，不需要從零訓練 CNN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第一候選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EfficientNet-B0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準確度與大小平衡，適合第一版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輕量候選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MobileNetV3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若部署速度不足，可改用較小模型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輸入尺寸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320x320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五官細節比一般分類更細，224 可能偏小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資料格式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images + labels.csv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支援同圖多標籤與多任務訓練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先測現有規則法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每類 50 張資料量仍偏少，先用來校正 threshold 比較務實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第二階段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fine-tune 臉型與鼻型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這兩項是目前準確度痛點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第三階段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擴充眼眉唇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眼眉唇受妝容、表情、遮擋影響較大</w:t>
            </w:r>
          </w:p>
        </w:tc>
      </w:tr>
    </w:tbl>
    <w:p/>
    <w:p>
      <w:pPr>
        <w:pStyle w:val="Heading1"/>
      </w:pPr>
      <w:r>
        <w:t>6. 七人分工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15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主要負責</w:t>
            </w:r>
          </w:p>
        </w:tc>
        <w:tc>
          <w:tcPr>
            <w:tcW w:type="dxa" w:w="3118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本週交付物</w:t>
            </w:r>
          </w:p>
        </w:tc>
        <w:tc>
          <w:tcPr>
            <w:tcW w:type="dxa" w:w="2835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注意事項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你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網頁前端、臉部分析、整合規格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 latest push、analysisPackage、BASIC/PRO API、整合流程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你是規格與流程總控，不需要一個人做完所有功能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Ollama 組員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Gemma3 / LLaVA 文字建議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/health、POST /suggest、request/response 範例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不要要求前端直接打 11434，需包成自己的 API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商品組員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商品爬蟲與推薦演算法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 JSON、GET /products、POST /recommend-products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商品欄位需固定，包含 id/name/category/price/imageUrl/reason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資料庫組員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PostgreSQL、會員、收藏、紀錄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 API、收藏 API、analysis_records、generated_images schema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前端不可直接連 PostgreSQL，需提供後端 API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Replicate 組員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圖片渲染與永久圖片儲存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/health、POST /render、afterImageUrl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不能只回 Replicate 臨時 URL，需下載保存後回永久 URL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機動 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BASIC 資料集與 Label Studio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raw_images 500 張目標、labels.csv 第一版、每類統計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這個角色不要叫機動，實際是資料集負責人</w:t>
            </w:r>
          </w:p>
        </w:tc>
      </w:tr>
      <w:tr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機動 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 測試、串接紀錄、文件支援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api_contract.md、每日 /health 測試表、demo_flow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不是替大家寫 API，而是確認別人真的接得起來</w:t>
            </w:r>
          </w:p>
        </w:tc>
      </w:tr>
    </w:tbl>
    <w:p/>
    <w:p>
      <w:pPr>
        <w:pStyle w:val="Heading1"/>
      </w:pPr>
      <w:r>
        <w:t>7. API 串接規格</w:t>
      </w:r>
    </w:p>
    <w:p>
      <w:r>
        <w:t>所有提供 API 的組員都要提供 /health、正式 endpoint、request 範例、response 範例、錯誤格式與是否需要 token。</w:t>
      </w:r>
    </w:p>
    <w:p>
      <w:pPr>
        <w:pStyle w:val="Heading2"/>
      </w:pPr>
      <w:r>
        <w:t>7.1 臉部分析 API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BASIC</w:t>
        <w:br/>
        <w:t>POST http://你的IP或localhost:8001/analyze</w:t>
        <w:br/>
        <w:t>Content-Type: multipart/form-data</w:t>
        <w:br/>
        <w:t>file: image</w:t>
        <w:br/>
        <w:br/>
        <w:t>PRO</w:t>
        <w:br/>
        <w:t>POST http://你的IP或localhost:8002/analyze-pro</w:t>
        <w:br/>
        <w:t>Content-Type: multipart/form-data</w:t>
        <w:br/>
        <w:t>front: image</w:t>
        <w:br/>
        <w:t>left45: image optional</w:t>
        <w:br/>
        <w:t>right45: image optional</w:t>
        <w:br/>
        <w:t>side: image optional</w:t>
      </w:r>
    </w:p>
    <w:p>
      <w:pPr>
        <w:pStyle w:val="Heading2"/>
      </w:pPr>
      <w:r>
        <w:t>7.2 Ollama 文字建議 API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GET /health</w:t>
        <w:br/>
        <w:t>POST /suggest</w:t>
        <w:br/>
        <w:br/>
        <w:t>Request:</w:t>
        <w:br/>
        <w:t>{</w:t>
        <w:br/>
        <w:t xml:space="preserve">  "analysisPackageId": "AN-xxx",</w:t>
        <w:br/>
        <w:t xml:space="preserve">  "style": "Soft Baddie",</w:t>
        <w:br/>
        <w:t xml:space="preserve">  "faceAnalysis": {},</w:t>
        <w:br/>
        <w:t xml:space="preserve">  "compressedImage": null</w:t>
        <w:br/>
        <w:t>}</w:t>
        <w:br/>
        <w:br/>
        <w:t>Response:</w:t>
        <w:br/>
        <w:t>{</w:t>
        <w:br/>
        <w:t xml:space="preserve">  "status": "completed",</w:t>
        <w:br/>
        <w:t xml:space="preserve">  "model": "gemma3",</w:t>
        <w:br/>
        <w:t xml:space="preserve">  "analysisPackageId": "AN-xxx",</w:t>
        <w:br/>
        <w:t xml:space="preserve">  "suggestion": {</w:t>
        <w:br/>
        <w:t xml:space="preserve">    "base": "...",</w:t>
        <w:br/>
        <w:t xml:space="preserve">    "brow": "...",</w:t>
        <w:br/>
        <w:t xml:space="preserve">    "eye": "...",</w:t>
        <w:br/>
        <w:t xml:space="preserve">    "blush": "...",</w:t>
        <w:br/>
        <w:t xml:space="preserve">    "lip": "..."</w:t>
        <w:br/>
        <w:t xml:space="preserve">  }</w:t>
        <w:br/>
        <w:t>}</w:t>
      </w:r>
    </w:p>
    <w:p>
      <w:pPr>
        <w:pStyle w:val="Heading2"/>
      </w:pPr>
      <w:r>
        <w:t>7.3 Replicate 渲染 API</w:t>
      </w:r>
    </w:p>
    <w:p>
      <w:pPr>
        <w:spacing w:before="80" w:after="160"/>
        <w:ind w:left="227"/>
      </w:pPr>
      <w:r>
        <w:rPr>
          <w:rFonts w:ascii="Consolas" w:hAnsi="Consolas" w:eastAsia="Microsoft JhengHei"/>
          <w:color w:val="373737"/>
          <w:sz w:val="17"/>
        </w:rPr>
        <w:t>GET /health</w:t>
        <w:br/>
        <w:t>POST /render</w:t>
        <w:br/>
        <w:br/>
        <w:t>Request:</w:t>
        <w:br/>
        <w:t>{</w:t>
        <w:br/>
        <w:t xml:space="preserve">  "analysisPackageId": "AN-xxx",</w:t>
        <w:br/>
        <w:t xml:space="preserve">  "style": "Soft Baddie",</w:t>
        <w:br/>
        <w:t xml:space="preserve">  "faceAnalysis": {},</w:t>
        <w:br/>
        <w:t xml:space="preserve">  "generativeText": {},</w:t>
        <w:br/>
        <w:t xml:space="preserve">  "image": {</w:t>
        <w:br/>
        <w:t xml:space="preserve">    "compressedDataUrl": "base64 or url"</w:t>
        <w:br/>
        <w:t xml:space="preserve">  }</w:t>
        <w:br/>
        <w:t>}</w:t>
        <w:br/>
        <w:br/>
        <w:t>Response:</w:t>
        <w:br/>
        <w:t>{</w:t>
        <w:br/>
        <w:t xml:space="preserve">  "status": "completed",</w:t>
        <w:br/>
        <w:t xml:space="preserve">  "analysisPackageId": "AN-xxx",</w:t>
        <w:br/>
        <w:t xml:space="preserve">  "replicateTempUrl": "https://replicate.delivery/xxx.png",</w:t>
        <w:br/>
        <w:t xml:space="preserve">  "savedImageId": 12,</w:t>
        <w:br/>
        <w:t xml:space="preserve">  "afterImageUrl": "http://組員IP:9002/uploads/rendered/AN-xxx-after.png"</w:t>
        <w:br/>
        <w:t>}</w:t>
      </w:r>
    </w:p>
    <w:p>
      <w:pPr>
        <w:pStyle w:val="Heading2"/>
      </w:pPr>
      <w:r>
        <w:t>7.4 商品與資料庫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2835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535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 /auth/register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註冊會員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 /auth/login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登入並取得使用者狀態 / token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會員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/users/me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取得目前會員資料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/products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取得商品列表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/products/:id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取得商品詳情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 /recommend-products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根據 analysisPackage / style 推薦商品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收藏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/favorites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取得收藏清單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收藏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 /favorites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新增收藏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分析紀錄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 /analysis-records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儲存 analysisPackage 或摘要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分析紀錄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 /analysis-records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取得歷史紀錄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圖片紀錄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 /generated-images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儲存渲染圖片 metadata</w:t>
            </w:r>
          </w:p>
        </w:tc>
      </w:tr>
    </w:tbl>
    <w:p/>
    <w:p>
      <w:pPr>
        <w:pStyle w:val="Heading1"/>
      </w:pPr>
      <w:r>
        <w:t>8. 串接會議制度</w:t>
      </w:r>
    </w:p>
    <w:p>
      <w:r>
        <w:t>因為所有模組最後都要接回網頁版前端，所以需要固定串接時段。這不是額外報告，而是實際測 API。</w:t>
      </w:r>
    </w:p>
    <w:p>
      <w:pPr>
        <w:pStyle w:val="ListBullet"/>
        <w:spacing w:after="40"/>
      </w:pPr>
      <w:r>
        <w:t>每天 30 分鐘 API 小串接：確認 /health、IP、port、主要 endpoint 是否可連。</w:t>
      </w:r>
    </w:p>
    <w:p>
      <w:pPr>
        <w:pStyle w:val="ListBullet"/>
        <w:spacing w:after="40"/>
      </w:pPr>
      <w:r>
        <w:t>每週 1 次完整流程串接：從上傳照片到分析、文字建議、渲染圖、商品推薦、收藏紀錄完整跑一次。</w:t>
      </w:r>
    </w:p>
    <w:p>
      <w:pPr>
        <w:pStyle w:val="ListBullet"/>
        <w:spacing w:after="40"/>
      </w:pPr>
      <w:r>
        <w:t>小問題現場修：CORS、欄位名稱、response key、port、JSON 格式。</w:t>
      </w:r>
    </w:p>
    <w:p>
      <w:pPr>
        <w:pStyle w:val="ListBullet"/>
        <w:spacing w:after="40"/>
      </w:pPr>
      <w:r>
        <w:t>大問題開任務：模型太慢、Replicate 失敗、DB schema 大改、商品推薦策略未完成。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3402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成功標準</w:t>
            </w:r>
          </w:p>
        </w:tc>
        <w:tc>
          <w:tcPr>
            <w:tcW w:type="dxa" w:w="3402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失敗處理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/health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從另一台電腦可開啟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確認 host 是否 0.0.0.0、port、防火牆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CORS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前端瀏覽器可呼叫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 加 CORS middleware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Request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欄位和文件一致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立即改 API 或前端 mapping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Response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固定 status / error 欄位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統一 response schema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圖片 URL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前端可顯示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Replicate 臨時 URL 需保存成本地永久 URL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Timeout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失敗不影響前端整體流程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 fallback、API timeout、錯誤訊息</w:t>
            </w:r>
          </w:p>
        </w:tc>
      </w:tr>
    </w:tbl>
    <w:p/>
    <w:p>
      <w:pPr>
        <w:pStyle w:val="Heading1"/>
      </w:pPr>
      <w:r>
        <w:t>9. 後續排程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週次</w:t>
            </w:r>
          </w:p>
        </w:tc>
        <w:tc>
          <w:tcPr>
            <w:tcW w:type="dxa" w:w="2268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主目標</w:t>
            </w:r>
          </w:p>
        </w:tc>
        <w:tc>
          <w:tcPr>
            <w:tcW w:type="dxa" w:w="2948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你</w:t>
            </w:r>
          </w:p>
        </w:tc>
        <w:tc>
          <w:tcPr>
            <w:tcW w:type="dxa" w:w="2948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其他組員交付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 1 週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規格與 mock API 打通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push 前端最新進度、固定 analysisPackage、開 Label Studio、定 API contract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各組提供 /health、mock endpoint、request/response 範例；資料組開始收圖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 2 週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真 API 串接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前端接 /suggest、/render、商品、會員收藏；後端 MAX_IMAGE_SIZE 改可設定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Ollama 真建議、Replicate 真渲染並回永久圖、DB 可存會員收藏紀錄、商品 API 可讀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 3 週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BASIC 準確度修正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跑現有規則法與 labels.csv 對照，調臉型/鼻型 threshold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資料組補不足類別；測試組產出混淆矩陣與準確率表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 4 週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展示穩定與報告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前端畫面、fallback、demo flow 整理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 API 固定啟動方式、README、流程圖、測試紀錄</w:t>
            </w:r>
          </w:p>
        </w:tc>
      </w:tr>
    </w:tbl>
    <w:p/>
    <w:p>
      <w:pPr>
        <w:pStyle w:val="Heading1"/>
      </w:pPr>
      <w:r>
        <w:t>10. 風險與處理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2835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515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處理策略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BASIC 資料標籤不一致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模型或規則校正會被錯誤資料拉歪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 label_map、unknown、quality 欄位；你做最終抽查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每類資料不足 50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準確率難以評估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先海量收 500 張，再用統計補不足類別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Ollama 組員電腦沒開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文字建議流程中斷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前端保留 mock fallback；串接日先測 /health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Replicate URL 過期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妝後圖之後顯示不了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渲染端必須下載圖片並回 afterImageUrl 永久路徑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DB 直接存圖片 binary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資料庫變肥、備份慢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圖片存 uploads/storage，PostgreSQL 存 metadata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前端直接連 PostgreSQL/Ollama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 CORS 問題，正式架構混亂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所有外部服務都包成 API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 太早投入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拖慢 BASIC 完成度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 只保留入口，先不做精細演算法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 每人格式不同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最後整合大量重工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 contract 先定，測試負責人每日驗證</w:t>
            </w:r>
          </w:p>
        </w:tc>
      </w:tr>
    </w:tbl>
    <w:p/>
    <w:p>
      <w:pPr>
        <w:pStyle w:val="Heading1"/>
      </w:pPr>
      <w:r>
        <w:t>11. 立即待辦清單</w:t>
      </w:r>
    </w:p>
    <w:p>
      <w:pPr>
        <w:pStyle w:val="ListNumber"/>
        <w:spacing w:after="40"/>
      </w:pPr>
      <w:r>
        <w:t>你：把前端最新渲染照片區 push 到 dev_makeup。</w:t>
      </w:r>
    </w:p>
    <w:p>
      <w:pPr>
        <w:pStyle w:val="ListNumber"/>
        <w:spacing w:after="40"/>
      </w:pPr>
      <w:r>
        <w:t>你：發布 analysisPackage v1 給所有組員。</w:t>
      </w:r>
    </w:p>
    <w:p>
      <w:pPr>
        <w:pStyle w:val="ListNumber"/>
        <w:spacing w:after="40"/>
      </w:pPr>
      <w:r>
        <w:t>機動 1：建立 raw_images 收圖規則與 Label Studio 專案。</w:t>
      </w:r>
    </w:p>
    <w:p>
      <w:pPr>
        <w:pStyle w:val="ListNumber"/>
        <w:spacing w:after="40"/>
      </w:pPr>
      <w:r>
        <w:t>機動 1：先收 500 張 raw images，第一輪篩圖。</w:t>
      </w:r>
    </w:p>
    <w:p>
      <w:pPr>
        <w:pStyle w:val="ListNumber"/>
        <w:spacing w:after="40"/>
      </w:pPr>
      <w:r>
        <w:t>機動 2：建立 API contract 表格並測每個組員 /health。</w:t>
      </w:r>
    </w:p>
    <w:p>
      <w:pPr>
        <w:pStyle w:val="ListNumber"/>
        <w:spacing w:after="40"/>
      </w:pPr>
      <w:r>
        <w:t>Ollama 組：提供 /suggest mock 與真模型回傳格式。</w:t>
      </w:r>
    </w:p>
    <w:p>
      <w:pPr>
        <w:pStyle w:val="ListNumber"/>
        <w:spacing w:after="40"/>
      </w:pPr>
      <w:r>
        <w:t>Replicate 組：提供 /render mock，確認永久圖片保存方式。</w:t>
      </w:r>
    </w:p>
    <w:p>
      <w:pPr>
        <w:pStyle w:val="ListNumber"/>
        <w:spacing w:after="40"/>
      </w:pPr>
      <w:r>
        <w:t>商品組：提供 /products 與 /recommend-products 格式。</w:t>
      </w:r>
    </w:p>
    <w:p>
      <w:pPr>
        <w:pStyle w:val="ListNumber"/>
        <w:spacing w:after="40"/>
      </w:pPr>
      <w:r>
        <w:t>DB 組：提供 users、favorites、analysis_records、generated_images 初版 schema。</w:t>
      </w:r>
    </w:p>
    <w:p>
      <w:pPr>
        <w:pStyle w:val="ListNumber"/>
        <w:spacing w:after="40"/>
      </w:pPr>
      <w:r>
        <w:t>全組：固定每日 30 分鐘串接檢查，每週一次完整 demo flow。</w:t>
      </w:r>
    </w:p>
    <w:p>
      <w:pPr>
        <w:pStyle w:val="Heading1"/>
      </w:pPr>
      <w:r>
        <w:t>12. 會議簡短講法</w:t>
      </w:r>
    </w:p>
    <w:p>
      <w:r>
        <w:t>你可以在會議中這樣說：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AF2F8"/>
          </w:tcPr>
          <w:p>
            <w:r/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會議摘要稿</w:t>
              <w:br/>
            </w:r>
            <w:r>
              <w:rPr>
                <w:rFonts w:ascii="Microsoft JhengHei" w:hAnsi="Microsoft JhengHei" w:eastAsia="Microsoft JhengHei"/>
                <w:sz w:val="19"/>
              </w:rPr>
              <w:t>我們目前已完成網頁前端 BASIC/PRO 流程與臉部分析 BASIC/PRO API。接下來先集中完成 BASIC，不急著做 PRO 精細分類。BASIC 資料集採用 raw_images + labels.csv，同一張正面照標臉型、鼻型、眼型、眉型、嘴型，每個形狀目標至少 50 筆有效標籤。各組 API 必須提供 /health、request、response 與錯誤格式。每天會安排短串接，確保前端能接到 Ollama、Replicate、商品與資料庫端，避免最後 demo 前才發現格式不一致。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787878"/>
        <w:sz w:val="16"/>
      </w:rPr>
      <w:t>Decorate Me 專題整合文件｜BASIC 資料集、模型訓練與 API 串接計畫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