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8B" w:rsidRDefault="00694AD7">
      <w:pPr>
        <w:pStyle w:val="Ttulo"/>
        <w:jc w:val="center"/>
      </w:pPr>
      <w:r>
        <w:t>Control de ingreso de personal a La Finca La Sierra</w:t>
      </w:r>
    </w:p>
    <w:p w:rsidR="0017208B" w:rsidRDefault="0017208B"/>
    <w:p w:rsidR="0017208B" w:rsidRDefault="0017208B"/>
    <w:p w:rsidR="0017208B" w:rsidRDefault="0017208B"/>
    <w:p w:rsidR="0017208B" w:rsidRDefault="0017208B"/>
    <w:p w:rsidR="0017208B" w:rsidRDefault="0017208B"/>
    <w:p w:rsidR="0017208B" w:rsidRDefault="0017208B"/>
    <w:p w:rsidR="0017208B" w:rsidRDefault="00332F26">
      <w:r>
        <w:pict>
          <v:rect id="_x0000_i1025" style="width:0;height:1.5pt" o:hralign="center" o:hrstd="t" o:hr="t" fillcolor="#a0a0a0" stroked="f"/>
        </w:pict>
      </w:r>
    </w:p>
    <w:p w:rsidR="0017208B" w:rsidRDefault="00694AD7">
      <w:pPr>
        <w:jc w:val="center"/>
      </w:pPr>
      <w:r>
        <w:t>Elaborado</w:t>
      </w:r>
      <w:r w:rsidR="00E13462">
        <w:t xml:space="preserve"> </w:t>
      </w:r>
      <w:r>
        <w:t>por:</w:t>
      </w:r>
      <w:r w:rsidR="00E13462">
        <w:t xml:space="preserve"> </w:t>
      </w:r>
    </w:p>
    <w:p w:rsidR="0017208B" w:rsidRDefault="00694AD7">
      <w:pPr>
        <w:jc w:val="center"/>
      </w:pPr>
      <w:r>
        <w:t xml:space="preserve">Viviana Andrea Guerrero Ordóñez, </w:t>
      </w:r>
      <w:hyperlink r:id="rId8" w:history="1">
        <w:r w:rsidRPr="00583467">
          <w:rPr>
            <w:rStyle w:val="Hipervnculo"/>
          </w:rPr>
          <w:t>vaguerreroo@uqvirtual.edu.co</w:t>
        </w:r>
      </w:hyperlink>
      <w:r>
        <w:t>, 3154415379</w:t>
      </w:r>
    </w:p>
    <w:p w:rsidR="0017208B" w:rsidRDefault="00332F26">
      <w:r>
        <w:pict>
          <v:rect id="_x0000_i1026" style="width:0;height:1.5pt" o:hralign="center" o:hrstd="t" o:hr="t" fillcolor="#a0a0a0" stroked="f"/>
        </w:pict>
      </w:r>
    </w:p>
    <w:p w:rsidR="0017208B" w:rsidRDefault="0017208B"/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7208B">
        <w:tc>
          <w:tcPr>
            <w:tcW w:w="902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E13462">
            <w:pPr>
              <w:widowControl w:val="0"/>
              <w:spacing w:line="240" w:lineRule="auto"/>
              <w:jc w:val="center"/>
              <w:rPr>
                <w:i/>
                <w:color w:val="FFFFFF"/>
                <w:sz w:val="40"/>
                <w:szCs w:val="40"/>
                <w:highlight w:val="black"/>
              </w:rPr>
            </w:pPr>
            <w:r>
              <w:rPr>
                <w:i/>
                <w:color w:val="FFFFFF"/>
                <w:sz w:val="40"/>
                <w:szCs w:val="40"/>
                <w:highlight w:val="black"/>
              </w:rPr>
              <w:t>Modelo de Negocio Canvas</w:t>
            </w:r>
          </w:p>
        </w:tc>
      </w:tr>
    </w:tbl>
    <w:p w:rsidR="0017208B" w:rsidRDefault="0017208B"/>
    <w:p w:rsidR="0017208B" w:rsidRDefault="0017208B"/>
    <w:p w:rsidR="0017208B" w:rsidRDefault="0017208B"/>
    <w:p w:rsidR="0017208B" w:rsidRDefault="00E13462">
      <w:r>
        <w:br w:type="page"/>
      </w:r>
    </w:p>
    <w:p w:rsidR="0017208B" w:rsidRDefault="0017208B"/>
    <w:p w:rsidR="0017208B" w:rsidRDefault="0017208B"/>
    <w:p w:rsidR="0017208B" w:rsidRDefault="00694AD7">
      <w:pPr>
        <w:rPr>
          <w:b/>
        </w:rPr>
      </w:pPr>
      <w:r>
        <w:rPr>
          <w:b/>
        </w:rPr>
        <w:t>Índice</w:t>
      </w:r>
      <w:r w:rsidR="00E13462">
        <w:rPr>
          <w:b/>
        </w:rPr>
        <w:t xml:space="preserve"> de contenido</w:t>
      </w:r>
    </w:p>
    <w:p w:rsidR="0017208B" w:rsidRDefault="00332F26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17208B" w:rsidRDefault="0017208B"/>
    <w:sdt>
      <w:sdtPr>
        <w:id w:val="-1786031114"/>
        <w:docPartObj>
          <w:docPartGallery w:val="Table of Contents"/>
          <w:docPartUnique/>
        </w:docPartObj>
      </w:sdtPr>
      <w:sdtEndPr/>
      <w:sdtContent>
        <w:p w:rsidR="00103368" w:rsidRDefault="00E13462">
          <w:pPr>
            <w:pStyle w:val="TD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5204829" w:history="1">
            <w:r w:rsidR="00103368" w:rsidRPr="00801DFF">
              <w:rPr>
                <w:rStyle w:val="Hipervnculo"/>
                <w:noProof/>
              </w:rPr>
              <w:t>1 Introducción</w:t>
            </w:r>
            <w:r w:rsidR="00103368">
              <w:rPr>
                <w:noProof/>
                <w:webHidden/>
              </w:rPr>
              <w:tab/>
            </w:r>
            <w:r w:rsidR="00103368">
              <w:rPr>
                <w:noProof/>
                <w:webHidden/>
              </w:rPr>
              <w:fldChar w:fldCharType="begin"/>
            </w:r>
            <w:r w:rsidR="00103368">
              <w:rPr>
                <w:noProof/>
                <w:webHidden/>
              </w:rPr>
              <w:instrText xml:space="preserve"> PAGEREF _Toc515204829 \h </w:instrText>
            </w:r>
            <w:r w:rsidR="00103368">
              <w:rPr>
                <w:noProof/>
                <w:webHidden/>
              </w:rPr>
            </w:r>
            <w:r w:rsidR="00103368">
              <w:rPr>
                <w:noProof/>
                <w:webHidden/>
              </w:rPr>
              <w:fldChar w:fldCharType="separate"/>
            </w:r>
            <w:r w:rsidR="00103368">
              <w:rPr>
                <w:noProof/>
                <w:webHidden/>
              </w:rPr>
              <w:t>4</w:t>
            </w:r>
            <w:r w:rsidR="00103368"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0" w:history="1">
            <w:r w:rsidRPr="00801DFF">
              <w:rPr>
                <w:rStyle w:val="Hipervnculo"/>
                <w:noProof/>
              </w:rPr>
              <w:t>2 Mapa general del modelo de negocio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1" w:history="1">
            <w:r w:rsidRPr="00801DFF">
              <w:rPr>
                <w:rStyle w:val="Hipervnculo"/>
                <w:noProof/>
              </w:rPr>
              <w:t>3 Segmentos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2" w:history="1">
            <w:r w:rsidRPr="00801DFF">
              <w:rPr>
                <w:rStyle w:val="Hipervnculo"/>
                <w:noProof/>
              </w:rPr>
              <w:t>4 Propuestas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3" w:history="1">
            <w:r w:rsidRPr="00801DFF">
              <w:rPr>
                <w:rStyle w:val="Hipervnculo"/>
                <w:noProof/>
              </w:rPr>
              <w:t>5 Canales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4" w:history="1">
            <w:r w:rsidRPr="00801DFF">
              <w:rPr>
                <w:rStyle w:val="Hipervnculo"/>
                <w:noProof/>
              </w:rPr>
              <w:t>6 Relación 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5" w:history="1">
            <w:r w:rsidRPr="00801DFF">
              <w:rPr>
                <w:rStyle w:val="Hipervnculo"/>
                <w:noProof/>
              </w:rPr>
              <w:t>7 Fuentes de 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6" w:history="1">
            <w:r w:rsidRPr="00801DFF">
              <w:rPr>
                <w:rStyle w:val="Hipervnculo"/>
                <w:noProof/>
              </w:rPr>
              <w:t>8 Recursos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7" w:history="1">
            <w:r w:rsidRPr="00801DFF">
              <w:rPr>
                <w:rStyle w:val="Hipervnculo"/>
                <w:noProof/>
              </w:rPr>
              <w:t>9 Actividades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8" w:history="1">
            <w:r w:rsidRPr="00801DFF">
              <w:rPr>
                <w:rStyle w:val="Hipervnculo"/>
                <w:noProof/>
              </w:rPr>
              <w:t>10 Asociaciones o alianzas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68" w:rsidRDefault="00103368">
          <w:pPr>
            <w:pStyle w:val="TDC1"/>
            <w:tabs>
              <w:tab w:val="right" w:pos="9016"/>
            </w:tabs>
            <w:rPr>
              <w:noProof/>
            </w:rPr>
          </w:pPr>
          <w:hyperlink w:anchor="_Toc515204839" w:history="1">
            <w:r w:rsidRPr="00801DFF">
              <w:rPr>
                <w:rStyle w:val="Hipervnculo"/>
                <w:noProof/>
              </w:rPr>
              <w:t>11 Estructura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8B" w:rsidRDefault="00E13462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17208B" w:rsidRDefault="00E13462">
      <w:r>
        <w:br w:type="page"/>
      </w:r>
    </w:p>
    <w:p w:rsidR="0017208B" w:rsidRDefault="00E134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Control de versiones</w:t>
      </w: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7"/>
        <w:gridCol w:w="1546"/>
        <w:gridCol w:w="5937"/>
      </w:tblGrid>
      <w:tr w:rsidR="0017208B">
        <w:trPr>
          <w:trHeight w:val="600"/>
        </w:trPr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E13462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E13462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Número</w:t>
            </w:r>
          </w:p>
        </w:tc>
        <w:tc>
          <w:tcPr>
            <w:tcW w:w="59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E13462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Actualización</w:t>
            </w:r>
          </w:p>
        </w:tc>
      </w:tr>
      <w:tr w:rsidR="0017208B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694AD7">
            <w:r>
              <w:t>25-04-2018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694AD7">
            <w:r>
              <w:t>1.0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694AD7">
            <w:r>
              <w:t>plantilla base para el Canvas</w:t>
            </w:r>
          </w:p>
        </w:tc>
      </w:tr>
      <w:tr w:rsidR="0017208B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6A46FC">
            <w:r>
              <w:t>28-05-2018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6A46FC">
            <w:r>
              <w:t>1.1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6A46FC">
            <w:r>
              <w:t>Modificación de la plantilla base Canvas</w:t>
            </w:r>
            <w:bookmarkStart w:id="0" w:name="_GoBack"/>
            <w:bookmarkEnd w:id="0"/>
          </w:p>
        </w:tc>
      </w:tr>
      <w:tr w:rsidR="0017208B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17208B"/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17208B"/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08B" w:rsidRDefault="0017208B"/>
        </w:tc>
      </w:tr>
    </w:tbl>
    <w:p w:rsidR="0017208B" w:rsidRDefault="0017208B"/>
    <w:p w:rsidR="0017208B" w:rsidRDefault="00E13462">
      <w:r>
        <w:br w:type="page"/>
      </w:r>
    </w:p>
    <w:p w:rsidR="0017208B" w:rsidRDefault="00E13462">
      <w:pPr>
        <w:pStyle w:val="Ttulo1"/>
      </w:pPr>
      <w:bookmarkStart w:id="1" w:name="_Toc515204829"/>
      <w:r>
        <w:lastRenderedPageBreak/>
        <w:t>1 Introducción</w:t>
      </w:r>
      <w:bookmarkEnd w:id="1"/>
    </w:p>
    <w:p w:rsidR="00694AD7" w:rsidRDefault="00694AD7" w:rsidP="00FE5047">
      <w:pPr>
        <w:jc w:val="both"/>
      </w:pPr>
      <w:r>
        <w:t>E</w:t>
      </w:r>
      <w:r w:rsidR="00840259">
        <w:t xml:space="preserve">ste documento </w:t>
      </w:r>
      <w:r>
        <w:t xml:space="preserve"> trabajara </w:t>
      </w:r>
      <w:r w:rsidR="00840259">
        <w:t>bajo las premisas d</w:t>
      </w:r>
      <w:r>
        <w:t xml:space="preserve">el modelo de Canvas, se verá como el sistema </w:t>
      </w:r>
      <w:r w:rsidRPr="00694AD7">
        <w:rPr>
          <w:b/>
        </w:rPr>
        <w:t>CIFS</w:t>
      </w:r>
      <w:r>
        <w:t xml:space="preserve"> se convierte en una propuesta de valor, una propuesta atractiva y que genera ingresos monetarios, lo que se pretende mostrar es como un generando el modelo de negocio del </w:t>
      </w:r>
      <w:r w:rsidRPr="00694AD7">
        <w:rPr>
          <w:b/>
        </w:rPr>
        <w:t>CIFS</w:t>
      </w:r>
      <w:r>
        <w:t xml:space="preserve"> podemos ver lo rentable y necesario del proyecto para los </w:t>
      </w:r>
      <w:r w:rsidR="00840259">
        <w:t>clientes potenciales.</w:t>
      </w:r>
      <w:r>
        <w:t xml:space="preserve"> </w:t>
      </w:r>
    </w:p>
    <w:p w:rsidR="00FE5047" w:rsidRDefault="00FE5047" w:rsidP="00694AD7">
      <w:r>
        <w:t xml:space="preserve">Canvas, clientes, </w:t>
      </w:r>
      <w:r w:rsidR="001D0391">
        <w:t>ingresos, recursos, aliados, canales, software</w:t>
      </w:r>
    </w:p>
    <w:p w:rsidR="0017208B" w:rsidRDefault="00E13462">
      <w:pPr>
        <w:pStyle w:val="Ttulo1"/>
      </w:pPr>
      <w:bookmarkStart w:id="2" w:name="_Toc515204830"/>
      <w:r>
        <w:t xml:space="preserve">2 Mapa general del modelo de negocio </w:t>
      </w:r>
      <w:r w:rsidR="00FC2A09">
        <w:t>Canvas</w:t>
      </w:r>
      <w:bookmarkEnd w:id="2"/>
    </w:p>
    <w:p w:rsidR="001D0391" w:rsidRDefault="00E13462">
      <w:r>
        <w:t xml:space="preserve"> El modelo </w:t>
      </w:r>
      <w:r w:rsidR="00FC2A09">
        <w:t>Canvas</w:t>
      </w:r>
      <w:r>
        <w:t xml:space="preserve"> se fundamenta en la existencia de una propuesta de valor, la cual deber ser comunicada a los potenciales clientes. Esto conlleva a la necesaria disponibilidad de recursos y obliga a establecer relaciones con agentes externos e internos. </w:t>
      </w:r>
    </w:p>
    <w:p w:rsidR="0017208B" w:rsidRDefault="001720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145"/>
        <w:gridCol w:w="900"/>
        <w:gridCol w:w="795"/>
        <w:gridCol w:w="1995"/>
        <w:gridCol w:w="1710"/>
      </w:tblGrid>
      <w:tr w:rsidR="0017208B">
        <w:trPr>
          <w:trHeight w:val="1840"/>
        </w:trPr>
        <w:tc>
          <w:tcPr>
            <w:tcW w:w="1890" w:type="dxa"/>
            <w:vMerge w:val="restart"/>
          </w:tcPr>
          <w:p w:rsidR="0017208B" w:rsidRDefault="00E13462">
            <w:pPr>
              <w:tabs>
                <w:tab w:val="left" w:pos="2952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Aliados Clave</w:t>
            </w:r>
          </w:p>
          <w:p w:rsidR="00C54A4D" w:rsidRPr="00C54A4D" w:rsidRDefault="00EE45F7" w:rsidP="00C54A4D">
            <w:pPr>
              <w:tabs>
                <w:tab w:val="left" w:pos="2952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 w:rsidR="00C54A4D">
              <w:rPr>
                <w:rFonts w:ascii="Verdana" w:eastAsia="Verdana" w:hAnsi="Verdana" w:cs="Verdana"/>
              </w:rPr>
              <w:t>Propietarios de las fincas</w:t>
            </w:r>
          </w:p>
          <w:p w:rsidR="003F7B89" w:rsidRPr="003F7B89" w:rsidRDefault="00EE45F7" w:rsidP="003F7B89">
            <w:pPr>
              <w:tabs>
                <w:tab w:val="left" w:pos="2952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proofErr w:type="spellStart"/>
            <w:r w:rsidR="003F7B89" w:rsidRPr="003F7B89">
              <w:rPr>
                <w:rFonts w:ascii="Verdana" w:eastAsia="Verdana" w:hAnsi="Verdana" w:cs="Verdana"/>
              </w:rPr>
              <w:t>Parquesoft</w:t>
            </w:r>
            <w:proofErr w:type="spellEnd"/>
            <w:r w:rsidR="003F7B89" w:rsidRPr="003F7B89">
              <w:rPr>
                <w:rFonts w:ascii="Verdana" w:eastAsia="Verdana" w:hAnsi="Verdana" w:cs="Verdana"/>
              </w:rPr>
              <w:t xml:space="preserve"> sería un importante asociado, al poder contar con sus aliados y disponibilidad de conocimientos además de la experiencia.  </w:t>
            </w:r>
          </w:p>
          <w:p w:rsidR="00EE45F7" w:rsidRDefault="003F7B89" w:rsidP="003F7B89">
            <w:pPr>
              <w:tabs>
                <w:tab w:val="left" w:pos="2952"/>
              </w:tabs>
              <w:spacing w:line="240" w:lineRule="auto"/>
              <w:rPr>
                <w:rFonts w:ascii="Verdana" w:eastAsia="Verdana" w:hAnsi="Verdana" w:cs="Verdana"/>
              </w:rPr>
            </w:pPr>
            <w:r w:rsidRPr="003F7B89">
              <w:rPr>
                <w:rFonts w:ascii="Verdana" w:eastAsia="Verdana" w:hAnsi="Verdana" w:cs="Verdana"/>
              </w:rPr>
              <w:t>Segmentos</w:t>
            </w:r>
          </w:p>
          <w:p w:rsidR="00C54A4D" w:rsidRPr="00C54A4D" w:rsidRDefault="00C54A4D">
            <w:pPr>
              <w:tabs>
                <w:tab w:val="left" w:pos="2952"/>
              </w:tabs>
              <w:spacing w:line="240" w:lineRule="auto"/>
              <w:jc w:val="center"/>
              <w:rPr>
                <w:rFonts w:ascii="Verdana" w:eastAsia="Verdana" w:hAnsi="Verdana" w:cs="Verdana"/>
              </w:rPr>
            </w:pPr>
          </w:p>
          <w:p w:rsidR="00E86CE5" w:rsidRPr="00E86CE5" w:rsidRDefault="00E86CE5" w:rsidP="00E86CE5">
            <w:pPr>
              <w:tabs>
                <w:tab w:val="left" w:pos="2952"/>
              </w:tabs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:rsidR="0017208B" w:rsidRDefault="00E13462">
            <w:pPr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Actividades Clave</w:t>
            </w:r>
          </w:p>
          <w:p w:rsidR="00C54A4D" w:rsidRDefault="00EE45F7" w:rsidP="00C54A4D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 w:rsidR="00C54A4D">
              <w:rPr>
                <w:rFonts w:ascii="Verdana" w:eastAsia="Verdana" w:hAnsi="Verdana" w:cs="Verdana"/>
              </w:rPr>
              <w:t>Contratación de personal acertada</w:t>
            </w:r>
          </w:p>
          <w:p w:rsidR="003F7B89" w:rsidRDefault="003F7B89" w:rsidP="003F7B89">
            <w:pPr>
              <w:tabs>
                <w:tab w:val="center" w:pos="964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>
              <w:rPr>
                <w:rFonts w:ascii="Verdana" w:eastAsia="Verdana" w:hAnsi="Verdana" w:cs="Verdana"/>
              </w:rPr>
              <w:tab/>
            </w:r>
            <w:r w:rsidRPr="003F7B89">
              <w:rPr>
                <w:rFonts w:ascii="Verdana" w:eastAsia="Verdana" w:hAnsi="Verdana" w:cs="Verdana"/>
              </w:rPr>
              <w:t>Las actividades claves basada en la plataforma o red.</w:t>
            </w:r>
          </w:p>
          <w:p w:rsidR="00C54A4D" w:rsidRPr="00C54A4D" w:rsidRDefault="00C54A4D" w:rsidP="00C54A4D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695" w:type="dxa"/>
            <w:gridSpan w:val="2"/>
            <w:vMerge w:val="restart"/>
          </w:tcPr>
          <w:p w:rsidR="0017208B" w:rsidRDefault="00E13462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Propuesta de Valor</w:t>
            </w:r>
          </w:p>
          <w:p w:rsidR="00C54A4D" w:rsidRDefault="00EE45F7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-Reducción de riesgos a </w:t>
            </w:r>
            <w:r w:rsidR="00B10DD6">
              <w:rPr>
                <w:rFonts w:ascii="Verdana" w:eastAsia="Verdana" w:hAnsi="Verdana" w:cs="Verdana"/>
              </w:rPr>
              <w:t>la</w:t>
            </w:r>
            <w:r>
              <w:rPr>
                <w:rFonts w:ascii="Verdana" w:eastAsia="Verdana" w:hAnsi="Verdana" w:cs="Verdana"/>
              </w:rPr>
              <w:t xml:space="preserve"> hora de la</w:t>
            </w:r>
            <w:r w:rsidR="00B10DD6">
              <w:rPr>
                <w:rFonts w:ascii="Verdana" w:eastAsia="Verdana" w:hAnsi="Verdana" w:cs="Verdana"/>
              </w:rPr>
              <w:t xml:space="preserve"> </w:t>
            </w:r>
            <w:r w:rsidR="00C54A4D">
              <w:rPr>
                <w:rFonts w:ascii="Verdana" w:eastAsia="Verdana" w:hAnsi="Verdana" w:cs="Verdana"/>
              </w:rPr>
              <w:t>contratación e ingreso de personal a una propiedad rural</w:t>
            </w:r>
          </w:p>
          <w:p w:rsidR="00B10DD6" w:rsidRDefault="00B10DD6" w:rsidP="00B10DD6">
            <w:pPr>
              <w:spacing w:line="240" w:lineRule="auto"/>
              <w:rPr>
                <w:rFonts w:ascii="Verdana" w:eastAsia="Verdana" w:hAnsi="Verdana" w:cs="Verdana"/>
              </w:rPr>
            </w:pPr>
          </w:p>
          <w:p w:rsidR="00B10DD6" w:rsidRPr="00B10DD6" w:rsidRDefault="00B10DD6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-simplificar el proceso de realización de la nomina</w:t>
            </w:r>
          </w:p>
        </w:tc>
        <w:tc>
          <w:tcPr>
            <w:tcW w:w="1995" w:type="dxa"/>
          </w:tcPr>
          <w:p w:rsidR="0017208B" w:rsidRDefault="00E13462">
            <w:pPr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Relación con el Cliente</w:t>
            </w:r>
          </w:p>
          <w:p w:rsidR="00EE45F7" w:rsidRPr="00EE45F7" w:rsidRDefault="00EE45F7" w:rsidP="00EE45F7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-Asistencia personal</w:t>
            </w:r>
            <w:r w:rsidR="00B10DD6">
              <w:rPr>
                <w:rFonts w:ascii="Verdana" w:eastAsia="Verdana" w:hAnsi="Verdana" w:cs="Verdana"/>
              </w:rPr>
              <w:t xml:space="preserve"> con el cliente durante el proceso de implantación del sistema CIFS y posterior a la operación.</w:t>
            </w:r>
          </w:p>
        </w:tc>
        <w:tc>
          <w:tcPr>
            <w:tcW w:w="1710" w:type="dxa"/>
            <w:vMerge w:val="restart"/>
          </w:tcPr>
          <w:p w:rsidR="0017208B" w:rsidRDefault="00E13462">
            <w:pPr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Segmentos de Clientes</w:t>
            </w:r>
          </w:p>
          <w:p w:rsidR="00CD039B" w:rsidRDefault="00CD039B" w:rsidP="00CD039B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Particulares propietarios de grandes predios donde es difícil el control de las personas que entran y salen.</w:t>
            </w:r>
          </w:p>
          <w:p w:rsidR="00CD039B" w:rsidRDefault="00CD039B" w:rsidP="00CD039B">
            <w:pPr>
              <w:spacing w:line="240" w:lineRule="auto"/>
              <w:rPr>
                <w:rFonts w:ascii="Verdana" w:eastAsia="Verdana" w:hAnsi="Verdana" w:cs="Verdana"/>
              </w:rPr>
            </w:pPr>
          </w:p>
          <w:p w:rsidR="00CD039B" w:rsidRPr="00CD039B" w:rsidRDefault="00CD039B" w:rsidP="00CD039B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Empresas con falta de control sobre el ingreso de sus empleados.</w:t>
            </w:r>
          </w:p>
        </w:tc>
      </w:tr>
      <w:tr w:rsidR="0017208B">
        <w:trPr>
          <w:trHeight w:val="2620"/>
        </w:trPr>
        <w:tc>
          <w:tcPr>
            <w:tcW w:w="1890" w:type="dxa"/>
            <w:vMerge/>
          </w:tcPr>
          <w:p w:rsidR="0017208B" w:rsidRDefault="001720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:rsidR="0017208B" w:rsidRDefault="00E13462">
            <w:pPr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Recursos Clave</w:t>
            </w:r>
          </w:p>
          <w:p w:rsidR="00C54A4D" w:rsidRDefault="00B10DD6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-recursos humanos(ingenieros de software, desarrolladores, márquetin)</w:t>
            </w:r>
          </w:p>
          <w:p w:rsidR="00B10DD6" w:rsidRDefault="00B10DD6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 w:rsidR="0013268F">
              <w:rPr>
                <w:rFonts w:ascii="Verdana" w:eastAsia="Verdana" w:hAnsi="Verdana" w:cs="Verdana"/>
              </w:rPr>
              <w:t>recursos económicos</w:t>
            </w:r>
          </w:p>
          <w:p w:rsidR="0013268F" w:rsidRDefault="0013268F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-recursos físicos</w:t>
            </w:r>
          </w:p>
          <w:p w:rsidR="0013268F" w:rsidRPr="00B10DD6" w:rsidRDefault="0013268F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-recursos intelectuales (datos del usuarios)</w:t>
            </w:r>
          </w:p>
        </w:tc>
        <w:tc>
          <w:tcPr>
            <w:tcW w:w="1695" w:type="dxa"/>
            <w:gridSpan w:val="2"/>
            <w:vMerge/>
          </w:tcPr>
          <w:p w:rsidR="0017208B" w:rsidRDefault="001720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5" w:type="dxa"/>
            <w:tcBorders>
              <w:bottom w:val="single" w:sz="4" w:space="0" w:color="000000"/>
            </w:tcBorders>
          </w:tcPr>
          <w:p w:rsidR="0017208B" w:rsidRDefault="00E13462">
            <w:pPr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Canales</w:t>
            </w:r>
          </w:p>
          <w:p w:rsidR="00B10DD6" w:rsidRPr="00B10DD6" w:rsidRDefault="00B10DD6" w:rsidP="00B10DD6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-</w:t>
            </w:r>
            <w:r>
              <w:rPr>
                <w:rFonts w:ascii="Verdana" w:eastAsia="Verdana" w:hAnsi="Verdana" w:cs="Verdana"/>
              </w:rPr>
              <w:t>contacto directo con los clientes</w:t>
            </w:r>
          </w:p>
          <w:p w:rsidR="00EE45F7" w:rsidRDefault="00EE45F7" w:rsidP="007D59D7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-Visitas a predios </w:t>
            </w:r>
          </w:p>
          <w:p w:rsidR="007D59D7" w:rsidRPr="007D59D7" w:rsidRDefault="00EE45F7" w:rsidP="007D59D7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-V</w:t>
            </w:r>
            <w:r w:rsidR="00B10DD6">
              <w:rPr>
                <w:rFonts w:ascii="Verdana" w:eastAsia="Verdana" w:hAnsi="Verdana" w:cs="Verdana"/>
              </w:rPr>
              <w:t>oz a voz</w:t>
            </w:r>
          </w:p>
          <w:p w:rsidR="00CD039B" w:rsidRPr="00CD039B" w:rsidRDefault="00EE45F7" w:rsidP="007D59D7">
            <w:pP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  <w:r w:rsidR="00CD039B" w:rsidRPr="00CD039B">
              <w:rPr>
                <w:rFonts w:ascii="Verdana" w:eastAsia="Verdana" w:hAnsi="Verdana" w:cs="Verdana"/>
              </w:rPr>
              <w:t>Redes sociales</w:t>
            </w:r>
          </w:p>
          <w:p w:rsidR="00CD039B" w:rsidRDefault="00CD039B" w:rsidP="00CD039B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710" w:type="dxa"/>
            <w:vMerge/>
          </w:tcPr>
          <w:p w:rsidR="0017208B" w:rsidRDefault="001720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17208B">
        <w:trPr>
          <w:trHeight w:val="2140"/>
        </w:trPr>
        <w:tc>
          <w:tcPr>
            <w:tcW w:w="4935" w:type="dxa"/>
            <w:gridSpan w:val="3"/>
          </w:tcPr>
          <w:p w:rsidR="0017208B" w:rsidRDefault="00E13462">
            <w:pPr>
              <w:tabs>
                <w:tab w:val="left" w:pos="740"/>
                <w:tab w:val="center" w:pos="6800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Estructura de Costes</w:t>
            </w:r>
          </w:p>
          <w:p w:rsidR="00113C74" w:rsidRDefault="003F7B89" w:rsidP="00E86CE5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Costos fijos: </w:t>
            </w:r>
            <w:r w:rsidRPr="003F7B89">
              <w:rPr>
                <w:rFonts w:ascii="Verdana" w:eastAsia="Verdana" w:hAnsi="Verdana" w:cs="Verdana"/>
              </w:rPr>
              <w:t>personal encargado del diseño y desarrollo  del aplicativo, márquetin y establecimiento de culminación inicial con  client</w:t>
            </w:r>
            <w:r>
              <w:rPr>
                <w:rFonts w:ascii="Verdana" w:eastAsia="Verdana" w:hAnsi="Verdana" w:cs="Verdana"/>
              </w:rPr>
              <w:t>e.</w:t>
            </w:r>
          </w:p>
          <w:p w:rsidR="003F7B89" w:rsidRDefault="003F7B89" w:rsidP="00E86CE5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</w:p>
          <w:p w:rsidR="003F7B89" w:rsidRDefault="003F7B89" w:rsidP="00E86CE5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Otros costos: personal de asesorías, atención al cliente mejoras y actualización del aplicativo.</w:t>
            </w:r>
          </w:p>
          <w:p w:rsidR="00E86CE5" w:rsidRPr="00E86CE5" w:rsidRDefault="003F7B89" w:rsidP="003F7B89">
            <w:pPr>
              <w:tabs>
                <w:tab w:val="left" w:pos="74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ab/>
            </w:r>
          </w:p>
        </w:tc>
        <w:tc>
          <w:tcPr>
            <w:tcW w:w="4500" w:type="dxa"/>
            <w:gridSpan w:val="3"/>
          </w:tcPr>
          <w:p w:rsidR="0017208B" w:rsidRDefault="00E13462">
            <w:pPr>
              <w:tabs>
                <w:tab w:val="left" w:pos="740"/>
                <w:tab w:val="center" w:pos="6800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Estructura de Ingresos</w:t>
            </w:r>
          </w:p>
          <w:p w:rsidR="00CD039B" w:rsidRDefault="00B10DD6" w:rsidP="00CD039B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-Los ingresos estarían representados en una concesión de licencia</w:t>
            </w:r>
          </w:p>
          <w:p w:rsidR="00B10DD6" w:rsidRDefault="00B10DD6" w:rsidP="00CD039B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-cuotas por publicidad</w:t>
            </w:r>
          </w:p>
          <w:p w:rsidR="00B10DD6" w:rsidRDefault="00B10DD6" w:rsidP="00CD039B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- un posterior apoyo y seguimiento al cliente </w:t>
            </w:r>
          </w:p>
          <w:p w:rsidR="00B10DD6" w:rsidRDefault="00B10DD6" w:rsidP="00CD039B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-mejoras actualizaciones de la plataforma</w:t>
            </w:r>
          </w:p>
          <w:p w:rsidR="00B10DD6" w:rsidRPr="00CD039B" w:rsidRDefault="00B10DD6" w:rsidP="00CD039B">
            <w:pPr>
              <w:tabs>
                <w:tab w:val="left" w:pos="740"/>
                <w:tab w:val="center" w:pos="6800"/>
              </w:tabs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 nuevas aplicaciones o funciones solicitadas por el cliente o el usuario</w:t>
            </w:r>
          </w:p>
        </w:tc>
      </w:tr>
    </w:tbl>
    <w:p w:rsidR="0017208B" w:rsidRDefault="00E13462">
      <w:pPr>
        <w:pStyle w:val="Ttulo1"/>
      </w:pPr>
      <w:bookmarkStart w:id="3" w:name="_Toc515204831"/>
      <w:r>
        <w:lastRenderedPageBreak/>
        <w:t>3 Segmentos de clientes</w:t>
      </w:r>
      <w:bookmarkEnd w:id="3"/>
    </w:p>
    <w:p w:rsidR="0017208B" w:rsidRDefault="00E13462" w:rsidP="00113C74">
      <w:pPr>
        <w:jc w:val="both"/>
      </w:pPr>
      <w:r>
        <w:t>Es necesario conocer los diferentes grupos de personas a los que se quiere ofrecer nuestros productos o servicios. Los clientes son la base de todo el negocio por lo que se tiene que conocer perfectamente cada uno de los segmentos y conocer sus necesidades.</w:t>
      </w:r>
    </w:p>
    <w:p w:rsidR="00113C74" w:rsidRDefault="00113C74" w:rsidP="00113C74">
      <w:pPr>
        <w:jc w:val="both"/>
      </w:pPr>
      <w:r>
        <w:t xml:space="preserve">En nuestro caso el segmento de clientes son propietarios de fincas, empresas  </w:t>
      </w:r>
    </w:p>
    <w:p w:rsidR="0017208B" w:rsidRDefault="00E13462">
      <w:pPr>
        <w:pStyle w:val="Ttulo1"/>
      </w:pPr>
      <w:bookmarkStart w:id="4" w:name="_Toc515204832"/>
      <w:r>
        <w:t>4 Propuestas de valor</w:t>
      </w:r>
      <w:bookmarkEnd w:id="4"/>
    </w:p>
    <w:p w:rsidR="0017208B" w:rsidRDefault="00E13462">
      <w:r>
        <w:t>Es necesario definir bien la propuesta de valor, definir qué nos diferencia de la competencia y que nos acerca a potenciales clientes. Se debe explicar el producto/servicio que se ofrece a los diferentes segmentos de clientes.</w:t>
      </w:r>
    </w:p>
    <w:p w:rsidR="0017208B" w:rsidRDefault="00E13462">
      <w:pPr>
        <w:pStyle w:val="Ttulo1"/>
      </w:pPr>
      <w:bookmarkStart w:id="5" w:name="_Toc515204833"/>
      <w:r>
        <w:t>5 Canales</w:t>
      </w:r>
      <w:bookmarkEnd w:id="5"/>
    </w:p>
    <w:p w:rsidR="0017208B" w:rsidRDefault="00E13462">
      <w:r>
        <w:t>Es necesario entender cuáles son los procesos por los que se entrega la propuesta de valor a los clientes, a cada segmento de clientes. Se debe determinar cómo comunicarnos, cómo vamos a alcanzar y cómo entregar la propuesta de valor a los clientes.</w:t>
      </w:r>
    </w:p>
    <w:p w:rsidR="0017208B" w:rsidRDefault="00E13462">
      <w:pPr>
        <w:pStyle w:val="Ttulo1"/>
      </w:pPr>
      <w:bookmarkStart w:id="6" w:name="_Toc515204834"/>
      <w:r>
        <w:t>6 Relación con el cliente</w:t>
      </w:r>
      <w:bookmarkEnd w:id="6"/>
    </w:p>
    <w:p w:rsidR="0017208B" w:rsidRDefault="00E13462">
      <w:r>
        <w:t xml:space="preserve"> Es necesario entender cómo establecer diferentes tipos de relaciones con los diferentes segmentos de clientes.</w:t>
      </w:r>
    </w:p>
    <w:p w:rsidR="0017208B" w:rsidRDefault="00E13462">
      <w:pPr>
        <w:pStyle w:val="Ttulo1"/>
      </w:pPr>
      <w:bookmarkStart w:id="7" w:name="_Toc515204835"/>
      <w:r>
        <w:t>7 Fuentes de ingresos</w:t>
      </w:r>
      <w:bookmarkEnd w:id="7"/>
    </w:p>
    <w:p w:rsidR="0017208B" w:rsidRDefault="00E13462">
      <w:r>
        <w:t>Es necesario definir la forma en que la empresa genera los ingresos para cada cliente. Los ingresos se pueden obtener de forma directa o indirecta.</w:t>
      </w:r>
    </w:p>
    <w:p w:rsidR="0017208B" w:rsidRDefault="00E13462">
      <w:pPr>
        <w:pStyle w:val="Ttulo1"/>
      </w:pPr>
      <w:bookmarkStart w:id="8" w:name="_Toc515204836"/>
      <w:r>
        <w:t>8 Recursos clave</w:t>
      </w:r>
      <w:bookmarkEnd w:id="8"/>
    </w:p>
    <w:p w:rsidR="0017208B" w:rsidRDefault="00E13462">
      <w:r>
        <w:t>Es necesario describir los recursos más importantes que son necesarios para el funcionamiento del negocio.</w:t>
      </w:r>
    </w:p>
    <w:p w:rsidR="0017208B" w:rsidRDefault="00E13462">
      <w:pPr>
        <w:pStyle w:val="Ttulo1"/>
      </w:pPr>
      <w:bookmarkStart w:id="9" w:name="_Toc515204837"/>
      <w:r>
        <w:t>9 Actividades clave</w:t>
      </w:r>
      <w:bookmarkEnd w:id="9"/>
    </w:p>
    <w:p w:rsidR="0017208B" w:rsidRDefault="00E13462">
      <w:r>
        <w:t>Es necesario desarrollar una serie de actividades (procesos de producción, marketing…) para entregar la propuesta de valor.</w:t>
      </w:r>
    </w:p>
    <w:p w:rsidR="0017208B" w:rsidRDefault="00E13462">
      <w:pPr>
        <w:pStyle w:val="Ttulo1"/>
      </w:pPr>
      <w:bookmarkStart w:id="10" w:name="_Toc515204838"/>
      <w:r>
        <w:t>10 Asociaciones o alianzas clave</w:t>
      </w:r>
      <w:bookmarkEnd w:id="10"/>
    </w:p>
    <w:p w:rsidR="0017208B" w:rsidRDefault="00E13462">
      <w:r>
        <w:t>Es necesario definir las alianzas necesarias para ejecutar nuestro modelo de negocio con garantías y podamos optimizar la propuesta de valor</w:t>
      </w:r>
    </w:p>
    <w:p w:rsidR="0017208B" w:rsidRDefault="00E13462">
      <w:pPr>
        <w:pStyle w:val="Ttulo1"/>
      </w:pPr>
      <w:bookmarkStart w:id="11" w:name="_Toc515204839"/>
      <w:r>
        <w:lastRenderedPageBreak/>
        <w:t>11 Estructura de costos</w:t>
      </w:r>
      <w:bookmarkEnd w:id="11"/>
    </w:p>
    <w:p w:rsidR="0017208B" w:rsidRDefault="00E13462">
      <w:r>
        <w:t>Es necesario registrar y comprobar todos los costes en los que se incurren al operar el modelo de negocios. Así podemos optimizar los costes para diseñar un modelo de negocios más eficaz.</w:t>
      </w:r>
    </w:p>
    <w:p w:rsidR="0017208B" w:rsidRDefault="0017208B"/>
    <w:p w:rsidR="0017208B" w:rsidRDefault="0017208B">
      <w:pPr>
        <w:spacing w:before="120" w:after="120" w:line="288" w:lineRule="auto"/>
        <w:jc w:val="center"/>
      </w:pPr>
      <w:bookmarkStart w:id="12" w:name="_3dy6vkm" w:colFirst="0" w:colLast="0"/>
      <w:bookmarkEnd w:id="12"/>
    </w:p>
    <w:sectPr w:rsidR="0017208B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26" w:rsidRDefault="00332F26">
      <w:pPr>
        <w:spacing w:line="240" w:lineRule="auto"/>
      </w:pPr>
      <w:r>
        <w:separator/>
      </w:r>
    </w:p>
  </w:endnote>
  <w:endnote w:type="continuationSeparator" w:id="0">
    <w:p w:rsidR="00332F26" w:rsidRDefault="00332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26" w:rsidRDefault="00332F26">
      <w:pPr>
        <w:spacing w:line="240" w:lineRule="auto"/>
      </w:pPr>
      <w:r>
        <w:separator/>
      </w:r>
    </w:p>
  </w:footnote>
  <w:footnote w:type="continuationSeparator" w:id="0">
    <w:p w:rsidR="00332F26" w:rsidRDefault="00332F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633B"/>
    <w:multiLevelType w:val="hybridMultilevel"/>
    <w:tmpl w:val="ABA432A2"/>
    <w:lvl w:ilvl="0" w:tplc="1E8E915A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96366"/>
    <w:multiLevelType w:val="hybridMultilevel"/>
    <w:tmpl w:val="9AAEA8D4"/>
    <w:lvl w:ilvl="0" w:tplc="CB864D8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528D0"/>
    <w:multiLevelType w:val="hybridMultilevel"/>
    <w:tmpl w:val="1BE8DCE2"/>
    <w:lvl w:ilvl="0" w:tplc="BD5C09E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73B51"/>
    <w:multiLevelType w:val="hybridMultilevel"/>
    <w:tmpl w:val="292C051A"/>
    <w:lvl w:ilvl="0" w:tplc="8A7C3A5C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711DC"/>
    <w:multiLevelType w:val="hybridMultilevel"/>
    <w:tmpl w:val="3AECFFCE"/>
    <w:lvl w:ilvl="0" w:tplc="DCCE7BEA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3715C"/>
    <w:multiLevelType w:val="hybridMultilevel"/>
    <w:tmpl w:val="DC02E368"/>
    <w:lvl w:ilvl="0" w:tplc="6234FCF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208B"/>
    <w:rsid w:val="00103368"/>
    <w:rsid w:val="00113C74"/>
    <w:rsid w:val="0013268F"/>
    <w:rsid w:val="0017208B"/>
    <w:rsid w:val="001D0391"/>
    <w:rsid w:val="00332F26"/>
    <w:rsid w:val="003C03FE"/>
    <w:rsid w:val="003F7B89"/>
    <w:rsid w:val="00694AD7"/>
    <w:rsid w:val="006A46FC"/>
    <w:rsid w:val="007B7FE4"/>
    <w:rsid w:val="007D59D7"/>
    <w:rsid w:val="00840259"/>
    <w:rsid w:val="008B314D"/>
    <w:rsid w:val="00B10DD6"/>
    <w:rsid w:val="00BE6D8C"/>
    <w:rsid w:val="00C54A4D"/>
    <w:rsid w:val="00CB3FA8"/>
    <w:rsid w:val="00CD039B"/>
    <w:rsid w:val="00E13462"/>
    <w:rsid w:val="00E86CE5"/>
    <w:rsid w:val="00EE45F7"/>
    <w:rsid w:val="00FC2A09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94AD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A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A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6CE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03368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0336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368"/>
  </w:style>
  <w:style w:type="paragraph" w:styleId="Piedepgina">
    <w:name w:val="footer"/>
    <w:basedOn w:val="Normal"/>
    <w:link w:val="PiedepginaCar"/>
    <w:uiPriority w:val="99"/>
    <w:unhideWhenUsed/>
    <w:rsid w:val="0010336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94AD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4A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A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6CE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03368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0336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368"/>
  </w:style>
  <w:style w:type="paragraph" w:styleId="Piedepgina">
    <w:name w:val="footer"/>
    <w:basedOn w:val="Normal"/>
    <w:link w:val="PiedepginaCar"/>
    <w:uiPriority w:val="99"/>
    <w:unhideWhenUsed/>
    <w:rsid w:val="0010336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uerreroo@uqvirtual.edu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A Guerrero</cp:lastModifiedBy>
  <cp:revision>8</cp:revision>
  <dcterms:created xsi:type="dcterms:W3CDTF">2018-04-25T19:32:00Z</dcterms:created>
  <dcterms:modified xsi:type="dcterms:W3CDTF">2018-05-27T22:21:00Z</dcterms:modified>
</cp:coreProperties>
</file>