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Reporte Técnico - Actividad 3: Redes Neuronales desde Cero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**Grupo:** Grupo #5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**Proyecto:** Chatbot Conversacional Multimodal para Servicio al Cliente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**Fecha:** diciembre de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1. Resumen Ejecutivo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 implementó desde cero, utilizando únicamente NumPy, una red neuronal feedforward con al menos 2 capas ocultas, soporte para ReLU, sigmoid y tanh, inicialización Xavier/He y backpropagation manual. La red se aplicó a la clasificación de intenciones en consultas de servicio al cliente, logrando superar consistentemente un baseline de regresión logística.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2. Resultados Experimentales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probaron 48 configuraciones diferentes (4 arquitecturas × 3 activaciones × 4 learning rates). Los principales hallazgos: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**Mejor modelo**: Arquitectura [256, 128, 64] con ReLU y learning rate 0.1 → **Accuracy: 98.21%**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ReLU superó a tanh y sigmoid en todas las arquitecturas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Modelos más profundos (3–4 capas ocultas) generalizan mejor con este dataset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Mejora sobre baseline (regresión logística): +8.9 puntos absolutos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3. Análisis Técnico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implementación manual permitió comprender profundamente: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La importancia de una buena inicialización (He para ReLU evitó vanishing gradients)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Cómo la derivada de softmax + cross-entropy simplifica el gradiente de salida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El impacto del learning rate en la velocidad y estabilidad de convergencia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4. Limitaciones de la Implementación Actual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Ausencia de mini-batches → entrenamiento ineficiente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Sin regularización → riesgo de overfitting en datasets más grandes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Representación Bag-of-Words pierde información semántica y orden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No aprovecha GPU ni optimizadores modernos (Adam, RMSprop)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5. Roadmap hacia el Proyecto Final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Para escalar al chatbot multimodal completo, se migrará a PyTorch implementando: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Embeddings contextuales (BERT pequeño o DistilBERT)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Arquitectura Transformer para comprensión de consultas largas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Clasificador multimodal (fusión texto + imagen con CLIP-like)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Entrenamiento eficiente con AdamW, gradient clipping y mixed precision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Integración con pipeline de diálogo (RAG o seq2seq)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**Conclusión:** Esta actividad consolidó los fundamentos teóricos y prácticos necesarios para avanzar con confianza hacia implementaciones modernas de deep learning en el proyecto final.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