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72C2" w14:textId="4915224D" w:rsidR="00DA2759" w:rsidRPr="00CA73C3" w:rsidRDefault="00676DEA" w:rsidP="00031439">
      <w:pPr>
        <w:widowControl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BIA </w:t>
      </w:r>
      <w:r w:rsidR="0080275F">
        <w:rPr>
          <w:b/>
          <w:bCs/>
          <w:sz w:val="24"/>
          <w:szCs w:val="24"/>
        </w:rPr>
        <w:t>472</w:t>
      </w:r>
      <w:r w:rsidR="00E475CE">
        <w:rPr>
          <w:b/>
          <w:bCs/>
          <w:sz w:val="24"/>
          <w:szCs w:val="24"/>
        </w:rPr>
        <w:t>:</w:t>
      </w:r>
      <w:r w:rsidR="00DA2759" w:rsidRPr="00CA73C3">
        <w:rPr>
          <w:b/>
          <w:bCs/>
          <w:sz w:val="24"/>
          <w:szCs w:val="24"/>
        </w:rPr>
        <w:t xml:space="preserve">  </w:t>
      </w:r>
      <w:r>
        <w:rPr>
          <w:b/>
          <w:bCs/>
          <w:color w:val="000000"/>
          <w:sz w:val="24"/>
          <w:szCs w:val="24"/>
        </w:rPr>
        <w:t>Visual Analytics and Visualization</w:t>
      </w:r>
    </w:p>
    <w:p w14:paraId="7D3E5197" w14:textId="77777777" w:rsidR="00031439" w:rsidRPr="00CA73C3" w:rsidRDefault="00031439" w:rsidP="00BD49C8">
      <w:pPr>
        <w:widowControl/>
        <w:rPr>
          <w:sz w:val="24"/>
          <w:szCs w:val="24"/>
        </w:rPr>
      </w:pPr>
    </w:p>
    <w:p w14:paraId="5ACD1B3E" w14:textId="681C0A7C" w:rsidR="00031439" w:rsidRPr="00CA73C3" w:rsidRDefault="00031439">
      <w:pPr>
        <w:widowControl/>
        <w:rPr>
          <w:sz w:val="24"/>
          <w:szCs w:val="24"/>
        </w:rPr>
      </w:pPr>
      <w:r w:rsidRPr="00CA73C3">
        <w:rPr>
          <w:b/>
          <w:bCs/>
          <w:sz w:val="24"/>
          <w:szCs w:val="24"/>
        </w:rPr>
        <w:t>Instructor</w:t>
      </w:r>
      <w:r w:rsidRPr="00CA73C3">
        <w:rPr>
          <w:sz w:val="24"/>
          <w:szCs w:val="24"/>
        </w:rPr>
        <w:t>:  Dr. Cindy Corritore</w:t>
      </w:r>
      <w:r w:rsidRPr="00CA73C3">
        <w:rPr>
          <w:sz w:val="24"/>
          <w:szCs w:val="24"/>
        </w:rPr>
        <w:tab/>
      </w:r>
      <w:r w:rsidRPr="00CA73C3">
        <w:rPr>
          <w:sz w:val="24"/>
          <w:szCs w:val="24"/>
        </w:rPr>
        <w:tab/>
      </w:r>
      <w:r w:rsidRPr="00CA73C3">
        <w:rPr>
          <w:b/>
          <w:bCs/>
          <w:sz w:val="24"/>
          <w:szCs w:val="24"/>
        </w:rPr>
        <w:t>Email Address</w:t>
      </w:r>
      <w:r w:rsidRPr="00CA73C3">
        <w:rPr>
          <w:sz w:val="24"/>
          <w:szCs w:val="24"/>
        </w:rPr>
        <w:t xml:space="preserve">: </w:t>
      </w:r>
      <w:hyperlink r:id="rId5" w:history="1">
        <w:r w:rsidR="00026F1D" w:rsidRPr="00DC781D">
          <w:rPr>
            <w:rStyle w:val="Hyperlink"/>
            <w:sz w:val="24"/>
            <w:szCs w:val="24"/>
          </w:rPr>
          <w:t>cindy@creighton.edu</w:t>
        </w:r>
      </w:hyperlink>
      <w:r w:rsidR="00026F1D">
        <w:rPr>
          <w:sz w:val="24"/>
          <w:szCs w:val="24"/>
        </w:rPr>
        <w:t xml:space="preserve"> </w:t>
      </w:r>
    </w:p>
    <w:p w14:paraId="099B1070" w14:textId="77777777" w:rsidR="00031439" w:rsidRPr="00CA73C3" w:rsidRDefault="00031439">
      <w:pPr>
        <w:widowControl/>
        <w:rPr>
          <w:sz w:val="24"/>
          <w:szCs w:val="24"/>
        </w:rPr>
      </w:pPr>
      <w:r w:rsidRPr="00CA73C3">
        <w:rPr>
          <w:b/>
          <w:bCs/>
          <w:sz w:val="24"/>
          <w:szCs w:val="24"/>
        </w:rPr>
        <w:t>Office Number</w:t>
      </w:r>
      <w:r>
        <w:rPr>
          <w:sz w:val="24"/>
          <w:szCs w:val="24"/>
        </w:rPr>
        <w:t>: COBA</w:t>
      </w:r>
      <w:r w:rsidR="000A194E">
        <w:rPr>
          <w:sz w:val="24"/>
          <w:szCs w:val="24"/>
        </w:rPr>
        <w:t xml:space="preserve"> 4</w:t>
      </w:r>
      <w:r w:rsidR="000A194E" w:rsidRPr="000A194E">
        <w:rPr>
          <w:sz w:val="24"/>
          <w:szCs w:val="24"/>
          <w:vertAlign w:val="superscript"/>
        </w:rPr>
        <w:t>th</w:t>
      </w:r>
      <w:r w:rsidR="000A194E">
        <w:rPr>
          <w:sz w:val="24"/>
          <w:szCs w:val="24"/>
        </w:rPr>
        <w:t xml:space="preserve"> floor west hall    </w:t>
      </w:r>
      <w:r w:rsidRPr="00CA73C3">
        <w:rPr>
          <w:b/>
          <w:bCs/>
          <w:sz w:val="24"/>
          <w:szCs w:val="24"/>
        </w:rPr>
        <w:t>Phone</w:t>
      </w:r>
      <w:r w:rsidRPr="00CA73C3">
        <w:rPr>
          <w:sz w:val="24"/>
          <w:szCs w:val="24"/>
        </w:rPr>
        <w:t xml:space="preserve">:  </w:t>
      </w:r>
      <w:r w:rsidR="000A194E">
        <w:rPr>
          <w:sz w:val="24"/>
          <w:szCs w:val="24"/>
        </w:rPr>
        <w:t>402-</w:t>
      </w:r>
      <w:r w:rsidRPr="00CA73C3">
        <w:rPr>
          <w:sz w:val="24"/>
          <w:szCs w:val="24"/>
        </w:rPr>
        <w:t xml:space="preserve">612-1260 cell (include your name in </w:t>
      </w:r>
      <w:r w:rsidR="0087741C">
        <w:rPr>
          <w:sz w:val="24"/>
          <w:szCs w:val="24"/>
        </w:rPr>
        <w:t>SMS</w:t>
      </w:r>
      <w:r w:rsidRPr="00CA73C3">
        <w:rPr>
          <w:sz w:val="24"/>
          <w:szCs w:val="24"/>
        </w:rPr>
        <w:t>)</w:t>
      </w:r>
    </w:p>
    <w:p w14:paraId="1CD25648" w14:textId="77777777" w:rsidR="00031439" w:rsidRPr="00CA73C3" w:rsidRDefault="00031439" w:rsidP="00031439">
      <w:pPr>
        <w:widowControl/>
        <w:ind w:left="720" w:firstLine="720"/>
        <w:rPr>
          <w:sz w:val="24"/>
          <w:szCs w:val="24"/>
        </w:rPr>
      </w:pPr>
      <w:r w:rsidRPr="00CA73C3">
        <w:rPr>
          <w:sz w:val="24"/>
          <w:szCs w:val="24"/>
        </w:rPr>
        <w:t xml:space="preserve"> </w:t>
      </w:r>
      <w:r w:rsidRPr="00CA73C3">
        <w:rPr>
          <w:sz w:val="24"/>
          <w:szCs w:val="24"/>
        </w:rPr>
        <w:tab/>
      </w:r>
      <w:r w:rsidRPr="00CA73C3">
        <w:rPr>
          <w:sz w:val="24"/>
          <w:szCs w:val="24"/>
        </w:rPr>
        <w:tab/>
        <w:t xml:space="preserve"> </w:t>
      </w:r>
    </w:p>
    <w:p w14:paraId="4C44C778" w14:textId="3D5B5F18" w:rsidR="00031439" w:rsidRPr="00BD4177" w:rsidRDefault="00031439" w:rsidP="00031439">
      <w:pPr>
        <w:tabs>
          <w:tab w:val="left" w:pos="-720"/>
          <w:tab w:val="left" w:pos="0"/>
          <w:tab w:val="left" w:pos="720"/>
          <w:tab w:val="left" w:pos="12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76" w:lineRule="atLeast"/>
        <w:rPr>
          <w:sz w:val="24"/>
          <w:szCs w:val="24"/>
        </w:rPr>
      </w:pPr>
      <w:r w:rsidRPr="00CA73C3">
        <w:rPr>
          <w:b/>
          <w:bCs/>
          <w:sz w:val="24"/>
          <w:szCs w:val="24"/>
        </w:rPr>
        <w:t>Text</w:t>
      </w:r>
      <w:r w:rsidR="00026F1D">
        <w:rPr>
          <w:b/>
          <w:bCs/>
          <w:sz w:val="24"/>
          <w:szCs w:val="24"/>
        </w:rPr>
        <w:t>books</w:t>
      </w:r>
      <w:r w:rsidR="00BD49C8">
        <w:rPr>
          <w:sz w:val="24"/>
          <w:szCs w:val="24"/>
        </w:rPr>
        <w:t xml:space="preserve">   </w:t>
      </w:r>
    </w:p>
    <w:p w14:paraId="7E6BB4E5" w14:textId="77777777" w:rsidR="0027513D" w:rsidRDefault="00026F1D" w:rsidP="0027513D">
      <w:pPr>
        <w:pStyle w:val="Heading1"/>
        <w:numPr>
          <w:ilvl w:val="0"/>
          <w:numId w:val="45"/>
        </w:numPr>
        <w:shd w:val="clear" w:color="auto" w:fill="FFFFFF"/>
        <w:tabs>
          <w:tab w:val="left" w:pos="-720"/>
          <w:tab w:val="left" w:pos="0"/>
          <w:tab w:val="left" w:pos="720"/>
          <w:tab w:val="left" w:pos="12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76" w:lineRule="atLeast"/>
        <w:ind w:left="720"/>
        <w:rPr>
          <w:rFonts w:ascii="Times New Roman" w:hAnsi="Times New Roman" w:cs="Times New Roman"/>
        </w:rPr>
      </w:pPr>
      <w:r w:rsidRPr="00BD4177">
        <w:rPr>
          <w:rFonts w:ascii="Times New Roman" w:hAnsi="Times New Roman" w:cs="Times New Roman"/>
          <w:color w:val="0F1111"/>
        </w:rPr>
        <w:t>Storytelling with Data: A Data Visualization Guide for Business Professionals </w:t>
      </w:r>
      <w:r w:rsidRPr="00BD4177">
        <w:rPr>
          <w:rFonts w:ascii="Times New Roman" w:hAnsi="Times New Roman" w:cs="Times New Roman"/>
          <w:color w:val="222222"/>
        </w:rPr>
        <w:t>(</w:t>
      </w:r>
      <w:r w:rsidRPr="00BD4177">
        <w:rPr>
          <w:rFonts w:ascii="Times New Roman" w:hAnsi="Times New Roman" w:cs="Times New Roman"/>
          <w:color w:val="565959"/>
        </w:rPr>
        <w:t>1st Edition</w:t>
      </w:r>
      <w:r w:rsidRPr="00BD4177">
        <w:rPr>
          <w:rFonts w:ascii="Times New Roman" w:hAnsi="Times New Roman" w:cs="Times New Roman"/>
          <w:color w:val="222222"/>
        </w:rPr>
        <w:t>) </w:t>
      </w:r>
      <w:r w:rsidRPr="00BD4177">
        <w:rPr>
          <w:rFonts w:ascii="Times New Roman" w:hAnsi="Times New Roman" w:cs="Times New Roman"/>
          <w:color w:val="0F1111"/>
        </w:rPr>
        <w:t xml:space="preserve">by Cole Nussbaumer Knaflic; ISBN 978-1119002253 </w:t>
      </w:r>
    </w:p>
    <w:p w14:paraId="52055402" w14:textId="1A63B6E2" w:rsidR="00026F1D" w:rsidRPr="0027513D" w:rsidRDefault="0087741C" w:rsidP="0027513D">
      <w:pPr>
        <w:pStyle w:val="Heading1"/>
        <w:numPr>
          <w:ilvl w:val="0"/>
          <w:numId w:val="45"/>
        </w:numPr>
        <w:shd w:val="clear" w:color="auto" w:fill="FFFFFF"/>
        <w:tabs>
          <w:tab w:val="left" w:pos="-720"/>
          <w:tab w:val="left" w:pos="0"/>
          <w:tab w:val="left" w:pos="720"/>
          <w:tab w:val="left" w:pos="12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76" w:lineRule="atLeast"/>
        <w:ind w:left="720"/>
        <w:rPr>
          <w:rFonts w:ascii="Times New Roman" w:hAnsi="Times New Roman" w:cs="Times New Roman"/>
        </w:rPr>
      </w:pPr>
      <w:r w:rsidRPr="0027513D">
        <w:rPr>
          <w:rFonts w:ascii="Times New Roman" w:hAnsi="Times New Roman" w:cs="Times New Roman"/>
        </w:rPr>
        <w:t>Practical Tableau</w:t>
      </w:r>
      <w:r w:rsidR="00026F1D" w:rsidRPr="0027513D">
        <w:rPr>
          <w:rFonts w:ascii="Times New Roman" w:hAnsi="Times New Roman" w:cs="Times New Roman"/>
        </w:rPr>
        <w:t xml:space="preserve"> (1st Edition)</w:t>
      </w:r>
      <w:r w:rsidRPr="0027513D">
        <w:rPr>
          <w:rFonts w:ascii="Times New Roman" w:hAnsi="Times New Roman" w:cs="Times New Roman"/>
        </w:rPr>
        <w:t xml:space="preserve"> by Ryan Sleeper (Tableau Zen Master</w:t>
      </w:r>
      <w:r w:rsidR="00026F1D" w:rsidRPr="0027513D">
        <w:rPr>
          <w:rFonts w:ascii="Times New Roman" w:hAnsi="Times New Roman" w:cs="Times New Roman"/>
        </w:rPr>
        <w:t xml:space="preserve">); </w:t>
      </w:r>
      <w:r w:rsidRPr="0027513D">
        <w:rPr>
          <w:rFonts w:ascii="Times New Roman" w:hAnsi="Times New Roman" w:cs="Times New Roman"/>
        </w:rPr>
        <w:t>ISBN 978-1491977316</w:t>
      </w:r>
    </w:p>
    <w:p w14:paraId="2DA5D3CC" w14:textId="77777777" w:rsidR="00031439" w:rsidRPr="00CA73C3" w:rsidRDefault="00031439" w:rsidP="00031439">
      <w:pPr>
        <w:tabs>
          <w:tab w:val="left" w:pos="-720"/>
          <w:tab w:val="left" w:pos="0"/>
          <w:tab w:val="left" w:pos="720"/>
          <w:tab w:val="left" w:pos="12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76" w:lineRule="atLeast"/>
        <w:rPr>
          <w:sz w:val="24"/>
          <w:szCs w:val="24"/>
        </w:rPr>
      </w:pPr>
    </w:p>
    <w:p w14:paraId="4DBAF5CD" w14:textId="77777777" w:rsidR="00031439" w:rsidRPr="00CA73C3" w:rsidRDefault="00031439">
      <w:pPr>
        <w:pStyle w:val="Heading6"/>
      </w:pPr>
      <w:r w:rsidRPr="00CA73C3">
        <w:t>Course Information Site</w:t>
      </w:r>
    </w:p>
    <w:p w14:paraId="4C01ED33" w14:textId="44E20B71" w:rsidR="00BD49C8" w:rsidRDefault="00031439" w:rsidP="00BD4177">
      <w:pPr>
        <w:widowControl/>
        <w:rPr>
          <w:sz w:val="24"/>
          <w:szCs w:val="24"/>
        </w:rPr>
      </w:pPr>
      <w:r w:rsidRPr="00CA73C3">
        <w:rPr>
          <w:sz w:val="24"/>
          <w:szCs w:val="24"/>
        </w:rPr>
        <w:t xml:space="preserve">We will </w:t>
      </w:r>
      <w:r w:rsidRPr="00BD49C8">
        <w:rPr>
          <w:sz w:val="24"/>
          <w:szCs w:val="24"/>
        </w:rPr>
        <w:t xml:space="preserve">use </w:t>
      </w:r>
      <w:r w:rsidR="00BD4177">
        <w:rPr>
          <w:sz w:val="24"/>
          <w:szCs w:val="24"/>
        </w:rPr>
        <w:t>Blueline</w:t>
      </w:r>
      <w:r w:rsidRPr="00BD49C8">
        <w:rPr>
          <w:sz w:val="24"/>
          <w:szCs w:val="24"/>
        </w:rPr>
        <w:t xml:space="preserve"> </w:t>
      </w:r>
      <w:r w:rsidR="00BD49C8" w:rsidRPr="00BD49C8">
        <w:rPr>
          <w:sz w:val="24"/>
          <w:szCs w:val="24"/>
        </w:rPr>
        <w:t xml:space="preserve">for all our course materials and </w:t>
      </w:r>
      <w:r w:rsidR="00026F1D">
        <w:rPr>
          <w:sz w:val="24"/>
          <w:szCs w:val="24"/>
        </w:rPr>
        <w:t xml:space="preserve">class </w:t>
      </w:r>
      <w:r w:rsidR="00DC3F68">
        <w:rPr>
          <w:sz w:val="24"/>
          <w:szCs w:val="24"/>
        </w:rPr>
        <w:t>communication</w:t>
      </w:r>
      <w:r w:rsidR="00BD49C8" w:rsidRPr="00BD49C8">
        <w:rPr>
          <w:sz w:val="24"/>
          <w:szCs w:val="24"/>
        </w:rPr>
        <w:t xml:space="preserve">. </w:t>
      </w:r>
    </w:p>
    <w:p w14:paraId="7F18EB11" w14:textId="2BBC563F" w:rsidR="00026F1D" w:rsidRPr="00026F1D" w:rsidRDefault="00026F1D" w:rsidP="0027513D">
      <w:pPr>
        <w:widowControl/>
        <w:numPr>
          <w:ilvl w:val="0"/>
          <w:numId w:val="4"/>
        </w:numPr>
        <w:rPr>
          <w:sz w:val="24"/>
          <w:szCs w:val="24"/>
        </w:rPr>
      </w:pPr>
      <w:r w:rsidRPr="00026F1D">
        <w:rPr>
          <w:sz w:val="24"/>
          <w:szCs w:val="24"/>
        </w:rPr>
        <w:t xml:space="preserve">I will post class announcements on the Announcements Discussion Board. </w:t>
      </w:r>
    </w:p>
    <w:p w14:paraId="734575B1" w14:textId="7C7592AC" w:rsidR="00026F1D" w:rsidRPr="00026F1D" w:rsidRDefault="00026F1D" w:rsidP="0027513D">
      <w:pPr>
        <w:widowControl/>
        <w:numPr>
          <w:ilvl w:val="0"/>
          <w:numId w:val="4"/>
        </w:numPr>
        <w:rPr>
          <w:sz w:val="24"/>
          <w:szCs w:val="24"/>
        </w:rPr>
      </w:pPr>
      <w:r w:rsidRPr="00026F1D">
        <w:rPr>
          <w:sz w:val="24"/>
          <w:szCs w:val="24"/>
        </w:rPr>
        <w:t xml:space="preserve">You will post all class questions and problems on Class Questions board to be answers by myself or others in class. </w:t>
      </w:r>
      <w:r>
        <w:rPr>
          <w:sz w:val="24"/>
          <w:szCs w:val="24"/>
        </w:rPr>
        <w:t xml:space="preserve">I will respond within 24 hrs. </w:t>
      </w:r>
    </w:p>
    <w:p w14:paraId="5CADA58B" w14:textId="7E9A04B4" w:rsidR="00026F1D" w:rsidRPr="00026F1D" w:rsidRDefault="00026F1D" w:rsidP="0027513D">
      <w:pPr>
        <w:widowControl/>
        <w:numPr>
          <w:ilvl w:val="0"/>
          <w:numId w:val="4"/>
        </w:numPr>
        <w:rPr>
          <w:sz w:val="24"/>
          <w:szCs w:val="24"/>
        </w:rPr>
      </w:pPr>
      <w:r w:rsidRPr="00026F1D">
        <w:rPr>
          <w:sz w:val="24"/>
          <w:szCs w:val="24"/>
        </w:rPr>
        <w:t xml:space="preserve">Email me at </w:t>
      </w:r>
      <w:hyperlink r:id="rId6" w:history="1">
        <w:r w:rsidRPr="00026F1D">
          <w:rPr>
            <w:rStyle w:val="Hyperlink"/>
            <w:sz w:val="24"/>
            <w:szCs w:val="24"/>
          </w:rPr>
          <w:t>cindy@creighton.edu</w:t>
        </w:r>
      </w:hyperlink>
      <w:r w:rsidRPr="00026F1D">
        <w:rPr>
          <w:sz w:val="24"/>
          <w:szCs w:val="24"/>
        </w:rPr>
        <w:t xml:space="preserve"> for any personal questions or problems. </w:t>
      </w:r>
      <w:r>
        <w:rPr>
          <w:sz w:val="24"/>
          <w:szCs w:val="24"/>
        </w:rPr>
        <w:t xml:space="preserve">I will respond within 24 hrs. </w:t>
      </w:r>
    </w:p>
    <w:p w14:paraId="00F59379" w14:textId="5AD7194F" w:rsidR="00031439" w:rsidRPr="00CA73C3" w:rsidRDefault="00031439" w:rsidP="00026F1D">
      <w:pPr>
        <w:widowControl/>
        <w:ind w:left="720"/>
        <w:rPr>
          <w:sz w:val="24"/>
          <w:szCs w:val="24"/>
        </w:rPr>
      </w:pPr>
      <w:r w:rsidRPr="00CA73C3">
        <w:rPr>
          <w:sz w:val="24"/>
          <w:szCs w:val="24"/>
        </w:rPr>
        <w:tab/>
      </w:r>
    </w:p>
    <w:p w14:paraId="6827498B" w14:textId="77777777" w:rsidR="00031439" w:rsidRPr="00CA73C3" w:rsidRDefault="00031439">
      <w:pPr>
        <w:pStyle w:val="Heading3"/>
        <w:rPr>
          <w:sz w:val="24"/>
          <w:szCs w:val="24"/>
        </w:rPr>
      </w:pPr>
      <w:r w:rsidRPr="00CA73C3">
        <w:rPr>
          <w:sz w:val="24"/>
          <w:szCs w:val="24"/>
        </w:rPr>
        <w:t>Philosophy</w:t>
      </w:r>
    </w:p>
    <w:p w14:paraId="463D495D" w14:textId="5999E2BB" w:rsidR="00EF2DA2" w:rsidRDefault="002040A9" w:rsidP="00031439">
      <w:pPr>
        <w:widowControl/>
        <w:rPr>
          <w:sz w:val="24"/>
          <w:szCs w:val="24"/>
        </w:rPr>
      </w:pPr>
      <w:r>
        <w:rPr>
          <w:b/>
          <w:sz w:val="24"/>
          <w:szCs w:val="24"/>
        </w:rPr>
        <w:t>Information Visualization</w:t>
      </w:r>
      <w:r w:rsidR="00031439">
        <w:rPr>
          <w:b/>
          <w:sz w:val="24"/>
          <w:szCs w:val="24"/>
        </w:rPr>
        <w:t xml:space="preserve"> </w:t>
      </w:r>
      <w:r w:rsidR="00D66113">
        <w:rPr>
          <w:b/>
          <w:sz w:val="24"/>
          <w:szCs w:val="24"/>
        </w:rPr>
        <w:t xml:space="preserve">or Visual Analysis </w:t>
      </w:r>
      <w:r w:rsidR="00031439">
        <w:rPr>
          <w:sz w:val="24"/>
          <w:szCs w:val="24"/>
        </w:rPr>
        <w:t>is an active</w:t>
      </w:r>
      <w:r>
        <w:rPr>
          <w:sz w:val="24"/>
          <w:szCs w:val="24"/>
        </w:rPr>
        <w:t>, hot</w:t>
      </w:r>
      <w:r w:rsidR="00031439">
        <w:rPr>
          <w:sz w:val="24"/>
          <w:szCs w:val="24"/>
        </w:rPr>
        <w:t xml:space="preserve"> area in </w:t>
      </w:r>
      <w:r w:rsidR="00D66113">
        <w:rPr>
          <w:sz w:val="24"/>
          <w:szCs w:val="24"/>
        </w:rPr>
        <w:t>business and in BIA in particular</w:t>
      </w:r>
      <w:r w:rsidR="0003143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 can’t think of a job in which you will never interact with </w:t>
      </w:r>
      <w:r w:rsidR="00133696">
        <w:rPr>
          <w:sz w:val="24"/>
          <w:szCs w:val="24"/>
        </w:rPr>
        <w:t>data visualization</w:t>
      </w:r>
      <w:r>
        <w:rPr>
          <w:sz w:val="24"/>
          <w:szCs w:val="24"/>
        </w:rPr>
        <w:t xml:space="preserve">. The presence of big data in business today, along with the need for fast, accurate, and timely decisions based on information make visualization critical. However, this is a new </w:t>
      </w:r>
      <w:r w:rsidR="00933451">
        <w:rPr>
          <w:sz w:val="24"/>
          <w:szCs w:val="24"/>
        </w:rPr>
        <w:t>field for business. It is in it</w:t>
      </w:r>
      <w:r>
        <w:rPr>
          <w:sz w:val="24"/>
          <w:szCs w:val="24"/>
        </w:rPr>
        <w:t>s infancy</w:t>
      </w:r>
      <w:r w:rsidR="00133696">
        <w:rPr>
          <w:sz w:val="24"/>
          <w:szCs w:val="24"/>
        </w:rPr>
        <w:t xml:space="preserve"> in business but luckily not in other fields. Therefore a strong body of theory and best practices exist outside of business upon which we can build. </w:t>
      </w:r>
    </w:p>
    <w:p w14:paraId="3834615B" w14:textId="64481CA2" w:rsidR="00031439" w:rsidRPr="00EF2DA2" w:rsidRDefault="00031439" w:rsidP="00031439">
      <w:pPr>
        <w:widowControl/>
        <w:rPr>
          <w:sz w:val="24"/>
          <w:szCs w:val="24"/>
        </w:rPr>
      </w:pPr>
      <w:r w:rsidRPr="00CA73C3">
        <w:rPr>
          <w:sz w:val="24"/>
          <w:szCs w:val="24"/>
        </w:rPr>
        <w:br/>
      </w:r>
      <w:r w:rsidR="00DC3F68">
        <w:rPr>
          <w:b/>
          <w:bCs/>
          <w:sz w:val="24"/>
          <w:szCs w:val="24"/>
        </w:rPr>
        <w:t xml:space="preserve">Official </w:t>
      </w:r>
      <w:r w:rsidR="00EF2DA2" w:rsidRPr="00EF2DA2">
        <w:rPr>
          <w:b/>
          <w:bCs/>
          <w:sz w:val="24"/>
          <w:szCs w:val="24"/>
        </w:rPr>
        <w:t xml:space="preserve">Course </w:t>
      </w:r>
      <w:r w:rsidR="00893097">
        <w:rPr>
          <w:b/>
          <w:bCs/>
          <w:sz w:val="24"/>
          <w:szCs w:val="24"/>
        </w:rPr>
        <w:t>Learning Objectives</w:t>
      </w:r>
      <w:r w:rsidR="00EF2DA2">
        <w:rPr>
          <w:b/>
          <w:bCs/>
          <w:sz w:val="24"/>
          <w:szCs w:val="24"/>
        </w:rPr>
        <w:br/>
      </w:r>
      <w:r w:rsidR="00893097">
        <w:rPr>
          <w:sz w:val="24"/>
          <w:szCs w:val="24"/>
        </w:rPr>
        <w:t>When done with this course, y</w:t>
      </w:r>
      <w:r w:rsidR="00EF2DA2">
        <w:rPr>
          <w:sz w:val="24"/>
          <w:szCs w:val="24"/>
        </w:rPr>
        <w:t>ou will</w:t>
      </w:r>
    </w:p>
    <w:p w14:paraId="465E87EE" w14:textId="3D7F5EF9" w:rsidR="00452042" w:rsidRPr="00452042" w:rsidRDefault="00452042" w:rsidP="00452042">
      <w:pPr>
        <w:widowControl/>
        <w:numPr>
          <w:ilvl w:val="0"/>
          <w:numId w:val="48"/>
        </w:numPr>
        <w:autoSpaceDE/>
        <w:autoSpaceDN/>
        <w:adjustRightInd/>
        <w:spacing w:before="100" w:beforeAutospacing="1"/>
        <w:rPr>
          <w:sz w:val="24"/>
          <w:szCs w:val="24"/>
        </w:rPr>
      </w:pPr>
      <w:r w:rsidRPr="00452042">
        <w:rPr>
          <w:rFonts w:ascii="TimesNewRomanPSMT" w:hAnsi="TimesNewRomanPSMT"/>
          <w:sz w:val="24"/>
          <w:szCs w:val="24"/>
        </w:rPr>
        <w:t xml:space="preserve">understand and apply principles of visual analytics and data visualization. </w:t>
      </w:r>
    </w:p>
    <w:p w14:paraId="15287980" w14:textId="5A6B546A" w:rsidR="00452042" w:rsidRPr="00452042" w:rsidRDefault="00452042" w:rsidP="00452042">
      <w:pPr>
        <w:widowControl/>
        <w:numPr>
          <w:ilvl w:val="0"/>
          <w:numId w:val="48"/>
        </w:numPr>
        <w:autoSpaceDE/>
        <w:autoSpaceDN/>
        <w:adjustRightInd/>
        <w:spacing w:before="100" w:beforeAutospacing="1"/>
        <w:rPr>
          <w:sz w:val="24"/>
          <w:szCs w:val="24"/>
        </w:rPr>
      </w:pPr>
      <w:r w:rsidRPr="00452042">
        <w:rPr>
          <w:rFonts w:ascii="TimesNewRomanPSMT" w:hAnsi="TimesNewRomanPSMT"/>
          <w:sz w:val="24"/>
          <w:szCs w:val="24"/>
        </w:rPr>
        <w:t xml:space="preserve">be able to identify standard visuals and the features of each that provide an optimal interpretation. </w:t>
      </w:r>
    </w:p>
    <w:p w14:paraId="383C7578" w14:textId="62925E2B" w:rsidR="00452042" w:rsidRPr="00452042" w:rsidRDefault="00452042" w:rsidP="00452042">
      <w:pPr>
        <w:widowControl/>
        <w:numPr>
          <w:ilvl w:val="0"/>
          <w:numId w:val="48"/>
        </w:numPr>
        <w:shd w:val="clear" w:color="auto" w:fill="FFFFFF"/>
        <w:autoSpaceDE/>
        <w:autoSpaceDN/>
        <w:adjustRightInd/>
        <w:spacing w:before="100" w:beforeAutospacing="1"/>
        <w:rPr>
          <w:sz w:val="24"/>
          <w:szCs w:val="24"/>
        </w:rPr>
      </w:pPr>
      <w:r w:rsidRPr="00452042">
        <w:rPr>
          <w:rFonts w:ascii="TimesNewRomanPSMT" w:hAnsi="TimesNewRomanPSMT"/>
          <w:sz w:val="24"/>
          <w:szCs w:val="24"/>
        </w:rPr>
        <w:t xml:space="preserve">be able to design and implement standard visualization techniques using modern visual analysis tools. </w:t>
      </w:r>
    </w:p>
    <w:p w14:paraId="78555DE8" w14:textId="265FB7C9" w:rsidR="00452042" w:rsidRPr="00452042" w:rsidRDefault="00A32F2E" w:rsidP="00452042">
      <w:pPr>
        <w:widowControl/>
        <w:numPr>
          <w:ilvl w:val="0"/>
          <w:numId w:val="48"/>
        </w:numPr>
        <w:shd w:val="clear" w:color="auto" w:fill="FFFFFF"/>
        <w:autoSpaceDE/>
        <w:autoSpaceDN/>
        <w:adjustRightInd/>
        <w:spacing w:before="100" w:beforeAutospacing="1"/>
        <w:rPr>
          <w:sz w:val="24"/>
          <w:szCs w:val="24"/>
        </w:rPr>
      </w:pPr>
      <w:r>
        <w:rPr>
          <w:rFonts w:ascii="TimesNewRomanPSMT" w:hAnsi="TimesNewRomanPSMT"/>
          <w:sz w:val="24"/>
          <w:szCs w:val="24"/>
        </w:rPr>
        <w:t xml:space="preserve">Be able </w:t>
      </w:r>
      <w:r w:rsidR="00452042" w:rsidRPr="00452042">
        <w:rPr>
          <w:rFonts w:ascii="TimesNewRomanPSMT" w:hAnsi="TimesNewRomanPSMT"/>
          <w:sz w:val="24"/>
          <w:szCs w:val="24"/>
        </w:rPr>
        <w:t xml:space="preserve">to quantitatively and qualitatively evaluate existing visualizations using principles of user design and user experience. </w:t>
      </w:r>
    </w:p>
    <w:p w14:paraId="012B18B5" w14:textId="411A5836" w:rsidR="00452042" w:rsidRPr="00452042" w:rsidRDefault="00452042" w:rsidP="00452042">
      <w:pPr>
        <w:widowControl/>
        <w:numPr>
          <w:ilvl w:val="0"/>
          <w:numId w:val="48"/>
        </w:numPr>
        <w:autoSpaceDE/>
        <w:autoSpaceDN/>
        <w:adjustRightInd/>
        <w:spacing w:before="100" w:beforeAutospacing="1"/>
        <w:rPr>
          <w:sz w:val="24"/>
          <w:szCs w:val="24"/>
        </w:rPr>
      </w:pPr>
      <w:r w:rsidRPr="00452042">
        <w:rPr>
          <w:rFonts w:ascii="TimesNewRomanPSMT" w:hAnsi="TimesNewRomanPSMT"/>
          <w:sz w:val="24"/>
          <w:szCs w:val="24"/>
        </w:rPr>
        <w:t xml:space="preserve">be able to tell a story with data using visualizations. </w:t>
      </w:r>
    </w:p>
    <w:p w14:paraId="34345C7C" w14:textId="77777777" w:rsidR="00031439" w:rsidRPr="00CA73C3" w:rsidRDefault="00031439" w:rsidP="00452042">
      <w:pPr>
        <w:widowControl/>
        <w:ind w:left="720"/>
        <w:rPr>
          <w:sz w:val="24"/>
          <w:szCs w:val="24"/>
        </w:rPr>
      </w:pPr>
    </w:p>
    <w:p w14:paraId="57CCDF4E" w14:textId="77777777" w:rsidR="005E2CDC" w:rsidRPr="005E2CDC" w:rsidRDefault="005E2CDC" w:rsidP="005E2CDC">
      <w:pPr>
        <w:widowControl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Weekly Course Structure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This is what each week will generally look like for you. </w:t>
      </w:r>
    </w:p>
    <w:p w14:paraId="699FA081" w14:textId="7C8FA1A4" w:rsidR="005E2CDC" w:rsidRDefault="00A74D17" w:rsidP="005E2CDC">
      <w:pPr>
        <w:widowControl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will p</w:t>
      </w:r>
      <w:r w:rsidR="00DC3F68">
        <w:rPr>
          <w:sz w:val="24"/>
          <w:szCs w:val="24"/>
        </w:rPr>
        <w:t xml:space="preserve">repare for </w:t>
      </w:r>
      <w:r w:rsidR="00764FD3">
        <w:rPr>
          <w:sz w:val="24"/>
          <w:szCs w:val="24"/>
        </w:rPr>
        <w:t>each class day</w:t>
      </w:r>
      <w:r w:rsidR="00DC3F68">
        <w:rPr>
          <w:sz w:val="24"/>
          <w:szCs w:val="24"/>
        </w:rPr>
        <w:t>: c</w:t>
      </w:r>
      <w:r w:rsidR="005E2CDC">
        <w:rPr>
          <w:sz w:val="24"/>
          <w:szCs w:val="24"/>
        </w:rPr>
        <w:t>omplete readings</w:t>
      </w:r>
      <w:r w:rsidR="00DC3F68">
        <w:rPr>
          <w:sz w:val="24"/>
          <w:szCs w:val="24"/>
        </w:rPr>
        <w:t xml:space="preserve">, </w:t>
      </w:r>
      <w:r w:rsidR="005E2CDC">
        <w:rPr>
          <w:sz w:val="24"/>
          <w:szCs w:val="24"/>
        </w:rPr>
        <w:t xml:space="preserve">watch </w:t>
      </w:r>
      <w:r w:rsidR="00DC3F68">
        <w:rPr>
          <w:sz w:val="24"/>
          <w:szCs w:val="24"/>
        </w:rPr>
        <w:t xml:space="preserve">videos, and install </w:t>
      </w:r>
      <w:r w:rsidR="00764FD3">
        <w:rPr>
          <w:sz w:val="24"/>
          <w:szCs w:val="24"/>
        </w:rPr>
        <w:t>new</w:t>
      </w:r>
      <w:r w:rsidR="00DC3F68">
        <w:rPr>
          <w:sz w:val="24"/>
          <w:szCs w:val="24"/>
        </w:rPr>
        <w:t xml:space="preserve"> software tools</w:t>
      </w:r>
      <w:r w:rsidR="005E2CDC">
        <w:rPr>
          <w:sz w:val="24"/>
          <w:szCs w:val="24"/>
        </w:rPr>
        <w:t xml:space="preserve">. </w:t>
      </w:r>
    </w:p>
    <w:p w14:paraId="67DE55FF" w14:textId="550724C3" w:rsidR="00DC3F68" w:rsidRDefault="00A74D17" w:rsidP="005E2CDC">
      <w:pPr>
        <w:widowControl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will p</w:t>
      </w:r>
      <w:r w:rsidR="00764FD3">
        <w:rPr>
          <w:sz w:val="24"/>
          <w:szCs w:val="24"/>
        </w:rPr>
        <w:t xml:space="preserve">ractice the new material by applying it </w:t>
      </w:r>
      <w:r w:rsidR="00F50B2D">
        <w:rPr>
          <w:sz w:val="24"/>
          <w:szCs w:val="24"/>
        </w:rPr>
        <w:t>in class through creation of new visuals</w:t>
      </w:r>
      <w:r w:rsidR="00DC3F68">
        <w:rPr>
          <w:sz w:val="24"/>
          <w:szCs w:val="24"/>
        </w:rPr>
        <w:t xml:space="preserve">. </w:t>
      </w:r>
    </w:p>
    <w:p w14:paraId="52388FBD" w14:textId="77777777" w:rsidR="00A74D17" w:rsidRDefault="00A74D17" w:rsidP="00A74D17">
      <w:pPr>
        <w:widowControl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After each class, complete the Three Questions form in Blueline. </w:t>
      </w:r>
    </w:p>
    <w:p w14:paraId="0E1A3405" w14:textId="7D496D5C" w:rsidR="00A74D17" w:rsidRPr="00A74D17" w:rsidRDefault="00A74D17" w:rsidP="00A74D17">
      <w:pPr>
        <w:widowControl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After last class of the week, complete the Engagement Checklist in Blueline. </w:t>
      </w:r>
    </w:p>
    <w:p w14:paraId="53A1E8C4" w14:textId="4057EEA5" w:rsidR="00F50B2D" w:rsidRDefault="00DC3F68" w:rsidP="005E2CDC">
      <w:pPr>
        <w:widowControl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two</w:t>
      </w:r>
      <w:r w:rsidR="00A74D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weeks: </w:t>
      </w:r>
      <w:r w:rsidR="00A74D17">
        <w:rPr>
          <w:sz w:val="24"/>
          <w:szCs w:val="24"/>
        </w:rPr>
        <w:t>you will individually</w:t>
      </w:r>
      <w:r w:rsidR="00F50B2D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5E2CDC">
        <w:rPr>
          <w:sz w:val="24"/>
          <w:szCs w:val="24"/>
        </w:rPr>
        <w:t xml:space="preserve">omplete </w:t>
      </w:r>
      <w:r w:rsidR="00A74D17">
        <w:rPr>
          <w:sz w:val="24"/>
          <w:szCs w:val="24"/>
        </w:rPr>
        <w:t>an</w:t>
      </w:r>
      <w:r w:rsidR="005E2CDC">
        <w:rPr>
          <w:sz w:val="24"/>
          <w:szCs w:val="24"/>
        </w:rPr>
        <w:t xml:space="preserve"> assignment</w:t>
      </w:r>
      <w:r>
        <w:rPr>
          <w:sz w:val="24"/>
          <w:szCs w:val="24"/>
        </w:rPr>
        <w:t xml:space="preserve"> </w:t>
      </w:r>
      <w:r w:rsidR="00F50B2D">
        <w:rPr>
          <w:sz w:val="24"/>
          <w:szCs w:val="24"/>
        </w:rPr>
        <w:t>focusing on</w:t>
      </w:r>
      <w:r w:rsidR="005E2CDC">
        <w:rPr>
          <w:sz w:val="24"/>
          <w:szCs w:val="24"/>
        </w:rPr>
        <w:t xml:space="preserve"> the </w:t>
      </w:r>
      <w:r>
        <w:rPr>
          <w:sz w:val="24"/>
          <w:szCs w:val="24"/>
        </w:rPr>
        <w:t>previous two</w:t>
      </w:r>
      <w:r w:rsidR="00F50B2D">
        <w:rPr>
          <w:sz w:val="24"/>
          <w:szCs w:val="24"/>
        </w:rPr>
        <w:t xml:space="preserve"> weeks</w:t>
      </w:r>
      <w:r w:rsidR="00A74D17">
        <w:rPr>
          <w:sz w:val="24"/>
          <w:szCs w:val="24"/>
        </w:rPr>
        <w:t xml:space="preserve"> content and practices</w:t>
      </w:r>
      <w:r>
        <w:rPr>
          <w:sz w:val="24"/>
          <w:szCs w:val="24"/>
        </w:rPr>
        <w:t>.</w:t>
      </w:r>
    </w:p>
    <w:p w14:paraId="2F9CB8A3" w14:textId="7D4B7422" w:rsidR="005E2CDC" w:rsidRPr="00A74D17" w:rsidRDefault="00F50B2D" w:rsidP="00A74D17">
      <w:pPr>
        <w:widowControl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A74D17">
        <w:rPr>
          <w:sz w:val="24"/>
          <w:szCs w:val="24"/>
        </w:rPr>
        <w:t>last few weeks of the course</w:t>
      </w:r>
      <w:r>
        <w:rPr>
          <w:sz w:val="24"/>
          <w:szCs w:val="24"/>
        </w:rPr>
        <w:t xml:space="preserve">, </w:t>
      </w:r>
      <w:r w:rsidR="00A74D17">
        <w:rPr>
          <w:sz w:val="24"/>
          <w:szCs w:val="24"/>
        </w:rPr>
        <w:t xml:space="preserve">you will </w:t>
      </w:r>
      <w:r>
        <w:rPr>
          <w:sz w:val="24"/>
          <w:szCs w:val="24"/>
        </w:rPr>
        <w:t xml:space="preserve">work with </w:t>
      </w:r>
      <w:r w:rsidR="00A74D17"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team on a signficiant visual analytics and data visualization project. </w:t>
      </w:r>
      <w:r w:rsidR="00DC3F68">
        <w:rPr>
          <w:sz w:val="24"/>
          <w:szCs w:val="24"/>
        </w:rPr>
        <w:t xml:space="preserve"> </w:t>
      </w:r>
      <w:r w:rsidR="005E2CDC" w:rsidRPr="00A74D17">
        <w:rPr>
          <w:sz w:val="24"/>
          <w:szCs w:val="24"/>
        </w:rPr>
        <w:br/>
      </w:r>
    </w:p>
    <w:p w14:paraId="1B662875" w14:textId="7B917D2D" w:rsidR="00BD4177" w:rsidRDefault="00BD4177" w:rsidP="00BD4177">
      <w:pPr>
        <w:pStyle w:val="Heading3"/>
        <w:tabs>
          <w:tab w:val="left" w:pos="1400"/>
        </w:tabs>
        <w:rPr>
          <w:sz w:val="24"/>
          <w:szCs w:val="24"/>
        </w:rPr>
      </w:pPr>
      <w:r>
        <w:rPr>
          <w:sz w:val="24"/>
          <w:szCs w:val="24"/>
        </w:rPr>
        <w:t>Course Grad</w:t>
      </w:r>
      <w:r w:rsidR="0038224E">
        <w:rPr>
          <w:sz w:val="24"/>
          <w:szCs w:val="24"/>
        </w:rPr>
        <w:t>ing</w:t>
      </w:r>
      <w:r>
        <w:rPr>
          <w:sz w:val="24"/>
          <w:szCs w:val="24"/>
        </w:rPr>
        <w:t xml:space="preserve"> Model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1800"/>
      </w:tblGrid>
      <w:tr w:rsidR="00BD4177" w:rsidRPr="00FA203E" w14:paraId="7218694F" w14:textId="77777777" w:rsidTr="00A74D17">
        <w:tc>
          <w:tcPr>
            <w:tcW w:w="3240" w:type="dxa"/>
            <w:shd w:val="clear" w:color="auto" w:fill="auto"/>
          </w:tcPr>
          <w:p w14:paraId="392AC9E6" w14:textId="77777777" w:rsidR="00BD4177" w:rsidRPr="00FA203E" w:rsidRDefault="00BD4177" w:rsidP="006E6F60">
            <w:pPr>
              <w:rPr>
                <w:b/>
                <w:bCs/>
                <w:sz w:val="24"/>
                <w:szCs w:val="24"/>
              </w:rPr>
            </w:pPr>
            <w:r w:rsidRPr="00FA203E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800" w:type="dxa"/>
            <w:shd w:val="clear" w:color="auto" w:fill="auto"/>
          </w:tcPr>
          <w:p w14:paraId="39905BA4" w14:textId="77777777" w:rsidR="00BD4177" w:rsidRPr="00FA203E" w:rsidRDefault="00BD4177" w:rsidP="006E6F60">
            <w:pPr>
              <w:rPr>
                <w:b/>
                <w:bCs/>
                <w:sz w:val="24"/>
                <w:szCs w:val="24"/>
              </w:rPr>
            </w:pPr>
            <w:r w:rsidRPr="00FA203E">
              <w:rPr>
                <w:b/>
                <w:bCs/>
                <w:sz w:val="24"/>
                <w:szCs w:val="24"/>
              </w:rPr>
              <w:t>Percent Worth</w:t>
            </w:r>
          </w:p>
        </w:tc>
      </w:tr>
      <w:tr w:rsidR="00BD4177" w:rsidRPr="00FA203E" w14:paraId="790B3DDA" w14:textId="77777777" w:rsidTr="00A74D17">
        <w:tc>
          <w:tcPr>
            <w:tcW w:w="3240" w:type="dxa"/>
            <w:shd w:val="clear" w:color="auto" w:fill="auto"/>
          </w:tcPr>
          <w:p w14:paraId="2D8CE786" w14:textId="51D1092F" w:rsidR="00BD4177" w:rsidRPr="00FA203E" w:rsidRDefault="00BD4177" w:rsidP="006E6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Assignments (</w:t>
            </w:r>
            <w:r w:rsidR="00D7634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00" w:type="dxa"/>
            <w:shd w:val="clear" w:color="auto" w:fill="auto"/>
          </w:tcPr>
          <w:p w14:paraId="119AC1D8" w14:textId="0564F321" w:rsidR="00BD4177" w:rsidRPr="00FA203E" w:rsidRDefault="00D76345" w:rsidP="006E6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BD4177">
              <w:rPr>
                <w:sz w:val="24"/>
                <w:szCs w:val="24"/>
              </w:rPr>
              <w:t>%</w:t>
            </w:r>
          </w:p>
        </w:tc>
      </w:tr>
      <w:tr w:rsidR="00BD4177" w:rsidRPr="00FA203E" w14:paraId="038B73FD" w14:textId="77777777" w:rsidTr="00A74D17">
        <w:tc>
          <w:tcPr>
            <w:tcW w:w="3240" w:type="dxa"/>
            <w:shd w:val="clear" w:color="auto" w:fill="auto"/>
          </w:tcPr>
          <w:p w14:paraId="0EE6D498" w14:textId="687918B9" w:rsidR="00BD4177" w:rsidRDefault="00321E39" w:rsidP="006E6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Exams and Quizes</w:t>
            </w:r>
          </w:p>
        </w:tc>
        <w:tc>
          <w:tcPr>
            <w:tcW w:w="1800" w:type="dxa"/>
            <w:shd w:val="clear" w:color="auto" w:fill="auto"/>
          </w:tcPr>
          <w:p w14:paraId="487675A1" w14:textId="6D8CD3AE" w:rsidR="00BD4177" w:rsidRDefault="00321E39" w:rsidP="006E6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45%</w:t>
            </w:r>
          </w:p>
        </w:tc>
      </w:tr>
      <w:tr w:rsidR="00BD4177" w:rsidRPr="00FA203E" w14:paraId="3D58C450" w14:textId="77777777" w:rsidTr="00A74D17">
        <w:tc>
          <w:tcPr>
            <w:tcW w:w="3240" w:type="dxa"/>
            <w:shd w:val="clear" w:color="auto" w:fill="auto"/>
          </w:tcPr>
          <w:p w14:paraId="0EC0581E" w14:textId="77777777" w:rsidR="00BD4177" w:rsidRPr="00FA203E" w:rsidRDefault="00BD4177" w:rsidP="006E6F60">
            <w:pPr>
              <w:rPr>
                <w:sz w:val="24"/>
                <w:szCs w:val="24"/>
              </w:rPr>
            </w:pPr>
            <w:r w:rsidRPr="00FA203E">
              <w:rPr>
                <w:sz w:val="24"/>
                <w:szCs w:val="24"/>
              </w:rPr>
              <w:t>Course Engagement</w:t>
            </w:r>
          </w:p>
        </w:tc>
        <w:tc>
          <w:tcPr>
            <w:tcW w:w="1800" w:type="dxa"/>
            <w:shd w:val="clear" w:color="auto" w:fill="auto"/>
          </w:tcPr>
          <w:p w14:paraId="040134F1" w14:textId="000103E6" w:rsidR="00BD4177" w:rsidRPr="00FA203E" w:rsidRDefault="00BD4177" w:rsidP="006E6F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9543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%</w:t>
            </w:r>
          </w:p>
        </w:tc>
      </w:tr>
    </w:tbl>
    <w:p w14:paraId="717208D4" w14:textId="77777777" w:rsidR="00822FC4" w:rsidRDefault="00822FC4" w:rsidP="00822FC4"/>
    <w:p w14:paraId="3EC99D42" w14:textId="2F7A25B4" w:rsidR="00822FC4" w:rsidRPr="006F5F37" w:rsidRDefault="00BD4177" w:rsidP="00822F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Course </w:t>
      </w:r>
      <w:r w:rsidR="00822FC4" w:rsidRPr="00822FC4">
        <w:rPr>
          <w:b/>
          <w:bCs/>
          <w:sz w:val="24"/>
          <w:szCs w:val="24"/>
        </w:rPr>
        <w:t>Grading Criteria</w:t>
      </w:r>
    </w:p>
    <w:p w14:paraId="57A2CAB6" w14:textId="1706D4DC" w:rsidR="00031439" w:rsidRPr="008B63A1" w:rsidRDefault="00031439">
      <w:pPr>
        <w:pStyle w:val="Heading3"/>
        <w:rPr>
          <w:b w:val="0"/>
          <w:sz w:val="24"/>
          <w:szCs w:val="24"/>
        </w:rPr>
      </w:pPr>
      <w:r w:rsidRPr="00BA1B7A">
        <w:rPr>
          <w:b w:val="0"/>
          <w:sz w:val="24"/>
          <w:szCs w:val="24"/>
        </w:rPr>
        <w:t xml:space="preserve">Here are my grading criteria for all work in this course. </w:t>
      </w:r>
      <w:r w:rsidR="00F50B2D">
        <w:rPr>
          <w:b w:val="0"/>
          <w:sz w:val="24"/>
          <w:szCs w:val="24"/>
        </w:rPr>
        <w:t>These will be applied</w:t>
      </w:r>
      <w:r w:rsidRPr="00BA1B7A">
        <w:rPr>
          <w:b w:val="0"/>
          <w:sz w:val="24"/>
          <w:szCs w:val="24"/>
        </w:rPr>
        <w:t xml:space="preserve"> to the specific requirements of each assignment/activity. </w:t>
      </w:r>
      <w:r w:rsidR="00BA1B7A" w:rsidRPr="00BA1B7A">
        <w:rPr>
          <w:b w:val="0"/>
          <w:sz w:val="24"/>
          <w:szCs w:val="24"/>
        </w:rPr>
        <w:t xml:space="preserve">Grades will be returned within </w:t>
      </w:r>
      <w:r w:rsidR="00822FC4">
        <w:rPr>
          <w:b w:val="0"/>
          <w:sz w:val="24"/>
          <w:szCs w:val="24"/>
        </w:rPr>
        <w:t xml:space="preserve">at least </w:t>
      </w:r>
      <w:r w:rsidR="00BA1B7A" w:rsidRPr="00BA1B7A">
        <w:rPr>
          <w:b w:val="0"/>
          <w:sz w:val="24"/>
          <w:szCs w:val="24"/>
        </w:rPr>
        <w:t>one week of the due date.</w:t>
      </w:r>
      <w:r w:rsidRPr="00CA73C3">
        <w:rPr>
          <w:b w:val="0"/>
          <w:bCs w:val="0"/>
          <w:sz w:val="24"/>
          <w:szCs w:val="20"/>
        </w:rPr>
        <w:br/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394"/>
        <w:gridCol w:w="2340"/>
        <w:gridCol w:w="2520"/>
      </w:tblGrid>
      <w:tr w:rsidR="00031439" w:rsidRPr="00CA73C3" w14:paraId="70E317A0" w14:textId="77777777">
        <w:trPr>
          <w:jc w:val="center"/>
        </w:trPr>
        <w:tc>
          <w:tcPr>
            <w:tcW w:w="1674" w:type="dxa"/>
          </w:tcPr>
          <w:p w14:paraId="1B478AE0" w14:textId="77777777" w:rsidR="00031439" w:rsidRPr="00CA73C3" w:rsidRDefault="00031439" w:rsidP="00031439">
            <w:pPr>
              <w:rPr>
                <w:b/>
                <w:sz w:val="24"/>
              </w:rPr>
            </w:pPr>
          </w:p>
        </w:tc>
        <w:tc>
          <w:tcPr>
            <w:tcW w:w="2394" w:type="dxa"/>
          </w:tcPr>
          <w:p w14:paraId="22A7764A" w14:textId="77777777" w:rsidR="00031439" w:rsidRPr="00CA73C3" w:rsidRDefault="00031439" w:rsidP="00031439">
            <w:pPr>
              <w:rPr>
                <w:b/>
                <w:sz w:val="24"/>
              </w:rPr>
            </w:pPr>
            <w:r w:rsidRPr="00CA73C3">
              <w:rPr>
                <w:b/>
                <w:sz w:val="24"/>
              </w:rPr>
              <w:t>A</w:t>
            </w:r>
          </w:p>
        </w:tc>
        <w:tc>
          <w:tcPr>
            <w:tcW w:w="2340" w:type="dxa"/>
          </w:tcPr>
          <w:p w14:paraId="0D71B03B" w14:textId="77777777" w:rsidR="00031439" w:rsidRPr="00CA73C3" w:rsidRDefault="00031439" w:rsidP="00031439">
            <w:pPr>
              <w:rPr>
                <w:b/>
                <w:sz w:val="24"/>
              </w:rPr>
            </w:pPr>
            <w:r w:rsidRPr="00CA73C3">
              <w:rPr>
                <w:b/>
                <w:sz w:val="24"/>
              </w:rPr>
              <w:t>B</w:t>
            </w:r>
          </w:p>
        </w:tc>
        <w:tc>
          <w:tcPr>
            <w:tcW w:w="2520" w:type="dxa"/>
          </w:tcPr>
          <w:p w14:paraId="5D827583" w14:textId="77777777" w:rsidR="00031439" w:rsidRPr="00CA73C3" w:rsidRDefault="00031439" w:rsidP="00031439">
            <w:pPr>
              <w:rPr>
                <w:b/>
                <w:sz w:val="24"/>
              </w:rPr>
            </w:pPr>
            <w:r w:rsidRPr="00CA73C3">
              <w:rPr>
                <w:b/>
                <w:sz w:val="24"/>
              </w:rPr>
              <w:t>C</w:t>
            </w:r>
          </w:p>
        </w:tc>
      </w:tr>
      <w:tr w:rsidR="00031439" w:rsidRPr="00CA73C3" w14:paraId="3DF19E15" w14:textId="77777777">
        <w:trPr>
          <w:jc w:val="center"/>
        </w:trPr>
        <w:tc>
          <w:tcPr>
            <w:tcW w:w="1674" w:type="dxa"/>
          </w:tcPr>
          <w:p w14:paraId="530E4AB0" w14:textId="77777777" w:rsidR="00031439" w:rsidRPr="00CA73C3" w:rsidRDefault="00031439" w:rsidP="00031439">
            <w:pPr>
              <w:rPr>
                <w:sz w:val="24"/>
              </w:rPr>
            </w:pPr>
            <w:r w:rsidRPr="00CA73C3">
              <w:rPr>
                <w:sz w:val="24"/>
              </w:rPr>
              <w:t>Content elements (95%)</w:t>
            </w:r>
          </w:p>
        </w:tc>
        <w:tc>
          <w:tcPr>
            <w:tcW w:w="2394" w:type="dxa"/>
          </w:tcPr>
          <w:p w14:paraId="66541BA0" w14:textId="77777777" w:rsidR="00031439" w:rsidRPr="00CA73C3" w:rsidRDefault="00031439" w:rsidP="00031439">
            <w:pPr>
              <w:rPr>
                <w:sz w:val="24"/>
              </w:rPr>
            </w:pPr>
            <w:r w:rsidRPr="00CA73C3">
              <w:rPr>
                <w:sz w:val="24"/>
              </w:rPr>
              <w:t>Contains all elements</w:t>
            </w:r>
            <w:r w:rsidR="007022F9">
              <w:rPr>
                <w:sz w:val="24"/>
              </w:rPr>
              <w:t>/functionality</w:t>
            </w:r>
            <w:r w:rsidRPr="00CA73C3">
              <w:rPr>
                <w:sz w:val="24"/>
              </w:rPr>
              <w:t xml:space="preserve"> required by assignment. </w:t>
            </w:r>
            <w:r w:rsidR="00926C02">
              <w:rPr>
                <w:sz w:val="24"/>
              </w:rPr>
              <w:t>W</w:t>
            </w:r>
            <w:r>
              <w:rPr>
                <w:sz w:val="24"/>
              </w:rPr>
              <w:t>orks correctly and completely.</w:t>
            </w:r>
            <w:r w:rsidRPr="00CA73C3">
              <w:rPr>
                <w:sz w:val="24"/>
              </w:rPr>
              <w:t xml:space="preserve"> </w:t>
            </w:r>
            <w:r w:rsidR="00926C02">
              <w:rPr>
                <w:sz w:val="24"/>
              </w:rPr>
              <w:t xml:space="preserve">Applies previously learned concepts as well as the new ones. </w:t>
            </w:r>
          </w:p>
        </w:tc>
        <w:tc>
          <w:tcPr>
            <w:tcW w:w="2340" w:type="dxa"/>
          </w:tcPr>
          <w:p w14:paraId="43B4B339" w14:textId="77777777" w:rsidR="00031439" w:rsidRPr="00CA73C3" w:rsidRDefault="00031439" w:rsidP="00031439">
            <w:pPr>
              <w:rPr>
                <w:sz w:val="24"/>
              </w:rPr>
            </w:pPr>
            <w:r>
              <w:rPr>
                <w:sz w:val="24"/>
              </w:rPr>
              <w:t xml:space="preserve">Missing less than 10% of </w:t>
            </w:r>
            <w:r w:rsidRPr="00CA73C3">
              <w:rPr>
                <w:sz w:val="24"/>
              </w:rPr>
              <w:t xml:space="preserve">elements </w:t>
            </w:r>
            <w:r>
              <w:rPr>
                <w:sz w:val="24"/>
              </w:rPr>
              <w:t xml:space="preserve">or functionality </w:t>
            </w:r>
            <w:r w:rsidRPr="00CA73C3">
              <w:rPr>
                <w:sz w:val="24"/>
              </w:rPr>
              <w:t xml:space="preserve">required by assignment. Little or no initiative displayed. </w:t>
            </w:r>
            <w:r w:rsidR="00926C02">
              <w:rPr>
                <w:sz w:val="24"/>
              </w:rPr>
              <w:t xml:space="preserve">Applies </w:t>
            </w:r>
            <w:r w:rsidR="00A12AF8">
              <w:rPr>
                <w:sz w:val="24"/>
              </w:rPr>
              <w:t>current</w:t>
            </w:r>
            <w:r w:rsidR="00926C02">
              <w:rPr>
                <w:sz w:val="24"/>
              </w:rPr>
              <w:t xml:space="preserve"> concepts appropriately</w:t>
            </w:r>
            <w:r w:rsidR="00A12AF8">
              <w:rPr>
                <w:sz w:val="24"/>
              </w:rPr>
              <w:t xml:space="preserve"> but few if any previous concepts</w:t>
            </w:r>
            <w:r w:rsidR="00926C02">
              <w:rPr>
                <w:sz w:val="24"/>
              </w:rPr>
              <w:t xml:space="preserve">. </w:t>
            </w:r>
          </w:p>
        </w:tc>
        <w:tc>
          <w:tcPr>
            <w:tcW w:w="2520" w:type="dxa"/>
          </w:tcPr>
          <w:p w14:paraId="064C7358" w14:textId="77777777" w:rsidR="00031439" w:rsidRPr="00CA73C3" w:rsidRDefault="00031439" w:rsidP="00031439">
            <w:pPr>
              <w:rPr>
                <w:sz w:val="24"/>
              </w:rPr>
            </w:pPr>
            <w:r w:rsidRPr="00CA73C3">
              <w:rPr>
                <w:sz w:val="24"/>
              </w:rPr>
              <w:t>Missing more than 10% of elements</w:t>
            </w:r>
            <w:r>
              <w:rPr>
                <w:sz w:val="24"/>
              </w:rPr>
              <w:t xml:space="preserve"> or functionality</w:t>
            </w:r>
            <w:r w:rsidRPr="00CA73C3">
              <w:rPr>
                <w:sz w:val="24"/>
              </w:rPr>
              <w:t xml:space="preserve"> of assignment. </w:t>
            </w:r>
            <w:r w:rsidR="00926C02">
              <w:rPr>
                <w:sz w:val="24"/>
              </w:rPr>
              <w:t xml:space="preserve">Does not consistently apply </w:t>
            </w:r>
            <w:r w:rsidR="00A12AF8">
              <w:rPr>
                <w:sz w:val="24"/>
              </w:rPr>
              <w:t xml:space="preserve">current or previous </w:t>
            </w:r>
            <w:r w:rsidR="00926C02">
              <w:rPr>
                <w:sz w:val="24"/>
              </w:rPr>
              <w:t>concepts taught in course.</w:t>
            </w:r>
          </w:p>
        </w:tc>
      </w:tr>
      <w:tr w:rsidR="00031439" w:rsidRPr="00CA73C3" w14:paraId="50D558FB" w14:textId="77777777">
        <w:trPr>
          <w:jc w:val="center"/>
        </w:trPr>
        <w:tc>
          <w:tcPr>
            <w:tcW w:w="1674" w:type="dxa"/>
          </w:tcPr>
          <w:p w14:paraId="794A5E6C" w14:textId="77777777" w:rsidR="00031439" w:rsidRPr="00CA73C3" w:rsidRDefault="00031439" w:rsidP="00031439">
            <w:pPr>
              <w:rPr>
                <w:sz w:val="24"/>
              </w:rPr>
            </w:pPr>
            <w:r w:rsidRPr="00CA73C3">
              <w:rPr>
                <w:sz w:val="24"/>
              </w:rPr>
              <w:t>Quality (5%)</w:t>
            </w:r>
          </w:p>
        </w:tc>
        <w:tc>
          <w:tcPr>
            <w:tcW w:w="2394" w:type="dxa"/>
          </w:tcPr>
          <w:p w14:paraId="35154A6C" w14:textId="77777777" w:rsidR="00031439" w:rsidRPr="00CA73C3" w:rsidRDefault="00031439" w:rsidP="00031439">
            <w:pPr>
              <w:rPr>
                <w:sz w:val="24"/>
              </w:rPr>
            </w:pPr>
            <w:r w:rsidRPr="00CA73C3">
              <w:rPr>
                <w:sz w:val="24"/>
              </w:rPr>
              <w:t>Assignment well done, organized, shows extra work above and beyond what assignme</w:t>
            </w:r>
            <w:r>
              <w:rPr>
                <w:sz w:val="24"/>
              </w:rPr>
              <w:t>nt required, professiona</w:t>
            </w:r>
            <w:r w:rsidR="00926C02">
              <w:rPr>
                <w:sz w:val="24"/>
              </w:rPr>
              <w:t xml:space="preserve">l, creative. </w:t>
            </w:r>
          </w:p>
        </w:tc>
        <w:tc>
          <w:tcPr>
            <w:tcW w:w="2340" w:type="dxa"/>
          </w:tcPr>
          <w:p w14:paraId="0CD4EE60" w14:textId="77777777" w:rsidR="00031439" w:rsidRPr="00CA73C3" w:rsidRDefault="00031439" w:rsidP="00031439">
            <w:pPr>
              <w:rPr>
                <w:sz w:val="24"/>
              </w:rPr>
            </w:pPr>
            <w:r w:rsidRPr="00CA73C3">
              <w:rPr>
                <w:sz w:val="24"/>
              </w:rPr>
              <w:t xml:space="preserve">Assignment fulfills requirements with </w:t>
            </w:r>
            <w:r w:rsidR="007022F9">
              <w:rPr>
                <w:sz w:val="24"/>
              </w:rPr>
              <w:t xml:space="preserve">little </w:t>
            </w:r>
            <w:r w:rsidRPr="00CA73C3">
              <w:rPr>
                <w:sz w:val="24"/>
              </w:rPr>
              <w:t xml:space="preserve">to no extra work.  </w:t>
            </w:r>
          </w:p>
        </w:tc>
        <w:tc>
          <w:tcPr>
            <w:tcW w:w="2520" w:type="dxa"/>
          </w:tcPr>
          <w:p w14:paraId="5FC983E2" w14:textId="77777777" w:rsidR="00031439" w:rsidRPr="00CA73C3" w:rsidRDefault="00031439" w:rsidP="00031439">
            <w:pPr>
              <w:rPr>
                <w:sz w:val="24"/>
              </w:rPr>
            </w:pPr>
            <w:r w:rsidRPr="00CA73C3">
              <w:rPr>
                <w:sz w:val="24"/>
              </w:rPr>
              <w:t>Assignment elements</w:t>
            </w:r>
            <w:r>
              <w:rPr>
                <w:sz w:val="24"/>
              </w:rPr>
              <w:t xml:space="preserve"> and functionality</w:t>
            </w:r>
            <w:r w:rsidRPr="00CA73C3">
              <w:rPr>
                <w:sz w:val="24"/>
              </w:rPr>
              <w:t xml:space="preserve"> in place but work is messy, shoddy, thrown together and shows little effort, unprofessional.  </w:t>
            </w:r>
          </w:p>
        </w:tc>
      </w:tr>
    </w:tbl>
    <w:p w14:paraId="23C373E5" w14:textId="77777777" w:rsidR="00031439" w:rsidRDefault="00031439">
      <w:pPr>
        <w:pStyle w:val="Heading3"/>
        <w:rPr>
          <w:sz w:val="24"/>
          <w:szCs w:val="24"/>
        </w:rPr>
      </w:pPr>
    </w:p>
    <w:p w14:paraId="1C41E273" w14:textId="77777777" w:rsidR="006A5DF4" w:rsidRDefault="006A5DF4" w:rsidP="006A5DF4"/>
    <w:p w14:paraId="141A0453" w14:textId="177C2AA0" w:rsidR="00BD4177" w:rsidRPr="00BD4177" w:rsidRDefault="00BD4177" w:rsidP="00BD4177">
      <w:pPr>
        <w:widowControl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Heider College of Business </w:t>
      </w:r>
      <w:r w:rsidRPr="0089586E">
        <w:rPr>
          <w:b/>
          <w:bCs/>
          <w:sz w:val="24"/>
          <w:szCs w:val="24"/>
        </w:rPr>
        <w:t xml:space="preserve">Grade </w:t>
      </w:r>
      <w:r>
        <w:rPr>
          <w:b/>
          <w:bCs/>
          <w:sz w:val="24"/>
          <w:szCs w:val="24"/>
        </w:rPr>
        <w:t xml:space="preserve">Scale </w:t>
      </w:r>
      <w:r w:rsidR="0038224E">
        <w:rPr>
          <w:b/>
          <w:bCs/>
          <w:sz w:val="24"/>
          <w:szCs w:val="24"/>
        </w:rPr>
        <w:br/>
      </w:r>
    </w:p>
    <w:p w14:paraId="4524AD48" w14:textId="77777777" w:rsidR="00BD4177" w:rsidRPr="006F5F37" w:rsidRDefault="00952799" w:rsidP="00BD4177">
      <w:pPr>
        <w:widowControl/>
        <w:rPr>
          <w:sz w:val="24"/>
          <w:szCs w:val="24"/>
        </w:rPr>
      </w:pPr>
      <w:r w:rsidRPr="00952799">
        <w:rPr>
          <w:noProof/>
          <w:sz w:val="24"/>
          <w:szCs w:val="24"/>
        </w:rPr>
        <w:pict w14:anchorId="2B1887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screenshot of a cell phone&#13;&#13;&#13;&#10;&#13;&#13;&#13;&#10;Description automatically generated" style="width:352pt;height:148.65pt;visibility:visible;mso-width-percent:0;mso-height-percent:0;mso-width-percent:0;mso-height-percent:0">
            <v:imagedata r:id="rId7" o:title="A screenshot of a cell phone&#13;&#13;&#13;&#10;&#13;&#13;&#13;&#10;Description automatically generated"/>
          </v:shape>
        </w:pict>
      </w:r>
    </w:p>
    <w:p w14:paraId="2699097B" w14:textId="77777777" w:rsidR="006A5DF4" w:rsidRDefault="006A5DF4">
      <w:pPr>
        <w:pStyle w:val="Heading3"/>
        <w:rPr>
          <w:sz w:val="24"/>
          <w:szCs w:val="24"/>
        </w:rPr>
      </w:pPr>
    </w:p>
    <w:p w14:paraId="580D73E5" w14:textId="77777777" w:rsidR="00F54444" w:rsidRPr="00F54444" w:rsidRDefault="00F54444" w:rsidP="00F54444"/>
    <w:p w14:paraId="17240B95" w14:textId="77777777" w:rsidR="00031439" w:rsidRPr="00CA73C3" w:rsidRDefault="00031439">
      <w:pPr>
        <w:pStyle w:val="Heading3"/>
        <w:rPr>
          <w:sz w:val="24"/>
          <w:szCs w:val="24"/>
        </w:rPr>
      </w:pPr>
      <w:r w:rsidRPr="00CA73C3">
        <w:rPr>
          <w:sz w:val="24"/>
          <w:szCs w:val="24"/>
        </w:rPr>
        <w:t>Handing in work</w:t>
      </w:r>
    </w:p>
    <w:p w14:paraId="5CDD227A" w14:textId="77777777" w:rsidR="00031439" w:rsidRDefault="005E3698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Work is to be submitted to Blueline unless otherwise specified. </w:t>
      </w:r>
    </w:p>
    <w:p w14:paraId="2A8089DF" w14:textId="77777777" w:rsidR="002040A9" w:rsidRPr="00CA73C3" w:rsidRDefault="002040A9">
      <w:pPr>
        <w:widowControl/>
        <w:rPr>
          <w:sz w:val="24"/>
          <w:szCs w:val="24"/>
        </w:rPr>
      </w:pPr>
    </w:p>
    <w:p w14:paraId="20360AE7" w14:textId="77777777" w:rsidR="00031439" w:rsidRPr="00CA73C3" w:rsidRDefault="00031439">
      <w:pPr>
        <w:pStyle w:val="Heading3"/>
        <w:rPr>
          <w:sz w:val="24"/>
          <w:szCs w:val="24"/>
        </w:rPr>
      </w:pPr>
      <w:r w:rsidRPr="00CA73C3">
        <w:rPr>
          <w:sz w:val="24"/>
          <w:szCs w:val="24"/>
        </w:rPr>
        <w:t>Late Assignments</w:t>
      </w:r>
    </w:p>
    <w:p w14:paraId="544D000E" w14:textId="77777777" w:rsidR="00031439" w:rsidRDefault="002040A9" w:rsidP="00031439">
      <w:pPr>
        <w:pStyle w:val="Heading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Assignments </w:t>
      </w:r>
      <w:r w:rsidR="008B63A1">
        <w:rPr>
          <w:b w:val="0"/>
          <w:sz w:val="24"/>
          <w:szCs w:val="24"/>
        </w:rPr>
        <w:t>may</w:t>
      </w:r>
      <w:r>
        <w:rPr>
          <w:b w:val="0"/>
          <w:sz w:val="24"/>
          <w:szCs w:val="24"/>
        </w:rPr>
        <w:t xml:space="preserve"> be assessed </w:t>
      </w:r>
      <w:r w:rsidR="00D66113">
        <w:rPr>
          <w:b w:val="0"/>
          <w:sz w:val="24"/>
          <w:szCs w:val="24"/>
        </w:rPr>
        <w:t xml:space="preserve">up to </w:t>
      </w:r>
      <w:r w:rsidR="008B63A1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0% off for each day they are late. </w:t>
      </w:r>
      <w:r w:rsidR="008B63A1">
        <w:rPr>
          <w:b w:val="0"/>
          <w:sz w:val="24"/>
          <w:szCs w:val="24"/>
        </w:rPr>
        <w:t xml:space="preserve">After 5 days, they </w:t>
      </w:r>
      <w:r w:rsidR="005E3698">
        <w:rPr>
          <w:b w:val="0"/>
          <w:sz w:val="24"/>
          <w:szCs w:val="24"/>
        </w:rPr>
        <w:t>will</w:t>
      </w:r>
      <w:r w:rsidR="008B63A1">
        <w:rPr>
          <w:b w:val="0"/>
          <w:sz w:val="24"/>
          <w:szCs w:val="24"/>
        </w:rPr>
        <w:t xml:space="preserve"> not be accepted. </w:t>
      </w:r>
    </w:p>
    <w:p w14:paraId="33C81FB3" w14:textId="77777777" w:rsidR="006F5F37" w:rsidRPr="002040A9" w:rsidRDefault="006F5F37" w:rsidP="002040A9"/>
    <w:p w14:paraId="6062D483" w14:textId="42A0544D" w:rsidR="00031439" w:rsidRPr="00EE0625" w:rsidRDefault="0038224E" w:rsidP="00EE0625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Descriptions of </w:t>
      </w:r>
      <w:r w:rsidR="00D66113">
        <w:rPr>
          <w:b/>
          <w:sz w:val="24"/>
          <w:szCs w:val="28"/>
        </w:rPr>
        <w:t xml:space="preserve">Course </w:t>
      </w:r>
      <w:r>
        <w:rPr>
          <w:b/>
          <w:sz w:val="24"/>
          <w:szCs w:val="28"/>
        </w:rPr>
        <w:t>Activities</w:t>
      </w:r>
    </w:p>
    <w:p w14:paraId="1D44B737" w14:textId="21267CEB" w:rsidR="00033230" w:rsidRPr="00EE0625" w:rsidRDefault="00EE0625" w:rsidP="00EE0625">
      <w:pPr>
        <w:widowControl/>
        <w:numPr>
          <w:ilvl w:val="0"/>
          <w:numId w:val="20"/>
        </w:numPr>
        <w:autoSpaceDE/>
        <w:autoSpaceDN/>
        <w:adjustRightInd/>
        <w:rPr>
          <w:sz w:val="24"/>
        </w:rPr>
      </w:pPr>
      <w:r>
        <w:rPr>
          <w:b/>
          <w:color w:val="0000FF"/>
          <w:sz w:val="24"/>
          <w:szCs w:val="28"/>
        </w:rPr>
        <w:t>Practice (each class day)</w:t>
      </w:r>
      <w:r w:rsidR="00FA588F">
        <w:rPr>
          <w:sz w:val="24"/>
        </w:rPr>
        <w:t xml:space="preserve">. </w:t>
      </w:r>
      <w:r w:rsidR="008B63A1" w:rsidRPr="00FA588F">
        <w:rPr>
          <w:sz w:val="24"/>
        </w:rPr>
        <w:t xml:space="preserve">This course is </w:t>
      </w:r>
      <w:r w:rsidR="005E3698" w:rsidRPr="00FA588F">
        <w:rPr>
          <w:sz w:val="24"/>
        </w:rPr>
        <w:t>very</w:t>
      </w:r>
      <w:r w:rsidR="008B63A1" w:rsidRPr="00FA588F">
        <w:rPr>
          <w:sz w:val="24"/>
        </w:rPr>
        <w:t xml:space="preserve"> applied. That</w:t>
      </w:r>
      <w:r w:rsidR="00031439" w:rsidRPr="00FA588F">
        <w:rPr>
          <w:sz w:val="24"/>
        </w:rPr>
        <w:t xml:space="preserve"> means the majority of class will be spent working problems, creating </w:t>
      </w:r>
      <w:r w:rsidR="002040A9" w:rsidRPr="00FA588F">
        <w:rPr>
          <w:sz w:val="24"/>
        </w:rPr>
        <w:t>and evaluating visualizations, practici</w:t>
      </w:r>
      <w:r w:rsidR="00933451" w:rsidRPr="00FA588F">
        <w:rPr>
          <w:sz w:val="24"/>
        </w:rPr>
        <w:t>ng with tools</w:t>
      </w:r>
      <w:r w:rsidR="00031439" w:rsidRPr="00FA588F">
        <w:rPr>
          <w:sz w:val="24"/>
        </w:rPr>
        <w:t xml:space="preserve">. </w:t>
      </w:r>
      <w:r>
        <w:rPr>
          <w:sz w:val="24"/>
        </w:rPr>
        <w:t xml:space="preserve">Come to class prepared to use the concepts and skills from the preparation readings and videos. This is practice, and so will not be graded unless there is a problem with participation or preparation. </w:t>
      </w:r>
      <w:r w:rsidR="00033230" w:rsidRPr="00EE0625">
        <w:rPr>
          <w:sz w:val="24"/>
        </w:rPr>
        <w:br/>
      </w:r>
    </w:p>
    <w:p w14:paraId="2DFBAFBA" w14:textId="77777777" w:rsidR="001E6B35" w:rsidRDefault="006A5DF4" w:rsidP="00031439">
      <w:pPr>
        <w:widowControl/>
        <w:numPr>
          <w:ilvl w:val="0"/>
          <w:numId w:val="20"/>
        </w:numPr>
        <w:autoSpaceDE/>
        <w:autoSpaceDN/>
        <w:adjustRightInd/>
        <w:rPr>
          <w:sz w:val="24"/>
        </w:rPr>
      </w:pPr>
      <w:r>
        <w:rPr>
          <w:b/>
          <w:color w:val="0000FF"/>
          <w:sz w:val="24"/>
          <w:szCs w:val="28"/>
        </w:rPr>
        <w:t xml:space="preserve">Assignments. </w:t>
      </w:r>
      <w:r w:rsidR="00EE0625">
        <w:rPr>
          <w:sz w:val="24"/>
        </w:rPr>
        <w:t>These are assignments</w:t>
      </w:r>
      <w:r>
        <w:rPr>
          <w:sz w:val="24"/>
        </w:rPr>
        <w:t xml:space="preserve"> that require application of concepts and skills from </w:t>
      </w:r>
      <w:r w:rsidR="00EE0625">
        <w:rPr>
          <w:sz w:val="24"/>
        </w:rPr>
        <w:t xml:space="preserve">the previous </w:t>
      </w:r>
      <w:r>
        <w:rPr>
          <w:sz w:val="24"/>
        </w:rPr>
        <w:t xml:space="preserve">two weeks of material. They </w:t>
      </w:r>
      <w:r w:rsidR="00EE0625">
        <w:rPr>
          <w:sz w:val="24"/>
        </w:rPr>
        <w:t xml:space="preserve">are based on the fact that you have practiced the content in class, and are </w:t>
      </w:r>
      <w:r w:rsidR="00EE0625">
        <w:rPr>
          <w:sz w:val="24"/>
        </w:rPr>
        <w:lastRenderedPageBreak/>
        <w:t xml:space="preserve">ready to apply it to more complex problems. </w:t>
      </w:r>
      <w:r>
        <w:rPr>
          <w:sz w:val="24"/>
        </w:rPr>
        <w:t>They are graded on a 100 point scale. They must be done individually.</w:t>
      </w:r>
      <w:r w:rsidR="001E6B35">
        <w:rPr>
          <w:sz w:val="24"/>
        </w:rPr>
        <w:br/>
      </w:r>
    </w:p>
    <w:p w14:paraId="7CE8BD7C" w14:textId="77777777" w:rsidR="0031158F" w:rsidRPr="0031158F" w:rsidRDefault="0031158F" w:rsidP="00031439">
      <w:pPr>
        <w:widowControl/>
        <w:numPr>
          <w:ilvl w:val="0"/>
          <w:numId w:val="20"/>
        </w:numPr>
        <w:autoSpaceDE/>
        <w:autoSpaceDN/>
        <w:adjustRightInd/>
        <w:rPr>
          <w:sz w:val="24"/>
        </w:rPr>
      </w:pPr>
      <w:r>
        <w:rPr>
          <w:b/>
          <w:color w:val="0000FF"/>
          <w:sz w:val="24"/>
          <w:szCs w:val="28"/>
        </w:rPr>
        <w:t>Exams and Quizzes</w:t>
      </w:r>
    </w:p>
    <w:p w14:paraId="4DFB8647" w14:textId="2E880BBF" w:rsidR="001E6B35" w:rsidRDefault="001E6B35" w:rsidP="0031158F">
      <w:pPr>
        <w:widowControl/>
        <w:numPr>
          <w:ilvl w:val="1"/>
          <w:numId w:val="20"/>
        </w:numPr>
        <w:autoSpaceDE/>
        <w:autoSpaceDN/>
        <w:adjustRightInd/>
        <w:rPr>
          <w:sz w:val="24"/>
        </w:rPr>
      </w:pPr>
      <w:r>
        <w:rPr>
          <w:b/>
          <w:color w:val="0000FF"/>
          <w:sz w:val="24"/>
          <w:szCs w:val="28"/>
        </w:rPr>
        <w:t>Midterm Exam.</w:t>
      </w:r>
      <w:r>
        <w:rPr>
          <w:sz w:val="24"/>
        </w:rPr>
        <w:t xml:space="preserve"> The Midterm will be an in-class exam, open book, with questions and application exercises. </w:t>
      </w:r>
    </w:p>
    <w:p w14:paraId="0FC7A56E" w14:textId="34377288" w:rsidR="0031158F" w:rsidRDefault="001E6B35" w:rsidP="0031158F">
      <w:pPr>
        <w:widowControl/>
        <w:numPr>
          <w:ilvl w:val="1"/>
          <w:numId w:val="20"/>
        </w:numPr>
        <w:autoSpaceDE/>
        <w:autoSpaceDN/>
        <w:adjustRightInd/>
        <w:rPr>
          <w:sz w:val="24"/>
        </w:rPr>
      </w:pPr>
      <w:r>
        <w:rPr>
          <w:b/>
          <w:color w:val="0000FF"/>
          <w:sz w:val="24"/>
          <w:szCs w:val="28"/>
        </w:rPr>
        <w:t>Final Exam.</w:t>
      </w:r>
      <w:r>
        <w:rPr>
          <w:sz w:val="24"/>
        </w:rPr>
        <w:t xml:space="preserve"> The Final Exam is the same as the Midterm in style, with questions and application exercises. However, it is comprehensive over the entire course. </w:t>
      </w:r>
    </w:p>
    <w:p w14:paraId="703577B1" w14:textId="6CBCBE03" w:rsidR="006A5DF4" w:rsidRPr="006A5DF4" w:rsidRDefault="0031158F" w:rsidP="0031158F">
      <w:pPr>
        <w:widowControl/>
        <w:numPr>
          <w:ilvl w:val="1"/>
          <w:numId w:val="20"/>
        </w:numPr>
        <w:autoSpaceDE/>
        <w:autoSpaceDN/>
        <w:adjustRightInd/>
        <w:rPr>
          <w:sz w:val="24"/>
        </w:rPr>
      </w:pPr>
      <w:r>
        <w:rPr>
          <w:b/>
          <w:color w:val="0000FF"/>
          <w:sz w:val="24"/>
          <w:szCs w:val="28"/>
        </w:rPr>
        <w:t>Quizzes</w:t>
      </w:r>
      <w:r>
        <w:rPr>
          <w:sz w:val="24"/>
        </w:rPr>
        <w:t xml:space="preserve">. </w:t>
      </w:r>
      <w:r>
        <w:rPr>
          <w:color w:val="000000"/>
          <w:sz w:val="24"/>
        </w:rPr>
        <w:t xml:space="preserve">Unscheduled quizzes will be given as needed based on class preparation. If none are given, the points in this section will all go to the Midterm and Final exams. </w:t>
      </w:r>
      <w:r w:rsidR="006A5DF4">
        <w:rPr>
          <w:sz w:val="24"/>
        </w:rPr>
        <w:br/>
      </w:r>
    </w:p>
    <w:p w14:paraId="32662156" w14:textId="107F1C6D" w:rsidR="00F54444" w:rsidRDefault="00920EA3" w:rsidP="00031439">
      <w:pPr>
        <w:widowControl/>
        <w:numPr>
          <w:ilvl w:val="0"/>
          <w:numId w:val="20"/>
        </w:numPr>
        <w:autoSpaceDE/>
        <w:autoSpaceDN/>
        <w:adjustRightInd/>
        <w:rPr>
          <w:sz w:val="24"/>
        </w:rPr>
      </w:pPr>
      <w:r>
        <w:rPr>
          <w:b/>
          <w:color w:val="0000FF"/>
          <w:sz w:val="24"/>
          <w:szCs w:val="28"/>
        </w:rPr>
        <w:t xml:space="preserve">Course </w:t>
      </w:r>
      <w:r w:rsidR="00031439" w:rsidRPr="00CA73C3">
        <w:rPr>
          <w:b/>
          <w:color w:val="0000FF"/>
          <w:sz w:val="24"/>
          <w:szCs w:val="28"/>
        </w:rPr>
        <w:t>Engagement.</w:t>
      </w:r>
      <w:r w:rsidR="00031439" w:rsidRPr="00CA73C3">
        <w:rPr>
          <w:sz w:val="24"/>
        </w:rPr>
        <w:t xml:space="preserve"> Course engagement is vital; that means your ‘attendance’ and active participation</w:t>
      </w:r>
      <w:r>
        <w:rPr>
          <w:sz w:val="24"/>
        </w:rPr>
        <w:t xml:space="preserve"> in the c</w:t>
      </w:r>
      <w:r w:rsidR="00DA18C9">
        <w:rPr>
          <w:sz w:val="24"/>
        </w:rPr>
        <w:t>ourse</w:t>
      </w:r>
      <w:r>
        <w:rPr>
          <w:sz w:val="24"/>
        </w:rPr>
        <w:t xml:space="preserve">, </w:t>
      </w:r>
      <w:r w:rsidR="002B5AF4">
        <w:rPr>
          <w:sz w:val="24"/>
        </w:rPr>
        <w:t>Blueline Discussion boards (for questions)</w:t>
      </w:r>
      <w:r w:rsidR="00DA18C9">
        <w:rPr>
          <w:sz w:val="24"/>
        </w:rPr>
        <w:t xml:space="preserve">, </w:t>
      </w:r>
      <w:r w:rsidR="002B5AF4">
        <w:rPr>
          <w:sz w:val="24"/>
        </w:rPr>
        <w:t>etc</w:t>
      </w:r>
      <w:r>
        <w:rPr>
          <w:sz w:val="24"/>
        </w:rPr>
        <w:t xml:space="preserve"> </w:t>
      </w:r>
      <w:r w:rsidR="00031439" w:rsidRPr="00CA73C3">
        <w:rPr>
          <w:sz w:val="24"/>
        </w:rPr>
        <w:t xml:space="preserve">is </w:t>
      </w:r>
      <w:r>
        <w:rPr>
          <w:sz w:val="24"/>
        </w:rPr>
        <w:t>critical</w:t>
      </w:r>
      <w:r w:rsidR="00031439" w:rsidRPr="00CA73C3">
        <w:rPr>
          <w:sz w:val="24"/>
        </w:rPr>
        <w:t xml:space="preserve">.  I will use my judgment </w:t>
      </w:r>
      <w:r w:rsidR="002B5AF4">
        <w:rPr>
          <w:sz w:val="24"/>
        </w:rPr>
        <w:t xml:space="preserve">on the items below to determine the points you earn. </w:t>
      </w:r>
      <w:r w:rsidR="0038224E">
        <w:rPr>
          <w:sz w:val="24"/>
        </w:rPr>
        <w:br/>
      </w:r>
      <w:r w:rsidR="0038224E" w:rsidRPr="0038224E">
        <w:rPr>
          <w:b/>
          <w:bCs/>
          <w:sz w:val="24"/>
        </w:rPr>
        <w:t>Note</w:t>
      </w:r>
      <w:r w:rsidR="0038224E">
        <w:rPr>
          <w:sz w:val="24"/>
        </w:rPr>
        <w:t xml:space="preserve">: </w:t>
      </w:r>
      <w:r w:rsidR="002B5AF4">
        <w:rPr>
          <w:sz w:val="24"/>
        </w:rPr>
        <w:t xml:space="preserve">You will evaluate this each week to see your own progress and make any necessary adjustments. </w:t>
      </w:r>
    </w:p>
    <w:p w14:paraId="50D38DB9" w14:textId="77777777" w:rsidR="001E6B35" w:rsidRDefault="001E6B35" w:rsidP="00F54444">
      <w:pPr>
        <w:widowControl/>
        <w:autoSpaceDE/>
        <w:autoSpaceDN/>
        <w:adjustRightInd/>
        <w:rPr>
          <w:sz w:val="24"/>
        </w:rPr>
      </w:pPr>
    </w:p>
    <w:tbl>
      <w:tblPr>
        <w:tblW w:w="0" w:type="auto"/>
        <w:tblInd w:w="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95"/>
      </w:tblGrid>
      <w:tr w:rsidR="001E6B35" w:rsidRPr="003D355E" w14:paraId="68067DE1" w14:textId="77777777" w:rsidTr="006E6F60">
        <w:trPr>
          <w:trHeight w:val="500"/>
        </w:trPr>
        <w:tc>
          <w:tcPr>
            <w:tcW w:w="9095" w:type="dxa"/>
          </w:tcPr>
          <w:p w14:paraId="7D48AC4A" w14:textId="37C538D8" w:rsidR="001E6B35" w:rsidRPr="00EA21D7" w:rsidRDefault="009766DC" w:rsidP="006E6F60">
            <w:pPr>
              <w:widowControl/>
              <w:numPr>
                <w:ilvl w:val="0"/>
                <w:numId w:val="2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</w:t>
            </w:r>
            <w:r w:rsidR="001E6B35" w:rsidRPr="00EA21D7">
              <w:rPr>
                <w:color w:val="2D3B45"/>
                <w:sz w:val="24"/>
                <w:szCs w:val="24"/>
              </w:rPr>
              <w:t>ttends class regularly.</w:t>
            </w:r>
          </w:p>
        </w:tc>
      </w:tr>
      <w:tr w:rsidR="001E6B35" w:rsidRPr="003D355E" w14:paraId="21283818" w14:textId="77777777" w:rsidTr="006E6F60">
        <w:trPr>
          <w:trHeight w:val="380"/>
        </w:trPr>
        <w:tc>
          <w:tcPr>
            <w:tcW w:w="9095" w:type="dxa"/>
          </w:tcPr>
          <w:p w14:paraId="5C180943" w14:textId="598BE076" w:rsidR="001E6B35" w:rsidRPr="00EA21D7" w:rsidRDefault="009766DC" w:rsidP="006E6F60">
            <w:pPr>
              <w:widowControl/>
              <w:numPr>
                <w:ilvl w:val="0"/>
                <w:numId w:val="2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i</w:t>
            </w:r>
            <w:r w:rsidR="001E6B35" w:rsidRPr="00EA21D7">
              <w:rPr>
                <w:color w:val="2D3B45"/>
                <w:sz w:val="24"/>
                <w:szCs w:val="24"/>
              </w:rPr>
              <w:t xml:space="preserve">s </w:t>
            </w:r>
            <w:r w:rsidR="0031158F">
              <w:rPr>
                <w:color w:val="2D3B45"/>
                <w:sz w:val="24"/>
                <w:szCs w:val="24"/>
              </w:rPr>
              <w:t xml:space="preserve">consistently </w:t>
            </w:r>
            <w:r w:rsidR="001E6B35" w:rsidRPr="00EA21D7">
              <w:rPr>
                <w:color w:val="2D3B45"/>
                <w:sz w:val="24"/>
                <w:szCs w:val="24"/>
              </w:rPr>
              <w:t xml:space="preserve">prepared for in-class practices. </w:t>
            </w:r>
          </w:p>
        </w:tc>
      </w:tr>
      <w:tr w:rsidR="001E6B35" w:rsidRPr="003D355E" w14:paraId="0E76D9B0" w14:textId="77777777" w:rsidTr="006E6F60">
        <w:trPr>
          <w:trHeight w:val="354"/>
        </w:trPr>
        <w:tc>
          <w:tcPr>
            <w:tcW w:w="9095" w:type="dxa"/>
          </w:tcPr>
          <w:p w14:paraId="055E51DA" w14:textId="324BA649" w:rsidR="001E6B35" w:rsidRPr="00EA21D7" w:rsidRDefault="009766DC" w:rsidP="006E6F60">
            <w:pPr>
              <w:widowControl/>
              <w:numPr>
                <w:ilvl w:val="0"/>
                <w:numId w:val="23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p</w:t>
            </w:r>
            <w:r w:rsidR="001E6B35" w:rsidRPr="00EA21D7">
              <w:rPr>
                <w:color w:val="2D3B45"/>
                <w:sz w:val="24"/>
                <w:szCs w:val="24"/>
              </w:rPr>
              <w:t>ays attention in class (ie. not on phone or surfing Internet).</w:t>
            </w:r>
          </w:p>
        </w:tc>
      </w:tr>
      <w:tr w:rsidR="001E6B35" w:rsidRPr="0053389A" w14:paraId="45202BE1" w14:textId="77777777" w:rsidTr="006E6F60">
        <w:trPr>
          <w:trHeight w:val="354"/>
        </w:trPr>
        <w:tc>
          <w:tcPr>
            <w:tcW w:w="9095" w:type="dxa"/>
          </w:tcPr>
          <w:p w14:paraId="443BCC7A" w14:textId="2C328D25" w:rsidR="001E6B35" w:rsidRPr="00EA21D7" w:rsidRDefault="009766DC" w:rsidP="00EA21D7">
            <w:pPr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E6B35" w:rsidRPr="00EA21D7">
              <w:rPr>
                <w:sz w:val="24"/>
                <w:szCs w:val="24"/>
              </w:rPr>
              <w:t xml:space="preserve">ctively participates in in-class activities and team projects. </w:t>
            </w:r>
          </w:p>
        </w:tc>
      </w:tr>
      <w:tr w:rsidR="00EA21D7" w:rsidRPr="0053389A" w14:paraId="74D5D00D" w14:textId="77777777" w:rsidTr="006E6F60">
        <w:trPr>
          <w:trHeight w:val="354"/>
        </w:trPr>
        <w:tc>
          <w:tcPr>
            <w:tcW w:w="9095" w:type="dxa"/>
          </w:tcPr>
          <w:p w14:paraId="64ADA668" w14:textId="64D2FEB9" w:rsidR="00EA21D7" w:rsidRPr="00EA21D7" w:rsidRDefault="009766DC" w:rsidP="00EA21D7">
            <w:pPr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</w:t>
            </w:r>
            <w:r w:rsidR="00EA21D7" w:rsidRPr="00EA21D7">
              <w:rPr>
                <w:color w:val="2D3B45"/>
                <w:sz w:val="24"/>
                <w:szCs w:val="24"/>
              </w:rPr>
              <w:t>sks questions and contributes verbally in class in productive ways</w:t>
            </w:r>
            <w:r w:rsidR="00EA21D7">
              <w:rPr>
                <w:color w:val="2D3B45"/>
                <w:sz w:val="24"/>
                <w:szCs w:val="24"/>
              </w:rPr>
              <w:t>.</w:t>
            </w:r>
          </w:p>
        </w:tc>
      </w:tr>
      <w:tr w:rsidR="00EA21D7" w:rsidRPr="0053389A" w14:paraId="3DDF0941" w14:textId="77777777" w:rsidTr="006E6F60">
        <w:trPr>
          <w:trHeight w:val="354"/>
        </w:trPr>
        <w:tc>
          <w:tcPr>
            <w:tcW w:w="9095" w:type="dxa"/>
          </w:tcPr>
          <w:p w14:paraId="0468A718" w14:textId="722917DF" w:rsidR="00EA21D7" w:rsidRPr="00EA21D7" w:rsidRDefault="009766DC" w:rsidP="006E6F60">
            <w:pPr>
              <w:widowControl/>
              <w:numPr>
                <w:ilvl w:val="0"/>
                <w:numId w:val="23"/>
              </w:numPr>
              <w:autoSpaceDE/>
              <w:autoSpaceDN/>
              <w:adjustRightInd/>
              <w:spacing w:before="100" w:beforeAutospacing="1" w:after="100" w:afterAutospacing="1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</w:t>
            </w:r>
            <w:r w:rsidR="00EA21D7" w:rsidRPr="00EA21D7">
              <w:rPr>
                <w:color w:val="2D3B45"/>
                <w:sz w:val="24"/>
                <w:szCs w:val="24"/>
              </w:rPr>
              <w:t xml:space="preserve">ontributes to </w:t>
            </w:r>
            <w:r>
              <w:rPr>
                <w:color w:val="2D3B45"/>
                <w:sz w:val="24"/>
                <w:szCs w:val="24"/>
              </w:rPr>
              <w:t>question board</w:t>
            </w:r>
            <w:r w:rsidR="00EA21D7" w:rsidRPr="00EA21D7">
              <w:rPr>
                <w:color w:val="2D3B45"/>
                <w:sz w:val="24"/>
                <w:szCs w:val="24"/>
              </w:rPr>
              <w:t xml:space="preserve"> on the Blueline </w:t>
            </w:r>
            <w:r>
              <w:rPr>
                <w:color w:val="2D3B45"/>
                <w:sz w:val="24"/>
                <w:szCs w:val="24"/>
              </w:rPr>
              <w:t>Discussion</w:t>
            </w:r>
            <w:r w:rsidR="00EA21D7" w:rsidRPr="00EA21D7">
              <w:rPr>
                <w:color w:val="2D3B45"/>
                <w:sz w:val="24"/>
                <w:szCs w:val="24"/>
              </w:rPr>
              <w:t xml:space="preserve"> </w:t>
            </w:r>
            <w:r>
              <w:rPr>
                <w:color w:val="2D3B45"/>
                <w:sz w:val="24"/>
                <w:szCs w:val="24"/>
              </w:rPr>
              <w:t>in</w:t>
            </w:r>
            <w:r w:rsidR="00EA21D7" w:rsidRPr="00EA21D7">
              <w:rPr>
                <w:color w:val="2D3B45"/>
                <w:sz w:val="24"/>
                <w:szCs w:val="24"/>
              </w:rPr>
              <w:t xml:space="preserve"> high quality and meaningful ways: quality questions, comments, clarification, answering questions of peers, etc.  </w:t>
            </w:r>
          </w:p>
        </w:tc>
      </w:tr>
      <w:tr w:rsidR="001E6B35" w:rsidRPr="00A10B50" w14:paraId="7E3B7EF4" w14:textId="77777777" w:rsidTr="006E6F60">
        <w:trPr>
          <w:trHeight w:val="232"/>
        </w:trPr>
        <w:tc>
          <w:tcPr>
            <w:tcW w:w="9095" w:type="dxa"/>
          </w:tcPr>
          <w:p w14:paraId="7E402795" w14:textId="6DB2EF57" w:rsidR="001E6B35" w:rsidRPr="00EA21D7" w:rsidRDefault="00EA21D7" w:rsidP="00EA21D7">
            <w:pPr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EA21D7">
              <w:rPr>
                <w:color w:val="2A3135"/>
                <w:sz w:val="24"/>
                <w:szCs w:val="24"/>
                <w:shd w:val="clear" w:color="auto" w:fill="FFFFFF"/>
              </w:rPr>
              <w:t>completes assignments on time</w:t>
            </w:r>
            <w:r>
              <w:rPr>
                <w:color w:val="2A3135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E6B35" w:rsidRPr="0053389A" w14:paraId="03F242E7" w14:textId="77777777" w:rsidTr="006E6F60">
        <w:trPr>
          <w:trHeight w:val="354"/>
        </w:trPr>
        <w:tc>
          <w:tcPr>
            <w:tcW w:w="9095" w:type="dxa"/>
          </w:tcPr>
          <w:p w14:paraId="619DF5F9" w14:textId="2ED2F2A2" w:rsidR="001E6B35" w:rsidRPr="00EA21D7" w:rsidRDefault="00EA21D7" w:rsidP="001E6B35">
            <w:pPr>
              <w:widowControl/>
              <w:numPr>
                <w:ilvl w:val="0"/>
                <w:numId w:val="23"/>
              </w:numPr>
              <w:autoSpaceDE/>
              <w:autoSpaceDN/>
              <w:adjustRightInd/>
              <w:rPr>
                <w:sz w:val="24"/>
                <w:szCs w:val="24"/>
              </w:rPr>
            </w:pPr>
            <w:r w:rsidRPr="00EA21D7">
              <w:rPr>
                <w:color w:val="2A3135"/>
                <w:sz w:val="24"/>
                <w:szCs w:val="24"/>
                <w:shd w:val="clear" w:color="auto" w:fill="FFFFFF"/>
              </w:rPr>
              <w:t>submits complete work that reflects good effort</w:t>
            </w:r>
            <w:r>
              <w:rPr>
                <w:color w:val="2A3135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E6B35" w:rsidRPr="0053389A" w14:paraId="6A4623F4" w14:textId="77777777" w:rsidTr="006E6F60">
        <w:trPr>
          <w:trHeight w:val="354"/>
        </w:trPr>
        <w:tc>
          <w:tcPr>
            <w:tcW w:w="9095" w:type="dxa"/>
          </w:tcPr>
          <w:p w14:paraId="3347F31B" w14:textId="61770A4C" w:rsidR="001E6B35" w:rsidRPr="00EA21D7" w:rsidRDefault="00EA21D7" w:rsidP="00EA21D7">
            <w:pPr>
              <w:widowControl/>
              <w:numPr>
                <w:ilvl w:val="0"/>
                <w:numId w:val="23"/>
              </w:numPr>
              <w:autoSpaceDE/>
              <w:autoSpaceDN/>
              <w:adjustRightInd/>
              <w:rPr>
                <w:sz w:val="24"/>
                <w:szCs w:val="24"/>
              </w:rPr>
            </w:pPr>
            <w:r w:rsidRPr="00EA21D7">
              <w:rPr>
                <w:color w:val="2A3135"/>
                <w:sz w:val="24"/>
                <w:szCs w:val="24"/>
                <w:shd w:val="clear" w:color="auto" w:fill="FFFFFF"/>
              </w:rPr>
              <w:t>demonstrates growth on the course learning objectives (in syllabus)</w:t>
            </w:r>
            <w:r>
              <w:rPr>
                <w:color w:val="2A3135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E6B35" w:rsidRPr="0053389A" w14:paraId="799AE189" w14:textId="77777777" w:rsidTr="006E6F60">
        <w:trPr>
          <w:trHeight w:val="368"/>
        </w:trPr>
        <w:tc>
          <w:tcPr>
            <w:tcW w:w="9095" w:type="dxa"/>
          </w:tcPr>
          <w:p w14:paraId="1673F56C" w14:textId="461B4CD5" w:rsidR="001E6B35" w:rsidRPr="00EA21D7" w:rsidRDefault="00EA21D7" w:rsidP="006E6F60">
            <w:pPr>
              <w:widowControl/>
              <w:numPr>
                <w:ilvl w:val="0"/>
                <w:numId w:val="23"/>
              </w:numPr>
              <w:autoSpaceDE/>
              <w:autoSpaceDN/>
              <w:adjustRightInd/>
              <w:rPr>
                <w:sz w:val="24"/>
                <w:szCs w:val="24"/>
              </w:rPr>
            </w:pPr>
            <w:r w:rsidRPr="00EA21D7">
              <w:rPr>
                <w:color w:val="2A3135"/>
                <w:sz w:val="24"/>
                <w:szCs w:val="24"/>
                <w:shd w:val="clear" w:color="auto" w:fill="FFFFFF"/>
              </w:rPr>
              <w:t xml:space="preserve">completes at least </w:t>
            </w:r>
            <w:r w:rsidR="00F37F28">
              <w:rPr>
                <w:color w:val="2A3135"/>
                <w:sz w:val="24"/>
                <w:szCs w:val="24"/>
                <w:shd w:val="clear" w:color="auto" w:fill="FFFFFF"/>
              </w:rPr>
              <w:t>90</w:t>
            </w:r>
            <w:r w:rsidRPr="00EA21D7">
              <w:rPr>
                <w:color w:val="2A3135"/>
                <w:sz w:val="24"/>
                <w:szCs w:val="24"/>
                <w:shd w:val="clear" w:color="auto" w:fill="FFFFFF"/>
              </w:rPr>
              <w:t xml:space="preserve">% of </w:t>
            </w:r>
            <w:r w:rsidR="00F37F28">
              <w:rPr>
                <w:color w:val="2A3135"/>
                <w:sz w:val="24"/>
                <w:szCs w:val="24"/>
                <w:shd w:val="clear" w:color="auto" w:fill="FFFFFF"/>
              </w:rPr>
              <w:t>the ‘</w:t>
            </w:r>
            <w:r w:rsidRPr="00EA21D7">
              <w:rPr>
                <w:color w:val="2A3135"/>
                <w:sz w:val="24"/>
                <w:szCs w:val="24"/>
                <w:shd w:val="clear" w:color="auto" w:fill="FFFFFF"/>
              </w:rPr>
              <w:t>Three Questions</w:t>
            </w:r>
            <w:r w:rsidR="00F37F28">
              <w:rPr>
                <w:color w:val="2A3135"/>
                <w:sz w:val="24"/>
                <w:szCs w:val="24"/>
                <w:shd w:val="clear" w:color="auto" w:fill="FFFFFF"/>
              </w:rPr>
              <w:t>’</w:t>
            </w:r>
            <w:r w:rsidRPr="00EA21D7">
              <w:rPr>
                <w:color w:val="2A3135"/>
                <w:sz w:val="24"/>
                <w:szCs w:val="24"/>
                <w:shd w:val="clear" w:color="auto" w:fill="FFFFFF"/>
              </w:rPr>
              <w:t xml:space="preserve"> for</w:t>
            </w:r>
            <w:r w:rsidR="00F37F28">
              <w:rPr>
                <w:color w:val="2A3135"/>
                <w:sz w:val="24"/>
                <w:szCs w:val="24"/>
                <w:shd w:val="clear" w:color="auto" w:fill="FFFFFF"/>
              </w:rPr>
              <w:t>ms (after each class)</w:t>
            </w:r>
            <w:r w:rsidRPr="00EA21D7">
              <w:rPr>
                <w:color w:val="2A3135"/>
                <w:sz w:val="24"/>
                <w:szCs w:val="24"/>
                <w:shd w:val="clear" w:color="auto" w:fill="FFFFFF"/>
              </w:rPr>
              <w:t xml:space="preserve"> and </w:t>
            </w:r>
            <w:r w:rsidR="00F37F28">
              <w:rPr>
                <w:color w:val="2A3135"/>
                <w:sz w:val="24"/>
                <w:szCs w:val="24"/>
                <w:shd w:val="clear" w:color="auto" w:fill="FFFFFF"/>
              </w:rPr>
              <w:t>weekly ‘</w:t>
            </w:r>
            <w:r w:rsidRPr="00EA21D7">
              <w:rPr>
                <w:color w:val="2A3135"/>
                <w:sz w:val="24"/>
                <w:szCs w:val="24"/>
                <w:shd w:val="clear" w:color="auto" w:fill="FFFFFF"/>
              </w:rPr>
              <w:t>Engagement Checklist</w:t>
            </w:r>
            <w:r w:rsidR="00F37F28">
              <w:rPr>
                <w:color w:val="2A3135"/>
                <w:sz w:val="24"/>
                <w:szCs w:val="24"/>
                <w:shd w:val="clear" w:color="auto" w:fill="FFFFFF"/>
              </w:rPr>
              <w:t>’ forms</w:t>
            </w:r>
            <w:r>
              <w:rPr>
                <w:color w:val="2A3135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5DF31E91" w14:textId="43F95F8D" w:rsidR="00031439" w:rsidRPr="008B63A1" w:rsidRDefault="00304B59" w:rsidP="00F54444">
      <w:pPr>
        <w:widowControl/>
        <w:autoSpaceDE/>
        <w:autoSpaceDN/>
        <w:adjustRightInd/>
        <w:rPr>
          <w:sz w:val="24"/>
        </w:rPr>
      </w:pPr>
      <w:r>
        <w:rPr>
          <w:sz w:val="24"/>
        </w:rPr>
        <w:br/>
      </w:r>
    </w:p>
    <w:p w14:paraId="2615864B" w14:textId="77777777" w:rsidR="0089586E" w:rsidRDefault="0089586E" w:rsidP="00FA203E">
      <w:pPr>
        <w:widowControl/>
        <w:autoSpaceDE/>
        <w:autoSpaceDN/>
        <w:adjustRightInd/>
        <w:rPr>
          <w:sz w:val="24"/>
        </w:rPr>
      </w:pPr>
    </w:p>
    <w:sectPr w:rsidR="0089586E" w:rsidSect="00BD49C8">
      <w:pgSz w:w="12240" w:h="15840"/>
      <w:pgMar w:top="558" w:right="630" w:bottom="333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51F"/>
    <w:multiLevelType w:val="multilevel"/>
    <w:tmpl w:val="7E18D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4B1"/>
    <w:multiLevelType w:val="multilevel"/>
    <w:tmpl w:val="AB4C28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25332"/>
    <w:multiLevelType w:val="hybridMultilevel"/>
    <w:tmpl w:val="7360AA16"/>
    <w:lvl w:ilvl="0" w:tplc="433240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BD2B72"/>
    <w:multiLevelType w:val="hybridMultilevel"/>
    <w:tmpl w:val="9D4E65E2"/>
    <w:lvl w:ilvl="0" w:tplc="6E6A7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42FEE"/>
    <w:multiLevelType w:val="multilevel"/>
    <w:tmpl w:val="F50E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D5A36"/>
    <w:multiLevelType w:val="multilevel"/>
    <w:tmpl w:val="30C2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74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003956"/>
    <w:multiLevelType w:val="hybridMultilevel"/>
    <w:tmpl w:val="BF8AC76A"/>
    <w:lvl w:ilvl="0" w:tplc="F71A4C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567F9F"/>
    <w:multiLevelType w:val="hybridMultilevel"/>
    <w:tmpl w:val="B658013E"/>
    <w:lvl w:ilvl="0" w:tplc="1F3CC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0277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AA79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2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1C62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060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40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A3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48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27026"/>
    <w:multiLevelType w:val="hybridMultilevel"/>
    <w:tmpl w:val="DA162E38"/>
    <w:lvl w:ilvl="0" w:tplc="FA16E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47516"/>
    <w:multiLevelType w:val="hybridMultilevel"/>
    <w:tmpl w:val="1A3E0766"/>
    <w:lvl w:ilvl="0" w:tplc="7828152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432E09"/>
    <w:multiLevelType w:val="hybridMultilevel"/>
    <w:tmpl w:val="4EB4C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AB43B1"/>
    <w:multiLevelType w:val="hybridMultilevel"/>
    <w:tmpl w:val="644082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036A4B"/>
    <w:multiLevelType w:val="hybridMultilevel"/>
    <w:tmpl w:val="543AA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1A4C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DA2F28"/>
    <w:multiLevelType w:val="hybridMultilevel"/>
    <w:tmpl w:val="C7221BE4"/>
    <w:lvl w:ilvl="0" w:tplc="1A2A266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D714A0"/>
    <w:multiLevelType w:val="multilevel"/>
    <w:tmpl w:val="C7F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5602C"/>
    <w:multiLevelType w:val="hybridMultilevel"/>
    <w:tmpl w:val="71CC2F84"/>
    <w:lvl w:ilvl="0" w:tplc="287C6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82446"/>
    <w:multiLevelType w:val="hybridMultilevel"/>
    <w:tmpl w:val="A9B4E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200CAA"/>
    <w:multiLevelType w:val="hybridMultilevel"/>
    <w:tmpl w:val="11A683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47E7454"/>
    <w:multiLevelType w:val="hybridMultilevel"/>
    <w:tmpl w:val="F1B07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D1880"/>
    <w:multiLevelType w:val="multilevel"/>
    <w:tmpl w:val="560801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1A73C6"/>
    <w:multiLevelType w:val="hybridMultilevel"/>
    <w:tmpl w:val="1F38F07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CB82F25"/>
    <w:multiLevelType w:val="hybridMultilevel"/>
    <w:tmpl w:val="0E542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3B2F69"/>
    <w:multiLevelType w:val="hybridMultilevel"/>
    <w:tmpl w:val="EE6AED8A"/>
    <w:lvl w:ilvl="0" w:tplc="78281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81C0E"/>
    <w:multiLevelType w:val="multilevel"/>
    <w:tmpl w:val="FF1E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3277FB"/>
    <w:multiLevelType w:val="hybridMultilevel"/>
    <w:tmpl w:val="071031A8"/>
    <w:lvl w:ilvl="0" w:tplc="432C7D0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4DB15463"/>
    <w:multiLevelType w:val="hybridMultilevel"/>
    <w:tmpl w:val="F8F0A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4156E"/>
    <w:multiLevelType w:val="hybridMultilevel"/>
    <w:tmpl w:val="23480A2A"/>
    <w:lvl w:ilvl="0" w:tplc="3F6A37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</w:rPr>
    </w:lvl>
    <w:lvl w:ilvl="1" w:tplc="61E05416">
      <w:start w:val="74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3779FE"/>
    <w:multiLevelType w:val="hybridMultilevel"/>
    <w:tmpl w:val="EE6AED8A"/>
    <w:lvl w:ilvl="0" w:tplc="78281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1F6078"/>
    <w:multiLevelType w:val="hybridMultilevel"/>
    <w:tmpl w:val="8E2479FA"/>
    <w:lvl w:ilvl="0" w:tplc="8DD4A5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4DA7CC6"/>
    <w:multiLevelType w:val="hybridMultilevel"/>
    <w:tmpl w:val="588C6ABE"/>
    <w:lvl w:ilvl="0" w:tplc="F71A4C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28256F"/>
    <w:multiLevelType w:val="hybridMultilevel"/>
    <w:tmpl w:val="50786E7E"/>
    <w:lvl w:ilvl="0" w:tplc="CB60A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BB02F1"/>
    <w:multiLevelType w:val="hybridMultilevel"/>
    <w:tmpl w:val="B658013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A34098"/>
    <w:multiLevelType w:val="hybridMultilevel"/>
    <w:tmpl w:val="EE62B746"/>
    <w:lvl w:ilvl="0" w:tplc="1EA875A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0000FF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6A3CAF"/>
    <w:multiLevelType w:val="hybridMultilevel"/>
    <w:tmpl w:val="AF222E72"/>
    <w:lvl w:ilvl="0" w:tplc="4EBE5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1CD2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882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AAB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04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EAE7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344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4E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9EC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917F67"/>
    <w:multiLevelType w:val="hybridMultilevel"/>
    <w:tmpl w:val="D676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A2699"/>
    <w:multiLevelType w:val="hybridMultilevel"/>
    <w:tmpl w:val="9ED01436"/>
    <w:lvl w:ilvl="0" w:tplc="B2E0E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5E3EE5"/>
    <w:multiLevelType w:val="hybridMultilevel"/>
    <w:tmpl w:val="10946248"/>
    <w:lvl w:ilvl="0" w:tplc="307E9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2919D9"/>
    <w:multiLevelType w:val="hybridMultilevel"/>
    <w:tmpl w:val="AB4C286E"/>
    <w:lvl w:ilvl="0" w:tplc="F71A4C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5BD41EB"/>
    <w:multiLevelType w:val="multilevel"/>
    <w:tmpl w:val="AF22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8D4680"/>
    <w:multiLevelType w:val="multilevel"/>
    <w:tmpl w:val="CF3E07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082848"/>
    <w:multiLevelType w:val="hybridMultilevel"/>
    <w:tmpl w:val="9B6C17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A4C3C02"/>
    <w:multiLevelType w:val="multilevel"/>
    <w:tmpl w:val="CB7E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003608"/>
    <w:multiLevelType w:val="multilevel"/>
    <w:tmpl w:val="A854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74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E44842"/>
    <w:multiLevelType w:val="hybridMultilevel"/>
    <w:tmpl w:val="4D064FE8"/>
    <w:lvl w:ilvl="0" w:tplc="8DD4A5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4121BCB"/>
    <w:multiLevelType w:val="hybridMultilevel"/>
    <w:tmpl w:val="532884B6"/>
    <w:lvl w:ilvl="0" w:tplc="4B38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9A76C8"/>
    <w:multiLevelType w:val="hybridMultilevel"/>
    <w:tmpl w:val="771AB3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B194BFE"/>
    <w:multiLevelType w:val="hybridMultilevel"/>
    <w:tmpl w:val="216A4BE2"/>
    <w:lvl w:ilvl="0" w:tplc="F45616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E717B3F"/>
    <w:multiLevelType w:val="hybridMultilevel"/>
    <w:tmpl w:val="84DC63F0"/>
    <w:lvl w:ilvl="0" w:tplc="216A4D0E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28115370">
    <w:abstractNumId w:val="2"/>
  </w:num>
  <w:num w:numId="2" w16cid:durableId="1992103176">
    <w:abstractNumId w:val="20"/>
  </w:num>
  <w:num w:numId="3" w16cid:durableId="82726977">
    <w:abstractNumId w:val="3"/>
  </w:num>
  <w:num w:numId="4" w16cid:durableId="165756441">
    <w:abstractNumId w:val="27"/>
  </w:num>
  <w:num w:numId="5" w16cid:durableId="1935282205">
    <w:abstractNumId w:val="46"/>
  </w:num>
  <w:num w:numId="6" w16cid:durableId="1774082898">
    <w:abstractNumId w:val="21"/>
  </w:num>
  <w:num w:numId="7" w16cid:durableId="793328592">
    <w:abstractNumId w:val="16"/>
  </w:num>
  <w:num w:numId="8" w16cid:durableId="1446802031">
    <w:abstractNumId w:val="10"/>
  </w:num>
  <w:num w:numId="9" w16cid:durableId="1358696605">
    <w:abstractNumId w:val="24"/>
  </w:num>
  <w:num w:numId="10" w16cid:durableId="429815069">
    <w:abstractNumId w:val="25"/>
  </w:num>
  <w:num w:numId="11" w16cid:durableId="999384303">
    <w:abstractNumId w:val="11"/>
  </w:num>
  <w:num w:numId="12" w16cid:durableId="1862164750">
    <w:abstractNumId w:val="45"/>
  </w:num>
  <w:num w:numId="13" w16cid:durableId="661206107">
    <w:abstractNumId w:val="12"/>
  </w:num>
  <w:num w:numId="14" w16cid:durableId="975837906">
    <w:abstractNumId w:val="6"/>
  </w:num>
  <w:num w:numId="15" w16cid:durableId="334766716">
    <w:abstractNumId w:val="30"/>
  </w:num>
  <w:num w:numId="16" w16cid:durableId="622344907">
    <w:abstractNumId w:val="37"/>
  </w:num>
  <w:num w:numId="17" w16cid:durableId="910432695">
    <w:abstractNumId w:val="1"/>
  </w:num>
  <w:num w:numId="18" w16cid:durableId="991106681">
    <w:abstractNumId w:val="29"/>
  </w:num>
  <w:num w:numId="19" w16cid:durableId="1464613078">
    <w:abstractNumId w:val="35"/>
  </w:num>
  <w:num w:numId="20" w16cid:durableId="918364584">
    <w:abstractNumId w:val="26"/>
  </w:num>
  <w:num w:numId="21" w16cid:durableId="1512526146">
    <w:abstractNumId w:val="47"/>
  </w:num>
  <w:num w:numId="22" w16cid:durableId="220167733">
    <w:abstractNumId w:val="36"/>
  </w:num>
  <w:num w:numId="23" w16cid:durableId="366178035">
    <w:abstractNumId w:val="7"/>
  </w:num>
  <w:num w:numId="24" w16cid:durableId="966162853">
    <w:abstractNumId w:val="33"/>
  </w:num>
  <w:num w:numId="25" w16cid:durableId="30493666">
    <w:abstractNumId w:val="38"/>
  </w:num>
  <w:num w:numId="26" w16cid:durableId="1555698674">
    <w:abstractNumId w:val="9"/>
  </w:num>
  <w:num w:numId="27" w16cid:durableId="1363244505">
    <w:abstractNumId w:val="32"/>
  </w:num>
  <w:num w:numId="28" w16cid:durableId="1400203681">
    <w:abstractNumId w:val="28"/>
  </w:num>
  <w:num w:numId="29" w16cid:durableId="439840879">
    <w:abstractNumId w:val="43"/>
  </w:num>
  <w:num w:numId="30" w16cid:durableId="642658862">
    <w:abstractNumId w:val="42"/>
  </w:num>
  <w:num w:numId="31" w16cid:durableId="1001280387">
    <w:abstractNumId w:val="5"/>
  </w:num>
  <w:num w:numId="32" w16cid:durableId="268507845">
    <w:abstractNumId w:val="15"/>
  </w:num>
  <w:num w:numId="33" w16cid:durableId="916018691">
    <w:abstractNumId w:val="22"/>
  </w:num>
  <w:num w:numId="34" w16cid:durableId="1897350329">
    <w:abstractNumId w:val="40"/>
  </w:num>
  <w:num w:numId="35" w16cid:durableId="714042390">
    <w:abstractNumId w:val="13"/>
  </w:num>
  <w:num w:numId="36" w16cid:durableId="1333991469">
    <w:abstractNumId w:val="17"/>
  </w:num>
  <w:num w:numId="37" w16cid:durableId="812331811">
    <w:abstractNumId w:val="18"/>
  </w:num>
  <w:num w:numId="38" w16cid:durableId="90320958">
    <w:abstractNumId w:val="14"/>
  </w:num>
  <w:num w:numId="39" w16cid:durableId="1970698549">
    <w:abstractNumId w:val="0"/>
  </w:num>
  <w:num w:numId="40" w16cid:durableId="1055011058">
    <w:abstractNumId w:val="39"/>
  </w:num>
  <w:num w:numId="41" w16cid:durableId="1828475937">
    <w:abstractNumId w:val="19"/>
  </w:num>
  <w:num w:numId="42" w16cid:durableId="849220792">
    <w:abstractNumId w:val="23"/>
  </w:num>
  <w:num w:numId="43" w16cid:durableId="2017150407">
    <w:abstractNumId w:val="41"/>
  </w:num>
  <w:num w:numId="44" w16cid:durableId="539048424">
    <w:abstractNumId w:val="4"/>
  </w:num>
  <w:num w:numId="45" w16cid:durableId="1476337192">
    <w:abstractNumId w:val="44"/>
  </w:num>
  <w:num w:numId="46" w16cid:durableId="1524897399">
    <w:abstractNumId w:val="8"/>
  </w:num>
  <w:num w:numId="47" w16cid:durableId="51272910">
    <w:abstractNumId w:val="31"/>
  </w:num>
  <w:num w:numId="48" w16cid:durableId="941770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67F8"/>
    <w:rsid w:val="00005123"/>
    <w:rsid w:val="00014221"/>
    <w:rsid w:val="00026F1D"/>
    <w:rsid w:val="00031439"/>
    <w:rsid w:val="00033230"/>
    <w:rsid w:val="00047013"/>
    <w:rsid w:val="000707F7"/>
    <w:rsid w:val="00076CDC"/>
    <w:rsid w:val="00092358"/>
    <w:rsid w:val="000A194E"/>
    <w:rsid w:val="000B7BE2"/>
    <w:rsid w:val="000D05D4"/>
    <w:rsid w:val="0013241E"/>
    <w:rsid w:val="00133696"/>
    <w:rsid w:val="0014202E"/>
    <w:rsid w:val="0014509E"/>
    <w:rsid w:val="00170DA7"/>
    <w:rsid w:val="001B54B8"/>
    <w:rsid w:val="001E6B35"/>
    <w:rsid w:val="002040A9"/>
    <w:rsid w:val="00236A4B"/>
    <w:rsid w:val="0027513D"/>
    <w:rsid w:val="00276584"/>
    <w:rsid w:val="00282C62"/>
    <w:rsid w:val="0029543E"/>
    <w:rsid w:val="002B5AF4"/>
    <w:rsid w:val="00304B59"/>
    <w:rsid w:val="003055BC"/>
    <w:rsid w:val="0031158F"/>
    <w:rsid w:val="00321E39"/>
    <w:rsid w:val="00346CE3"/>
    <w:rsid w:val="0038224E"/>
    <w:rsid w:val="003C1028"/>
    <w:rsid w:val="003D355E"/>
    <w:rsid w:val="003D4506"/>
    <w:rsid w:val="003E4B04"/>
    <w:rsid w:val="00405366"/>
    <w:rsid w:val="004241C7"/>
    <w:rsid w:val="00425205"/>
    <w:rsid w:val="00452042"/>
    <w:rsid w:val="00455960"/>
    <w:rsid w:val="004852F1"/>
    <w:rsid w:val="004A7382"/>
    <w:rsid w:val="00563CDE"/>
    <w:rsid w:val="00595647"/>
    <w:rsid w:val="005E2CDC"/>
    <w:rsid w:val="005E3698"/>
    <w:rsid w:val="005E6D24"/>
    <w:rsid w:val="00633BF7"/>
    <w:rsid w:val="00676DEA"/>
    <w:rsid w:val="006A5DF4"/>
    <w:rsid w:val="006F5F37"/>
    <w:rsid w:val="007022F9"/>
    <w:rsid w:val="00764FD3"/>
    <w:rsid w:val="00777A80"/>
    <w:rsid w:val="007B259C"/>
    <w:rsid w:val="007F621A"/>
    <w:rsid w:val="0080275F"/>
    <w:rsid w:val="00822FC4"/>
    <w:rsid w:val="00846311"/>
    <w:rsid w:val="00860E18"/>
    <w:rsid w:val="0087741C"/>
    <w:rsid w:val="00893097"/>
    <w:rsid w:val="0089456A"/>
    <w:rsid w:val="0089586E"/>
    <w:rsid w:val="008B63A1"/>
    <w:rsid w:val="008E3792"/>
    <w:rsid w:val="00920EA3"/>
    <w:rsid w:val="00926C02"/>
    <w:rsid w:val="00933451"/>
    <w:rsid w:val="00952799"/>
    <w:rsid w:val="009766DC"/>
    <w:rsid w:val="00992DBF"/>
    <w:rsid w:val="009C1880"/>
    <w:rsid w:val="00A10B50"/>
    <w:rsid w:val="00A12AF8"/>
    <w:rsid w:val="00A232C5"/>
    <w:rsid w:val="00A32F2E"/>
    <w:rsid w:val="00A74D17"/>
    <w:rsid w:val="00B4267F"/>
    <w:rsid w:val="00B446A8"/>
    <w:rsid w:val="00B80EA7"/>
    <w:rsid w:val="00B92A43"/>
    <w:rsid w:val="00BA1B7A"/>
    <w:rsid w:val="00BD4177"/>
    <w:rsid w:val="00BD49C8"/>
    <w:rsid w:val="00C2431F"/>
    <w:rsid w:val="00C26AF8"/>
    <w:rsid w:val="00C42AC2"/>
    <w:rsid w:val="00C8341B"/>
    <w:rsid w:val="00D66113"/>
    <w:rsid w:val="00D76345"/>
    <w:rsid w:val="00DA18C9"/>
    <w:rsid w:val="00DA2759"/>
    <w:rsid w:val="00DC3F68"/>
    <w:rsid w:val="00E42257"/>
    <w:rsid w:val="00E475CE"/>
    <w:rsid w:val="00EA21D7"/>
    <w:rsid w:val="00EB3D34"/>
    <w:rsid w:val="00EE0625"/>
    <w:rsid w:val="00EF2DA2"/>
    <w:rsid w:val="00EF3914"/>
    <w:rsid w:val="00F37F28"/>
    <w:rsid w:val="00F50B2D"/>
    <w:rsid w:val="00F54444"/>
    <w:rsid w:val="00FA203E"/>
    <w:rsid w:val="00FA588F"/>
    <w:rsid w:val="00FB67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54ACA0"/>
  <w14:defaultImageDpi w14:val="300"/>
  <w15:chartTrackingRefBased/>
  <w15:docId w15:val="{9E9A3400-6F90-6942-84C8-85A26AA0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 w:cs="Courier New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 w:cs="Courier New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2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pacing w:line="276" w:lineRule="atLeast"/>
      <w:ind w:left="720"/>
      <w:outlineLvl w:val="3"/>
    </w:pPr>
    <w:rPr>
      <w:rFonts w:ascii="Times-Roman" w:hAnsi="Times-Roman" w:cs="Times-Roman"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360"/>
      </w:tabs>
      <w:ind w:left="360" w:hanging="36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widowControl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widowControl/>
      <w:jc w:val="center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widowControl/>
      <w:tabs>
        <w:tab w:val="left" w:pos="360"/>
      </w:tabs>
      <w:ind w:left="360" w:hanging="360"/>
    </w:pPr>
    <w:rPr>
      <w:b/>
      <w:bCs/>
      <w:sz w:val="24"/>
      <w:szCs w:val="24"/>
    </w:rPr>
  </w:style>
  <w:style w:type="paragraph" w:styleId="BodyTextIndent2">
    <w:name w:val="Body Text Indent 2"/>
    <w:basedOn w:val="Normal"/>
    <w:pPr>
      <w:widowControl/>
      <w:tabs>
        <w:tab w:val="left" w:pos="360"/>
      </w:tabs>
      <w:ind w:left="360" w:hanging="360"/>
    </w:pPr>
    <w:rPr>
      <w:sz w:val="24"/>
      <w:szCs w:val="24"/>
    </w:rPr>
  </w:style>
  <w:style w:type="paragraph" w:styleId="BalloonText">
    <w:name w:val="Balloon Text"/>
    <w:basedOn w:val="Normal"/>
    <w:semiHidden/>
    <w:rsid w:val="00EC3A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95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D95E3D"/>
    <w:pPr>
      <w:widowControl/>
      <w:overflowPunct w:val="0"/>
      <w:spacing w:before="100" w:after="100"/>
      <w:textAlignment w:val="baseline"/>
    </w:pPr>
    <w:rPr>
      <w:sz w:val="24"/>
    </w:rPr>
  </w:style>
  <w:style w:type="paragraph" w:styleId="BodyText">
    <w:name w:val="Body Text"/>
    <w:basedOn w:val="Normal"/>
    <w:link w:val="BodyTextChar"/>
    <w:rsid w:val="002B466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B466E"/>
  </w:style>
  <w:style w:type="paragraph" w:styleId="BodyTextIndent">
    <w:name w:val="Body Text Indent"/>
    <w:basedOn w:val="Normal"/>
    <w:link w:val="BodyTextIndentChar"/>
    <w:rsid w:val="002B466E"/>
    <w:pPr>
      <w:widowControl/>
      <w:adjustRightInd/>
      <w:ind w:right="-630"/>
    </w:pPr>
    <w:rPr>
      <w:sz w:val="24"/>
      <w:szCs w:val="24"/>
    </w:rPr>
  </w:style>
  <w:style w:type="character" w:customStyle="1" w:styleId="BodyTextIndentChar">
    <w:name w:val="Body Text Indent Char"/>
    <w:link w:val="BodyTextIndent"/>
    <w:rsid w:val="002B466E"/>
    <w:rPr>
      <w:sz w:val="24"/>
      <w:szCs w:val="24"/>
    </w:rPr>
  </w:style>
  <w:style w:type="paragraph" w:styleId="Title">
    <w:name w:val="Title"/>
    <w:basedOn w:val="Normal"/>
    <w:link w:val="TitleChar"/>
    <w:qFormat/>
    <w:rsid w:val="002B466E"/>
    <w:pPr>
      <w:widowControl/>
      <w:adjustRightInd/>
      <w:jc w:val="center"/>
    </w:pPr>
    <w:rPr>
      <w:b/>
      <w:bCs/>
      <w:i/>
      <w:iCs/>
      <w:sz w:val="32"/>
      <w:szCs w:val="32"/>
    </w:rPr>
  </w:style>
  <w:style w:type="character" w:customStyle="1" w:styleId="TitleChar">
    <w:name w:val="Title Char"/>
    <w:link w:val="Title"/>
    <w:rsid w:val="002B466E"/>
    <w:rPr>
      <w:b/>
      <w:bCs/>
      <w:i/>
      <w:iCs/>
      <w:sz w:val="32"/>
      <w:szCs w:val="32"/>
    </w:rPr>
  </w:style>
  <w:style w:type="character" w:customStyle="1" w:styleId="apple-style-span">
    <w:name w:val="apple-style-span"/>
    <w:basedOn w:val="DefaultParagraphFont"/>
    <w:rsid w:val="002B466E"/>
  </w:style>
  <w:style w:type="character" w:customStyle="1" w:styleId="apple-converted-space">
    <w:name w:val="apple-converted-space"/>
    <w:basedOn w:val="DefaultParagraphFont"/>
    <w:rsid w:val="002B466E"/>
  </w:style>
  <w:style w:type="character" w:styleId="UnresolvedMention">
    <w:name w:val="Unresolved Mention"/>
    <w:uiPriority w:val="47"/>
    <w:rsid w:val="00026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ndy@creighton.edu" TargetMode="External"/><Relationship Id="rId5" Type="http://schemas.openxmlformats.org/officeDocument/2006/relationships/hyperlink" Target="mailto:cindy@creighto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WEEK_</vt:lpstr>
    </vt:vector>
  </TitlesOfParts>
  <Company>C&amp;S Enterprises, Inc.</Company>
  <LinksUpToDate>false</LinksUpToDate>
  <CharactersWithSpaces>6466</CharactersWithSpaces>
  <SharedDoc>false</SharedDoc>
  <HLinks>
    <vt:vector size="12" baseType="variant">
      <vt:variant>
        <vt:i4>1835015</vt:i4>
      </vt:variant>
      <vt:variant>
        <vt:i4>3</vt:i4>
      </vt:variant>
      <vt:variant>
        <vt:i4>0</vt:i4>
      </vt:variant>
      <vt:variant>
        <vt:i4>5</vt:i4>
      </vt:variant>
      <vt:variant>
        <vt:lpwstr>http://blueline.instructure.edu/</vt:lpwstr>
      </vt:variant>
      <vt:variant>
        <vt:lpwstr/>
      </vt:variant>
      <vt:variant>
        <vt:i4>1114145</vt:i4>
      </vt:variant>
      <vt:variant>
        <vt:i4>0</vt:i4>
      </vt:variant>
      <vt:variant>
        <vt:i4>0</vt:i4>
      </vt:variant>
      <vt:variant>
        <vt:i4>5</vt:i4>
      </vt:variant>
      <vt:variant>
        <vt:lpwstr>mailto:cindycc@gmail.com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</dc:title>
  <dc:subject/>
  <dc:creator>Cindy Corritore</dc:creator>
  <cp:keywords/>
  <dc:description/>
  <cp:lastModifiedBy>Corritore, Cynthia L</cp:lastModifiedBy>
  <cp:revision>19</cp:revision>
  <cp:lastPrinted>1999-12-18T17:15:00Z</cp:lastPrinted>
  <dcterms:created xsi:type="dcterms:W3CDTF">2022-07-22T21:11:00Z</dcterms:created>
  <dcterms:modified xsi:type="dcterms:W3CDTF">2022-07-30T19:30:00Z</dcterms:modified>
</cp:coreProperties>
</file>