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Viviane V. N. Santos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Vitória N. Pereira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SENAI S’TOCKS</w:t>
        <w:br w:type="textWrapping"/>
        <w:t xml:space="preserve">(gestão de estoque)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SENAI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SÃO PAULO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 E NÃO FUNCIONAIS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nbcqpp13j3f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Os requisitos funcionais descrevem as ações que o sistema deve ser capaz de realizar.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1999446554804"/>
        <w:gridCol w:w="2773.0140122261078"/>
        <w:gridCol w:w="5440.297854142035"/>
        <w:tblGridChange w:id="0">
          <w:tblGrid>
            <w:gridCol w:w="812.1999446554804"/>
            <w:gridCol w:w="2773.0140122261078"/>
            <w:gridCol w:w="5440.2978541420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Autenticação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deve permitir login para Almoxarifes e Coordenadores via API (Token JWT ou Sanctum).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Cadastro de Livros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deve permitir cadastrar, editar e excluir títulos (Título, ISBN, Matéria).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deve permitir somar quantidades ao saldo atual de um livro quando novas remessas chegarem.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Saída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deve permitir subtrair quantidades do saldo quando livros forem retirados para turmas.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Bloqueio de Saldo 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deve impedir a saída de livros caso a quantidade solicitada seja maior que o saldo disponível.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Monitoramento de Estoque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deve listar livros com saldo abaixo de um nível mínimo (ex: &lt; 10 unidades).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Histórico de Movimentações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deve registrar quem realizou a entrada ou saída, a data e a quantidade.</w:t>
            </w:r>
          </w:p>
        </w:tc>
      </w:tr>
    </w:tbl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5.2129506175946"/>
        <w:gridCol w:w="2326.0637468239797"/>
        <w:gridCol w:w="5714.235113582049"/>
        <w:tblGridChange w:id="0">
          <w:tblGrid>
            <w:gridCol w:w="985.2129506175946"/>
            <w:gridCol w:w="2326.0637468239797"/>
            <w:gridCol w:w="5714.23511358204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Linguagem 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Back-End deve ser desenvolvido obrigatoriamente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  <w:t xml:space="preserve"> utilizando o framework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Laravel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 ser utilizado o banco de dados relacional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Arquitetura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comunicação deve seguir o padrão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RESTful</w:t>
            </w:r>
            <w:r w:rsidDel="00000000" w:rsidR="00000000" w:rsidRPr="00000000">
              <w:rPr>
                <w:rtl w:val="0"/>
              </w:rPr>
              <w:t xml:space="preserve">, retornando respostas no formato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Persistência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uso 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Eloquent ORM</w:t>
            </w:r>
            <w:r w:rsidDel="00000000" w:rsidR="00000000" w:rsidRPr="00000000">
              <w:rPr>
                <w:rtl w:val="0"/>
              </w:rPr>
              <w:t xml:space="preserve"> é obrigatório para todas as operações de banco de dados.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senhas dos usuários devem ser armazenadas utilizando criptografia (Hash Bcrypt).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Padronização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código deve seguir as normas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PSR</w:t>
            </w:r>
            <w:r w:rsidDel="00000000" w:rsidR="00000000" w:rsidRPr="00000000">
              <w:rPr>
                <w:rtl w:val="0"/>
              </w:rPr>
              <w:t xml:space="preserve"> (PHP Standards Recommendations) e princípios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Clean Code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Documentação de Rotas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Todas as rotas da API devem ser testadas e estar prontas para consumo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Insomnia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jc w:val="left"/>
        <w:rPr/>
      </w:pPr>
      <w:bookmarkStart w:colFirst="0" w:colLast="0" w:name="_ise7op5gpzb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br w:type="textWrapping"/>
        <w:t xml:space="preserve">Logotipo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964901" cy="2955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901" cy="295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2989774" cy="298977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9774" cy="2989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