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b0f0" w:val="clear"/>
        <w:spacing w:line="240" w:lineRule="auto"/>
        <w:jc w:val="center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Pássaros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Gabriel Gonçalez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Eduarda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Viviane Vitória Nunes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Oliveira Bernardi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rPr>
          <w:b w:val="1"/>
          <w:sz w:val="28"/>
          <w:szCs w:val="28"/>
        </w:rPr>
      </w:pPr>
      <w:bookmarkStart w:colFirst="0" w:colLast="0" w:name="_heading=h.ubke3f1oladd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Atributos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classe possui os seguintes atributos: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v462x5hpi0x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$especies (string)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a espécie do pássaro.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"Pardal", "Arara Azul", "Sabiá".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4zfwgz078a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$cor (string)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a cor do pássaro.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"Marrom com detalhes cinzas e pretos", "Azul, com detalhes amarelos e verdes".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y7d1b21bzrd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$habitat (string)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o habitat natural do pássaro.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"Áreas Urbanas", "Florestas Tropicais".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njaibs5auun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$alimentacao (string)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o tipo de alimento que o pássaro consome.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"Sementes", "Frutas".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9k7e0s2jdt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$estado_conservacao (string)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o estado de conservação do pássaro.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Exemplo: "Não ameaçado", "Em perigo".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l8t6t7ieu9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$som (string)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o som emitido pelo pássaro.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"tchip-tchip", "kraa-kraa-kraa"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4rpdk151ty3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$genero (string)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Representa o gênero do pássaro. Pode ser "masculino" ou "feminino".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Exemplo: "masculino", "feminino".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40" w:lineRule="auto"/>
        <w:rPr>
          <w:b w:val="1"/>
          <w:sz w:val="28"/>
          <w:szCs w:val="28"/>
        </w:rPr>
      </w:pPr>
      <w:bookmarkStart w:colFirst="0" w:colLast="0" w:name="_heading=h.g3xkybqbd97c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Métodos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v2ny7shojcg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Construtor: __construct($especies, $cor, $habitat, $alimentacao, $estado_conservacao, $som, $genero)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Inicializa uma instância da classe Passaro com valores fornecidos para os atributos.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$especies (string): </w:t>
      </w:r>
      <w:r w:rsidDel="00000000" w:rsidR="00000000" w:rsidRPr="00000000">
        <w:rPr>
          <w:rtl w:val="0"/>
        </w:rPr>
        <w:t xml:space="preserve">Nome da espécie.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$cor (string): </w:t>
      </w:r>
      <w:r w:rsidDel="00000000" w:rsidR="00000000" w:rsidRPr="00000000">
        <w:rPr>
          <w:rtl w:val="0"/>
        </w:rPr>
        <w:t xml:space="preserve">Cor do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$habitat (string): </w:t>
      </w:r>
      <w:r w:rsidDel="00000000" w:rsidR="00000000" w:rsidRPr="00000000">
        <w:rPr>
          <w:rtl w:val="0"/>
        </w:rPr>
        <w:t xml:space="preserve">Habitat natural do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$alimentacao (string): </w:t>
      </w:r>
      <w:r w:rsidDel="00000000" w:rsidR="00000000" w:rsidRPr="00000000">
        <w:rPr>
          <w:rtl w:val="0"/>
        </w:rPr>
        <w:t xml:space="preserve">Tipo de alimentação do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$estado_conservacao (string): </w:t>
      </w:r>
      <w:r w:rsidDel="00000000" w:rsidR="00000000" w:rsidRPr="00000000">
        <w:rPr>
          <w:rtl w:val="0"/>
        </w:rPr>
        <w:t xml:space="preserve">Estado de conservação do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$som (string): </w:t>
      </w:r>
      <w:r w:rsidDel="00000000" w:rsidR="00000000" w:rsidRPr="00000000">
        <w:rPr>
          <w:rtl w:val="0"/>
        </w:rPr>
        <w:t xml:space="preserve">Som emitido pelo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$genero (string): </w:t>
      </w:r>
      <w:r w:rsidDel="00000000" w:rsidR="00000000" w:rsidRPr="00000000">
        <w:rPr>
          <w:rtl w:val="0"/>
        </w:rPr>
        <w:t xml:space="preserve">Gênero do pássaro ("masculino" ou "feminino").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7k8jzp8e1c0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Métodos Getters e Setters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setEspecies($especies)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a espécie do pássaro.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$especies (string)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getEspecies()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Descrição: Retorna a espécie do pássaro.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setCor($cor)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a cor do pássaro.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$cor (string)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getCor()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a cor do pássaro.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setHabitat($habitat)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o habitat do pássaro.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$habitat (string)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getHabitat()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o habitat do pássaro.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setAlimentacao($alimentacao)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o tipo de alimentação do pássaro.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$alimentacao (string)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getAlimentacao()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a alimentação do pássaro.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setEstadoConservacao($estado_conservacao)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o estado de conservação do pássaro.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$estado_conservacao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getEstadoConservacao()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o estado de conservação do pássaro.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setSom($som)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o som emitido pelo pássaro.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$som (string)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getSom()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o som emitido pelo pássaro.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setGenero($genero)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Define o gênero do pássaro.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Parâmetro: $genero (string)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getGenero()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o gênero do pássaro.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Retorno: string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eading=h.b4i1kcssmi6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Métodos Comportamentais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cantar()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uma mensagem indicando o canto do pássaro. A mensagem varia de acordo com o gênero: "O [Espécie] está cantando: [Som]" para o gênero masculino, e "A [Espécie] está cantando: [Som]" para o gênero feminino.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saída:</w:t>
        <w:br w:type="textWrapping"/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Para um pássaro masculino: "O Pardal está cantando: tchip-tchip"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Para um pássaro feminino: "A Arara Azul está cantando: kraa-kraa-kraa"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mostrarinfo()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Retorna uma descrição detalhada do pássaro, com todos os seus atributos.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  <w:t xml:space="preserve"> string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saída:</w:t>
        <w:br w:type="textWrapping"/>
        <w:br w:type="textWrapping"/>
        <w:t xml:space="preserve">Espécies: </w:t>
      </w:r>
      <w:r w:rsidDel="00000000" w:rsidR="00000000" w:rsidRPr="00000000">
        <w:rPr>
          <w:rtl w:val="0"/>
        </w:rPr>
        <w:t xml:space="preserve">Pardal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Cor: </w:t>
      </w:r>
      <w:r w:rsidDel="00000000" w:rsidR="00000000" w:rsidRPr="00000000">
        <w:rPr>
          <w:rtl w:val="0"/>
        </w:rPr>
        <w:t xml:space="preserve">Marrom com detalhes cinzas e pretos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Habitat: </w:t>
      </w:r>
      <w:r w:rsidDel="00000000" w:rsidR="00000000" w:rsidRPr="00000000">
        <w:rPr>
          <w:rtl w:val="0"/>
        </w:rPr>
        <w:t xml:space="preserve">Áreas Urbanas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Alimentação: </w:t>
      </w:r>
      <w:r w:rsidDel="00000000" w:rsidR="00000000" w:rsidRPr="00000000">
        <w:rPr>
          <w:rtl w:val="0"/>
        </w:rPr>
        <w:t xml:space="preserve">Sementes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Conservação: </w:t>
      </w:r>
      <w:r w:rsidDel="00000000" w:rsidR="00000000" w:rsidRPr="00000000">
        <w:rPr>
          <w:rtl w:val="0"/>
        </w:rPr>
        <w:t xml:space="preserve">Não ameaçado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Som: </w:t>
      </w:r>
      <w:r w:rsidDel="00000000" w:rsidR="00000000" w:rsidRPr="00000000">
        <w:rPr>
          <w:rtl w:val="0"/>
        </w:rPr>
        <w:t xml:space="preserve">tchip-tchip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comer()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uma mensagem indicando que o pássaro está se alimentando, com base no gênero. A frase começa com "O" para o gênero masculino, e com "A" para o gênero feminino.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  <w:t xml:space="preserve"> string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saída:</w:t>
      </w:r>
      <w:r w:rsidDel="00000000" w:rsidR="00000000" w:rsidRPr="00000000">
        <w:rPr>
          <w:rtl w:val="0"/>
        </w:rPr>
        <w:t xml:space="preserve"> "O Pardal está comendo: Sementes"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heading=h.pz2ho12sbr3w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Exemplo de Uso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$pardal = new Passaro(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"Pardal",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"Marrom com detalhes cinzas e pretos",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"Áreas Urbanas",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"Sementes",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Monospac821 BT" w:cs="Monospac821 BT" w:eastAsia="Monospac821 BT" w:hAnsi="Monospac821 BT"/>
          <w:sz w:val="20"/>
          <w:szCs w:val="20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"Não ameaçado",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"tchip-tchip",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    "masculino"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echo $pardal-&gt;cantar();  // Saída: O Pardal está cantando: tchip-tchip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echo $pardal-&gt;comer();   // Saída: O Pardal está comendo: Sementes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echo $pardal-&gt;mostrarinfo();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Saída: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Espécies: Pardal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Cor: Marrom com detalhes cinzas e pretos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Habitat: Áreas Urbanas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Alimentação: Sementes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Monospac821 BT" w:cs="Monospac821 BT" w:eastAsia="Monospac821 BT" w:hAnsi="Monospac821 BT"/>
        </w:rPr>
      </w:pPr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Estado de Conservação: Não ameaçado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Monospac821 BT" w:cs="Monospac821 BT" w:eastAsia="Monospac821 BT" w:hAnsi="Monospac821 BT"/>
        </w:rPr>
      </w:pPr>
      <w:bookmarkStart w:colFirst="0" w:colLast="0" w:name="_heading=h.p39vmqm0z88z" w:id="13"/>
      <w:bookmarkEnd w:id="13"/>
      <w:r w:rsidDel="00000000" w:rsidR="00000000" w:rsidRPr="00000000">
        <w:rPr>
          <w:rFonts w:ascii="Monospac821 BT" w:cs="Monospac821 BT" w:eastAsia="Monospac821 BT" w:hAnsi="Monospac821 BT"/>
          <w:rtl w:val="0"/>
        </w:rPr>
        <w:t xml:space="preserve">// Som: tchip-tchip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Erros introduzidos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 DE DIGITAÇÃO: Subtração ao invés de igualdade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55. Caractere 35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Linha errada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1440" w:firstLine="720"/>
        <w:rPr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estado_conservacao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$estado_conservacao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corrigida: </w:t>
      </w:r>
    </w:p>
    <w:p w:rsidR="00000000" w:rsidDel="00000000" w:rsidP="00000000" w:rsidRDefault="00000000" w:rsidRPr="00000000" w14:paraId="0000008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estado_conservacao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$estado_conservacao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SINTAXE: Variável sem $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75. Caractere 70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errada: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return (($this-&gt;getGenero() == "masculino") ? "O " : "A ") 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. especies. " está cantando: ". $this-&gt;getSom() . "\n";</w:t>
      </w:r>
    </w:p>
    <w:p w:rsidR="00000000" w:rsidDel="00000000" w:rsidP="00000000" w:rsidRDefault="00000000" w:rsidRPr="00000000" w14:paraId="0000009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corrigida: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getGenero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"O 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. $especies.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 está cantando: 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getSom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LÓGICA: Função com tipo de retorno errado 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87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Linha errada: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40" w:lineRule="auto"/>
        <w:ind w:left="144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float{ return (string)}</w:t>
      </w:r>
    </w:p>
    <w:p w:rsidR="00000000" w:rsidDel="00000000" w:rsidP="00000000" w:rsidRDefault="00000000" w:rsidRPr="00000000" w14:paraId="000000A0">
      <w:pPr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corrigida: </w:t>
      </w:r>
    </w:p>
    <w:p w:rsidR="00000000" w:rsidDel="00000000" w:rsidP="00000000" w:rsidRDefault="00000000" w:rsidRPr="00000000" w14:paraId="000000A2">
      <w:pPr>
        <w:spacing w:line="240" w:lineRule="auto"/>
        <w:ind w:left="1440" w:firstLine="0"/>
        <w:rPr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comer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string{ return (string)}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ospac821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4514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ettSuJxBHei9XNunk5GhQ5PGA==">CgMxLjAyDmgudWJrZTNmMW9sYWRkMg5oLnY0NjJ4NWhwaTB4bTINaC40emZ3Z3owNzhhMzIOaC55N2QxYjIxYnpyZGEyDmgubmphaWJzNWF1dW51Mg1oLjlrN2UwczJqZHRkMg1oLmw4dDZ0N2lldTluMg5oLjRycGRrMTUxdHkzdDIOaC5nM3hreWJxYmQ5N2MyDmgudjJueTdzaG9qY2c0Mg5oLjdrOGp6cDhlMWMwZjIOaC5iNGkxa2Nzc21pNm4yDmgucHoyaG8xMnNicjN3Mg5oLnAzOXZtcW0wejg4ejgAciExUVN3N2lqVTlVUXhINDNUMUNFS1hsNjk5c29xTU9td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2025-09-19T18:10:00Z</dcterms:created>
</cp:coreProperties>
</file>