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4193" w14:textId="77777777" w:rsidR="00416F98" w:rsidRDefault="00416F98">
      <w:pPr>
        <w:rPr>
          <w:rFonts w:ascii="Calibri" w:eastAsia="Calibri" w:hAnsi="Calibri" w:cs="Calibri"/>
        </w:rPr>
      </w:pPr>
    </w:p>
    <w:p w14:paraId="4F96A07C" w14:textId="77777777" w:rsidR="00416F98" w:rsidRDefault="00416F98">
      <w:pPr>
        <w:rPr>
          <w:rFonts w:ascii="Calibri" w:eastAsia="Calibri" w:hAnsi="Calibri" w:cs="Calibri"/>
        </w:rPr>
      </w:pPr>
    </w:p>
    <w:p w14:paraId="60978717" w14:textId="77777777" w:rsidR="00416F98" w:rsidRDefault="00416F98">
      <w:pPr>
        <w:rPr>
          <w:rFonts w:ascii="Calibri" w:eastAsia="Calibri" w:hAnsi="Calibri" w:cs="Calibri"/>
        </w:rPr>
      </w:pPr>
    </w:p>
    <w:p w14:paraId="30267996" w14:textId="77777777" w:rsidR="00416F98" w:rsidRDefault="00416F98">
      <w:pPr>
        <w:rPr>
          <w:rFonts w:ascii="Calibri" w:eastAsia="Calibri" w:hAnsi="Calibri" w:cs="Calibri"/>
        </w:rPr>
      </w:pPr>
    </w:p>
    <w:p w14:paraId="4F134F7A" w14:textId="77777777" w:rsidR="00416F98" w:rsidRDefault="00416F98">
      <w:pPr>
        <w:rPr>
          <w:rFonts w:ascii="Calibri" w:eastAsia="Calibri" w:hAnsi="Calibri" w:cs="Calibri"/>
        </w:rPr>
      </w:pPr>
    </w:p>
    <w:p w14:paraId="32DCC8F2" w14:textId="77777777" w:rsidR="00416F98" w:rsidRDefault="00416F98">
      <w:pPr>
        <w:rPr>
          <w:rFonts w:ascii="Calibri" w:eastAsia="Calibri" w:hAnsi="Calibri" w:cs="Calibri"/>
        </w:rPr>
      </w:pPr>
    </w:p>
    <w:p w14:paraId="5B15CCA5" w14:textId="77777777" w:rsidR="00416F98" w:rsidRDefault="00416F98">
      <w:pPr>
        <w:pBdr>
          <w:top w:val="nil"/>
          <w:left w:val="nil"/>
          <w:bottom w:val="nil"/>
          <w:right w:val="nil"/>
          <w:between w:val="nil"/>
        </w:pBdr>
        <w:tabs>
          <w:tab w:val="center" w:pos="4320"/>
          <w:tab w:val="right" w:pos="8640"/>
        </w:tabs>
        <w:rPr>
          <w:rFonts w:ascii="Calibri" w:eastAsia="Calibri" w:hAnsi="Calibri" w:cs="Calibri"/>
          <w:color w:val="000000"/>
        </w:rPr>
      </w:pPr>
    </w:p>
    <w:p w14:paraId="6E58C2E2" w14:textId="77777777" w:rsidR="00416F98" w:rsidRDefault="00416F98">
      <w:pPr>
        <w:rPr>
          <w:rFonts w:ascii="Calibri" w:eastAsia="Calibri" w:hAnsi="Calibri" w:cs="Calibri"/>
        </w:rPr>
      </w:pPr>
    </w:p>
    <w:p w14:paraId="5E395C59" w14:textId="77777777" w:rsidR="00416F98" w:rsidRDefault="00416F98">
      <w:pPr>
        <w:rPr>
          <w:rFonts w:ascii="Calibri" w:eastAsia="Calibri" w:hAnsi="Calibri" w:cs="Calibri"/>
        </w:rPr>
      </w:pPr>
    </w:p>
    <w:p w14:paraId="5998B319" w14:textId="77777777" w:rsidR="00416F98" w:rsidRDefault="00416F98">
      <w:pPr>
        <w:rPr>
          <w:rFonts w:ascii="Calibri" w:eastAsia="Calibri" w:hAnsi="Calibri" w:cs="Calibri"/>
        </w:rPr>
      </w:pPr>
    </w:p>
    <w:p w14:paraId="521BAE15" w14:textId="77777777" w:rsidR="00416F98" w:rsidRDefault="00416F98">
      <w:pPr>
        <w:rPr>
          <w:rFonts w:ascii="Calibri" w:eastAsia="Calibri" w:hAnsi="Calibri" w:cs="Calibri"/>
        </w:rPr>
      </w:pPr>
    </w:p>
    <w:p w14:paraId="0AF239F8" w14:textId="77777777" w:rsidR="00416F98" w:rsidRDefault="00416F98">
      <w:pPr>
        <w:rPr>
          <w:rFonts w:ascii="Calibri" w:eastAsia="Calibri" w:hAnsi="Calibri" w:cs="Calibri"/>
        </w:rPr>
      </w:pPr>
    </w:p>
    <w:p w14:paraId="09A68682" w14:textId="77777777" w:rsidR="00416F98" w:rsidRDefault="00416F98">
      <w:pPr>
        <w:rPr>
          <w:rFonts w:ascii="Calibri" w:eastAsia="Calibri" w:hAnsi="Calibri" w:cs="Calibri"/>
        </w:rPr>
      </w:pPr>
    </w:p>
    <w:p w14:paraId="3E78D31C" w14:textId="4DCB1856" w:rsidR="00416F98" w:rsidRDefault="00D53165">
      <w:pPr>
        <w:jc w:val="center"/>
        <w:rPr>
          <w:rFonts w:ascii="Calibri" w:eastAsia="Calibri" w:hAnsi="Calibri" w:cs="Calibri"/>
          <w:b/>
          <w:sz w:val="36"/>
          <w:szCs w:val="36"/>
        </w:rPr>
      </w:pPr>
      <w:r w:rsidRPr="00D53165">
        <w:rPr>
          <w:rFonts w:ascii="Calibri" w:eastAsia="Calibri" w:hAnsi="Calibri" w:cs="Calibri"/>
          <w:b/>
          <w:sz w:val="36"/>
          <w:szCs w:val="36"/>
        </w:rPr>
        <w:drawing>
          <wp:inline distT="0" distB="0" distL="0" distR="0" wp14:anchorId="03717AA1" wp14:editId="337A2EBB">
            <wp:extent cx="2724530" cy="990738"/>
            <wp:effectExtent l="0" t="0" r="0" b="0"/>
            <wp:docPr id="4441160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16028" name=""/>
                    <pic:cNvPicPr/>
                  </pic:nvPicPr>
                  <pic:blipFill>
                    <a:blip r:embed="rId8"/>
                    <a:stretch>
                      <a:fillRect/>
                    </a:stretch>
                  </pic:blipFill>
                  <pic:spPr>
                    <a:xfrm>
                      <a:off x="0" y="0"/>
                      <a:ext cx="2724530" cy="990738"/>
                    </a:xfrm>
                    <a:prstGeom prst="rect">
                      <a:avLst/>
                    </a:prstGeom>
                  </pic:spPr>
                </pic:pic>
              </a:graphicData>
            </a:graphic>
          </wp:inline>
        </w:drawing>
      </w:r>
    </w:p>
    <w:p w14:paraId="3C47B7CF" w14:textId="77777777" w:rsidR="00416F98" w:rsidRDefault="00416F98">
      <w:pPr>
        <w:jc w:val="center"/>
        <w:rPr>
          <w:rFonts w:ascii="Calibri" w:eastAsia="Calibri" w:hAnsi="Calibri" w:cs="Calibri"/>
          <w:b/>
          <w:sz w:val="36"/>
          <w:szCs w:val="36"/>
        </w:rPr>
      </w:pPr>
    </w:p>
    <w:p w14:paraId="2663437D" w14:textId="77777777" w:rsidR="00416F98" w:rsidRDefault="00416F98">
      <w:pPr>
        <w:jc w:val="center"/>
        <w:rPr>
          <w:rFonts w:ascii="Calibri" w:eastAsia="Calibri" w:hAnsi="Calibri" w:cs="Calibri"/>
          <w:b/>
          <w:sz w:val="36"/>
          <w:szCs w:val="36"/>
        </w:rPr>
      </w:pPr>
    </w:p>
    <w:p w14:paraId="09FB1FA4" w14:textId="6FB22301" w:rsidR="00416F98" w:rsidRPr="00CF18B6" w:rsidRDefault="00CF18B6" w:rsidP="00CF18B6">
      <w:pPr>
        <w:jc w:val="center"/>
        <w:rPr>
          <w:rFonts w:ascii="Calibri" w:eastAsia="Calibri" w:hAnsi="Calibri" w:cs="Calibri"/>
          <w:b/>
          <w:sz w:val="60"/>
          <w:szCs w:val="60"/>
          <w:lang w:val="pt-BR"/>
        </w:rPr>
      </w:pPr>
      <w:r>
        <w:rPr>
          <w:rFonts w:ascii="Calibri" w:eastAsia="Calibri" w:hAnsi="Calibri" w:cs="Calibri"/>
          <w:b/>
          <w:sz w:val="60"/>
          <w:szCs w:val="60"/>
          <w:lang w:val="pt-BR"/>
        </w:rPr>
        <w:t>FinanceApps</w:t>
      </w:r>
    </w:p>
    <w:p w14:paraId="01F980C4" w14:textId="77777777" w:rsidR="00416F98" w:rsidRDefault="00416F98">
      <w:pPr>
        <w:rPr>
          <w:rFonts w:ascii="Calibri" w:eastAsia="Calibri" w:hAnsi="Calibri" w:cs="Calibri"/>
        </w:rPr>
      </w:pPr>
    </w:p>
    <w:p w14:paraId="5BCD9CCB" w14:textId="77777777" w:rsidR="00416F98" w:rsidRDefault="00416F98">
      <w:pPr>
        <w:rPr>
          <w:rFonts w:ascii="Calibri" w:eastAsia="Calibri" w:hAnsi="Calibri" w:cs="Calibri"/>
        </w:rPr>
      </w:pPr>
    </w:p>
    <w:p w14:paraId="7A04FD6C" w14:textId="77777777" w:rsidR="00416F98" w:rsidRDefault="00416F98">
      <w:pPr>
        <w:rPr>
          <w:rFonts w:ascii="Calibri" w:eastAsia="Calibri" w:hAnsi="Calibri" w:cs="Calibri"/>
        </w:rPr>
      </w:pPr>
    </w:p>
    <w:p w14:paraId="2C7B1BBC" w14:textId="77777777" w:rsidR="00416F98" w:rsidRDefault="00416F98">
      <w:pPr>
        <w:rPr>
          <w:rFonts w:ascii="Calibri" w:eastAsia="Calibri" w:hAnsi="Calibri" w:cs="Calibri"/>
        </w:rPr>
      </w:pPr>
    </w:p>
    <w:p w14:paraId="09E3CCBF" w14:textId="77777777" w:rsidR="00416F98" w:rsidRDefault="00416F98">
      <w:pPr>
        <w:rPr>
          <w:rFonts w:ascii="Calibri" w:eastAsia="Calibri" w:hAnsi="Calibri" w:cs="Calibri"/>
        </w:rPr>
      </w:pPr>
    </w:p>
    <w:p w14:paraId="03327FE0" w14:textId="77777777" w:rsidR="00416F98" w:rsidRDefault="00416F98">
      <w:pPr>
        <w:rPr>
          <w:rFonts w:ascii="Calibri" w:eastAsia="Calibri" w:hAnsi="Calibri" w:cs="Calibri"/>
        </w:rPr>
      </w:pPr>
    </w:p>
    <w:p w14:paraId="4360689A" w14:textId="77777777" w:rsidR="00416F98" w:rsidRDefault="00416F98">
      <w:pPr>
        <w:rPr>
          <w:rFonts w:ascii="Calibri" w:eastAsia="Calibri" w:hAnsi="Calibri" w:cs="Calibri"/>
        </w:rPr>
      </w:pPr>
    </w:p>
    <w:p w14:paraId="6499A693" w14:textId="77777777" w:rsidR="00416F98" w:rsidRDefault="00416F98">
      <w:pPr>
        <w:rPr>
          <w:rFonts w:ascii="Calibri" w:eastAsia="Calibri" w:hAnsi="Calibri" w:cs="Calibri"/>
        </w:rPr>
      </w:pPr>
    </w:p>
    <w:p w14:paraId="759842F2" w14:textId="77777777" w:rsidR="00416F98" w:rsidRDefault="00416F98">
      <w:pPr>
        <w:rPr>
          <w:rFonts w:ascii="Calibri" w:eastAsia="Calibri" w:hAnsi="Calibri" w:cs="Calibri"/>
        </w:rPr>
      </w:pPr>
    </w:p>
    <w:p w14:paraId="6D4D2D2E" w14:textId="77777777" w:rsidR="00416F98" w:rsidRDefault="00416F98">
      <w:pPr>
        <w:rPr>
          <w:rFonts w:ascii="Calibri" w:eastAsia="Calibri" w:hAnsi="Calibri" w:cs="Calibri"/>
        </w:rPr>
      </w:pPr>
    </w:p>
    <w:p w14:paraId="44CB33DF" w14:textId="77777777" w:rsidR="00416F98" w:rsidRDefault="00416F98">
      <w:pPr>
        <w:rPr>
          <w:rFonts w:ascii="Calibri" w:eastAsia="Calibri" w:hAnsi="Calibri" w:cs="Calibri"/>
        </w:rPr>
      </w:pPr>
    </w:p>
    <w:p w14:paraId="4291DD16" w14:textId="77777777" w:rsidR="00416F98" w:rsidRDefault="00416F98">
      <w:pPr>
        <w:rPr>
          <w:rFonts w:ascii="Calibri" w:eastAsia="Calibri" w:hAnsi="Calibri" w:cs="Calibri"/>
        </w:rPr>
      </w:pPr>
    </w:p>
    <w:p w14:paraId="70DB5E1F" w14:textId="77777777" w:rsidR="00416F98" w:rsidRDefault="00416F98">
      <w:pPr>
        <w:rPr>
          <w:rFonts w:ascii="Calibri" w:eastAsia="Calibri" w:hAnsi="Calibri" w:cs="Calibri"/>
        </w:rPr>
      </w:pPr>
    </w:p>
    <w:p w14:paraId="2AB6AFE4" w14:textId="77777777" w:rsidR="00416F98" w:rsidRDefault="00416F98">
      <w:pPr>
        <w:rPr>
          <w:rFonts w:ascii="Calibri" w:eastAsia="Calibri" w:hAnsi="Calibri" w:cs="Calibri"/>
        </w:rPr>
      </w:pPr>
    </w:p>
    <w:p w14:paraId="3D869592" w14:textId="77777777" w:rsidR="00416F98" w:rsidRDefault="00416F98">
      <w:pPr>
        <w:rPr>
          <w:rFonts w:ascii="Calibri" w:eastAsia="Calibri" w:hAnsi="Calibri" w:cs="Calibri"/>
        </w:rPr>
      </w:pPr>
    </w:p>
    <w:p w14:paraId="6F24D069" w14:textId="77777777" w:rsidR="00416F98" w:rsidRDefault="00416F98">
      <w:pPr>
        <w:rPr>
          <w:rFonts w:ascii="Calibri" w:eastAsia="Calibri" w:hAnsi="Calibri" w:cs="Calibri"/>
        </w:rPr>
      </w:pPr>
    </w:p>
    <w:p w14:paraId="725C4C32" w14:textId="77777777" w:rsidR="00416F98" w:rsidRDefault="00416F98">
      <w:pPr>
        <w:rPr>
          <w:rFonts w:ascii="Calibri" w:eastAsia="Calibri" w:hAnsi="Calibri" w:cs="Calibri"/>
        </w:rPr>
      </w:pPr>
    </w:p>
    <w:p w14:paraId="59E40456" w14:textId="77777777" w:rsidR="00416F98" w:rsidRDefault="00416F98">
      <w:pPr>
        <w:pBdr>
          <w:top w:val="nil"/>
          <w:left w:val="nil"/>
          <w:bottom w:val="nil"/>
          <w:right w:val="nil"/>
          <w:between w:val="nil"/>
        </w:pBdr>
        <w:tabs>
          <w:tab w:val="center" w:pos="4320"/>
          <w:tab w:val="right" w:pos="8640"/>
        </w:tabs>
        <w:rPr>
          <w:rFonts w:ascii="Calibri" w:eastAsia="Calibri" w:hAnsi="Calibri" w:cs="Calibri"/>
          <w:color w:val="000000"/>
        </w:rPr>
      </w:pPr>
    </w:p>
    <w:p w14:paraId="1B873FEB" w14:textId="77777777" w:rsidR="00416F98" w:rsidRDefault="00416F98">
      <w:pPr>
        <w:pBdr>
          <w:top w:val="nil"/>
          <w:left w:val="nil"/>
          <w:bottom w:val="nil"/>
          <w:right w:val="nil"/>
          <w:between w:val="nil"/>
        </w:pBdr>
        <w:tabs>
          <w:tab w:val="center" w:pos="4320"/>
          <w:tab w:val="right" w:pos="8640"/>
        </w:tabs>
        <w:rPr>
          <w:rFonts w:ascii="Calibri" w:eastAsia="Calibri" w:hAnsi="Calibri" w:cs="Calibri"/>
          <w:color w:val="000000"/>
        </w:rPr>
      </w:pPr>
    </w:p>
    <w:tbl>
      <w:tblPr>
        <w:tblStyle w:val="a"/>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43"/>
        <w:gridCol w:w="6237"/>
      </w:tblGrid>
      <w:tr w:rsidR="00416F98" w14:paraId="7B7EA128" w14:textId="77777777">
        <w:tc>
          <w:tcPr>
            <w:tcW w:w="2943" w:type="dxa"/>
            <w:shd w:val="clear" w:color="auto" w:fill="D9D9D9"/>
          </w:tcPr>
          <w:p w14:paraId="2EABEAB2" w14:textId="77777777" w:rsidR="00416F98" w:rsidRDefault="00000000">
            <w:pPr>
              <w:rPr>
                <w:rFonts w:ascii="Calibri" w:eastAsia="Calibri" w:hAnsi="Calibri" w:cs="Calibri"/>
                <w:b/>
              </w:rPr>
            </w:pPr>
            <w:r>
              <w:rPr>
                <w:rFonts w:ascii="Calibri" w:eastAsia="Calibri" w:hAnsi="Calibri" w:cs="Calibri"/>
                <w:b/>
              </w:rPr>
              <w:t>Document Author:</w:t>
            </w:r>
          </w:p>
        </w:tc>
        <w:tc>
          <w:tcPr>
            <w:tcW w:w="6237" w:type="dxa"/>
            <w:shd w:val="clear" w:color="auto" w:fill="FFFFFF"/>
            <w:vAlign w:val="bottom"/>
          </w:tcPr>
          <w:p w14:paraId="14577DB7" w14:textId="257B6413" w:rsidR="00416F98" w:rsidRPr="00CF18B6" w:rsidRDefault="00CF18B6">
            <w:pPr>
              <w:rPr>
                <w:rFonts w:ascii="Calibri" w:eastAsia="Calibri" w:hAnsi="Calibri" w:cs="Calibri"/>
                <w:i/>
                <w:color w:val="0070C0"/>
                <w:lang w:val="pt-BR"/>
              </w:rPr>
            </w:pPr>
            <w:r>
              <w:rPr>
                <w:rFonts w:ascii="Calibri" w:eastAsia="Calibri" w:hAnsi="Calibri" w:cs="Calibri"/>
                <w:i/>
                <w:color w:val="0070C0"/>
                <w:lang w:val="pt-BR"/>
              </w:rPr>
              <w:t>Viviane Cristino</w:t>
            </w:r>
          </w:p>
        </w:tc>
      </w:tr>
      <w:tr w:rsidR="00416F98" w14:paraId="21E061C0" w14:textId="77777777">
        <w:tc>
          <w:tcPr>
            <w:tcW w:w="2943" w:type="dxa"/>
            <w:shd w:val="clear" w:color="auto" w:fill="D9D9D9"/>
          </w:tcPr>
          <w:p w14:paraId="43F966E7" w14:textId="77777777" w:rsidR="00416F98" w:rsidRDefault="00000000">
            <w:pPr>
              <w:rPr>
                <w:rFonts w:ascii="Calibri" w:eastAsia="Calibri" w:hAnsi="Calibri" w:cs="Calibri"/>
                <w:b/>
              </w:rPr>
            </w:pPr>
            <w:r>
              <w:rPr>
                <w:rFonts w:ascii="Calibri" w:eastAsia="Calibri" w:hAnsi="Calibri" w:cs="Calibri"/>
                <w:b/>
              </w:rPr>
              <w:t>Version Number:</w:t>
            </w:r>
          </w:p>
        </w:tc>
        <w:tc>
          <w:tcPr>
            <w:tcW w:w="6237" w:type="dxa"/>
            <w:vAlign w:val="bottom"/>
          </w:tcPr>
          <w:p w14:paraId="51ED90FF" w14:textId="77777777" w:rsidR="00416F98" w:rsidRDefault="00000000">
            <w:pPr>
              <w:rPr>
                <w:rFonts w:ascii="Calibri" w:eastAsia="Calibri" w:hAnsi="Calibri" w:cs="Calibri"/>
                <w:i/>
                <w:color w:val="0070C0"/>
              </w:rPr>
            </w:pPr>
            <w:r>
              <w:rPr>
                <w:rFonts w:ascii="Calibri" w:eastAsia="Calibri" w:hAnsi="Calibri" w:cs="Calibri"/>
                <w:i/>
                <w:color w:val="0070C0"/>
              </w:rPr>
              <w:t>01</w:t>
            </w:r>
          </w:p>
        </w:tc>
      </w:tr>
      <w:tr w:rsidR="00416F98" w14:paraId="3F8DC16E" w14:textId="77777777">
        <w:tc>
          <w:tcPr>
            <w:tcW w:w="2943" w:type="dxa"/>
            <w:shd w:val="clear" w:color="auto" w:fill="D9D9D9"/>
          </w:tcPr>
          <w:p w14:paraId="3812D7CB" w14:textId="77777777" w:rsidR="00416F98" w:rsidRDefault="00000000">
            <w:pPr>
              <w:rPr>
                <w:rFonts w:ascii="Calibri" w:eastAsia="Calibri" w:hAnsi="Calibri" w:cs="Calibri"/>
                <w:b/>
              </w:rPr>
            </w:pPr>
            <w:r>
              <w:rPr>
                <w:rFonts w:ascii="Calibri" w:eastAsia="Calibri" w:hAnsi="Calibri" w:cs="Calibri"/>
                <w:b/>
              </w:rPr>
              <w:t>Last Updated:</w:t>
            </w:r>
          </w:p>
        </w:tc>
        <w:tc>
          <w:tcPr>
            <w:tcW w:w="6237" w:type="dxa"/>
            <w:vAlign w:val="bottom"/>
          </w:tcPr>
          <w:p w14:paraId="45ED66CE" w14:textId="4C80E56B" w:rsidR="00416F98" w:rsidRDefault="00CF18B6">
            <w:pPr>
              <w:rPr>
                <w:rFonts w:ascii="Calibri" w:eastAsia="Calibri" w:hAnsi="Calibri" w:cs="Calibri"/>
                <w:i/>
                <w:color w:val="0070C0"/>
              </w:rPr>
            </w:pPr>
            <w:r>
              <w:rPr>
                <w:rFonts w:ascii="Calibri" w:eastAsia="Calibri" w:hAnsi="Calibri" w:cs="Calibri"/>
                <w:i/>
                <w:color w:val="0070C0"/>
                <w:lang w:val="pt-BR"/>
              </w:rPr>
              <w:t>21</w:t>
            </w:r>
            <w:r>
              <w:rPr>
                <w:rFonts w:ascii="Calibri" w:eastAsia="Calibri" w:hAnsi="Calibri" w:cs="Calibri"/>
                <w:i/>
                <w:color w:val="0070C0"/>
              </w:rPr>
              <w:t>-Apr-2025</w:t>
            </w:r>
          </w:p>
        </w:tc>
      </w:tr>
      <w:tr w:rsidR="00416F98" w14:paraId="4CE256C9" w14:textId="77777777">
        <w:tc>
          <w:tcPr>
            <w:tcW w:w="2943" w:type="dxa"/>
            <w:shd w:val="clear" w:color="auto" w:fill="D9D9D9"/>
          </w:tcPr>
          <w:p w14:paraId="3C427593" w14:textId="77777777" w:rsidR="00416F98" w:rsidRDefault="00000000">
            <w:pPr>
              <w:rPr>
                <w:rFonts w:ascii="Calibri" w:eastAsia="Calibri" w:hAnsi="Calibri" w:cs="Calibri"/>
                <w:b/>
              </w:rPr>
            </w:pPr>
            <w:r>
              <w:rPr>
                <w:rFonts w:ascii="Calibri" w:eastAsia="Calibri" w:hAnsi="Calibri" w:cs="Calibri"/>
                <w:b/>
              </w:rPr>
              <w:t>Status:</w:t>
            </w:r>
          </w:p>
        </w:tc>
        <w:tc>
          <w:tcPr>
            <w:tcW w:w="6237" w:type="dxa"/>
            <w:vAlign w:val="bottom"/>
          </w:tcPr>
          <w:p w14:paraId="5CA54F5C" w14:textId="77777777" w:rsidR="00416F98" w:rsidRDefault="00000000">
            <w:pPr>
              <w:rPr>
                <w:rFonts w:ascii="Calibri" w:eastAsia="Calibri" w:hAnsi="Calibri" w:cs="Calibri"/>
                <w:i/>
                <w:color w:val="0070C0"/>
              </w:rPr>
            </w:pPr>
            <w:r>
              <w:rPr>
                <w:rFonts w:ascii="Calibri" w:eastAsia="Calibri" w:hAnsi="Calibri" w:cs="Calibri"/>
                <w:i/>
                <w:color w:val="0070C0"/>
              </w:rPr>
              <w:t>Released for Approval</w:t>
            </w:r>
          </w:p>
        </w:tc>
      </w:tr>
    </w:tbl>
    <w:p w14:paraId="2228391C" w14:textId="77777777" w:rsidR="00416F98" w:rsidRDefault="00000000">
      <w:pPr>
        <w:rPr>
          <w:rFonts w:ascii="Calibri" w:eastAsia="Calibri" w:hAnsi="Calibri" w:cs="Calibri"/>
          <w:b/>
          <w:sz w:val="28"/>
          <w:szCs w:val="28"/>
        </w:rPr>
      </w:pPr>
      <w:r>
        <w:rPr>
          <w:rFonts w:ascii="Calibri" w:eastAsia="Calibri" w:hAnsi="Calibri" w:cs="Calibri"/>
          <w:b/>
          <w:sz w:val="28"/>
          <w:szCs w:val="28"/>
        </w:rPr>
        <w:lastRenderedPageBreak/>
        <w:t>Contacts</w:t>
      </w:r>
    </w:p>
    <w:p w14:paraId="7C23A3B6" w14:textId="77777777" w:rsidR="00416F98" w:rsidRDefault="00416F98">
      <w:pPr>
        <w:rPr>
          <w:rFonts w:ascii="Calibri" w:eastAsia="Calibri" w:hAnsi="Calibri" w:cs="Calibri"/>
        </w:rPr>
      </w:pPr>
    </w:p>
    <w:tbl>
      <w:tblPr>
        <w:tblStyle w:val="a0"/>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9"/>
        <w:gridCol w:w="4590"/>
      </w:tblGrid>
      <w:tr w:rsidR="00416F98" w14:paraId="6197B952" w14:textId="77777777">
        <w:trPr>
          <w:trHeight w:val="299"/>
        </w:trPr>
        <w:tc>
          <w:tcPr>
            <w:tcW w:w="4589" w:type="dxa"/>
            <w:shd w:val="clear" w:color="auto" w:fill="D9D9D9"/>
          </w:tcPr>
          <w:p w14:paraId="7E4C7453" w14:textId="77777777" w:rsidR="00416F98" w:rsidRDefault="00000000">
            <w:pPr>
              <w:tabs>
                <w:tab w:val="center" w:pos="2146"/>
              </w:tabs>
              <w:jc w:val="center"/>
              <w:rPr>
                <w:rFonts w:ascii="Calibri" w:eastAsia="Calibri" w:hAnsi="Calibri" w:cs="Calibri"/>
                <w:b/>
              </w:rPr>
            </w:pPr>
            <w:r>
              <w:rPr>
                <w:rFonts w:ascii="Calibri" w:eastAsia="Calibri" w:hAnsi="Calibri" w:cs="Calibri"/>
                <w:b/>
              </w:rPr>
              <w:t>Name</w:t>
            </w:r>
          </w:p>
        </w:tc>
        <w:tc>
          <w:tcPr>
            <w:tcW w:w="4590" w:type="dxa"/>
            <w:shd w:val="clear" w:color="auto" w:fill="D9D9D9"/>
          </w:tcPr>
          <w:p w14:paraId="5617940E" w14:textId="77777777" w:rsidR="00416F98" w:rsidRDefault="00000000">
            <w:pPr>
              <w:jc w:val="center"/>
              <w:rPr>
                <w:rFonts w:ascii="Calibri" w:eastAsia="Calibri" w:hAnsi="Calibri" w:cs="Calibri"/>
                <w:b/>
              </w:rPr>
            </w:pPr>
            <w:r>
              <w:rPr>
                <w:rFonts w:ascii="Calibri" w:eastAsia="Calibri" w:hAnsi="Calibri" w:cs="Calibri"/>
                <w:b/>
              </w:rPr>
              <w:t>Email Address</w:t>
            </w:r>
          </w:p>
        </w:tc>
      </w:tr>
      <w:tr w:rsidR="00416F98" w14:paraId="0FEDFCB9" w14:textId="77777777">
        <w:trPr>
          <w:trHeight w:val="299"/>
        </w:trPr>
        <w:tc>
          <w:tcPr>
            <w:tcW w:w="4589" w:type="dxa"/>
          </w:tcPr>
          <w:p w14:paraId="14AD6FA2" w14:textId="2E17C246" w:rsidR="00416F98" w:rsidRPr="00BB0945" w:rsidRDefault="00BB0945">
            <w:pPr>
              <w:jc w:val="center"/>
              <w:rPr>
                <w:rFonts w:ascii="Calibri" w:eastAsia="Calibri" w:hAnsi="Calibri" w:cs="Calibri"/>
                <w:lang w:val="pt-BR"/>
              </w:rPr>
            </w:pPr>
            <w:r>
              <w:rPr>
                <w:rFonts w:ascii="Calibri" w:eastAsia="Calibri" w:hAnsi="Calibri" w:cs="Calibri"/>
                <w:lang w:val="pt-BR"/>
              </w:rPr>
              <w:t>Viviane Cristino</w:t>
            </w:r>
          </w:p>
        </w:tc>
        <w:tc>
          <w:tcPr>
            <w:tcW w:w="4590" w:type="dxa"/>
          </w:tcPr>
          <w:p w14:paraId="5CA06275" w14:textId="21458ACC" w:rsidR="00416F98" w:rsidRDefault="00BB0945">
            <w:pPr>
              <w:jc w:val="center"/>
              <w:rPr>
                <w:rFonts w:ascii="Calibri" w:eastAsia="Calibri" w:hAnsi="Calibri" w:cs="Calibri"/>
              </w:rPr>
            </w:pPr>
            <w:r w:rsidRPr="00BB0945">
              <w:rPr>
                <w:rFonts w:ascii="Calibri" w:eastAsia="Calibri" w:hAnsi="Calibri" w:cs="Calibri"/>
              </w:rPr>
              <w:t>viviane.dasilva@ue-germany.de</w:t>
            </w:r>
          </w:p>
        </w:tc>
      </w:tr>
    </w:tbl>
    <w:p w14:paraId="3804ECFF" w14:textId="77777777" w:rsidR="00416F98" w:rsidRDefault="00416F98">
      <w:pPr>
        <w:rPr>
          <w:rFonts w:ascii="Calibri" w:eastAsia="Calibri" w:hAnsi="Calibri" w:cs="Calibri"/>
          <w:b/>
          <w:sz w:val="28"/>
          <w:szCs w:val="28"/>
        </w:rPr>
      </w:pPr>
    </w:p>
    <w:p w14:paraId="3004B76C" w14:textId="77777777" w:rsidR="00416F98" w:rsidRDefault="00000000">
      <w:pPr>
        <w:rPr>
          <w:rFonts w:ascii="Calibri" w:eastAsia="Calibri" w:hAnsi="Calibri" w:cs="Calibri"/>
          <w:b/>
          <w:sz w:val="28"/>
          <w:szCs w:val="28"/>
        </w:rPr>
      </w:pPr>
      <w:r>
        <w:rPr>
          <w:rFonts w:ascii="Calibri" w:eastAsia="Calibri" w:hAnsi="Calibri" w:cs="Calibri"/>
          <w:b/>
          <w:sz w:val="28"/>
          <w:szCs w:val="28"/>
        </w:rPr>
        <w:t>Document Approval</w:t>
      </w:r>
    </w:p>
    <w:p w14:paraId="3FFD7A55" w14:textId="77777777" w:rsidR="00416F98" w:rsidRDefault="00416F98">
      <w:pPr>
        <w:rPr>
          <w:rFonts w:ascii="Calibri" w:eastAsia="Calibri" w:hAnsi="Calibri" w:cs="Calibri"/>
          <w:b/>
        </w:rPr>
      </w:pPr>
    </w:p>
    <w:tbl>
      <w:tblPr>
        <w:tblStyle w:val="a1"/>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5"/>
        <w:gridCol w:w="1814"/>
        <w:gridCol w:w="3119"/>
        <w:gridCol w:w="1860"/>
      </w:tblGrid>
      <w:tr w:rsidR="00416F98" w14:paraId="0A4F9EA7" w14:textId="77777777">
        <w:tc>
          <w:tcPr>
            <w:tcW w:w="2405" w:type="dxa"/>
            <w:shd w:val="clear" w:color="auto" w:fill="D9D9D9"/>
          </w:tcPr>
          <w:p w14:paraId="7A4AEF62" w14:textId="77777777" w:rsidR="00416F98" w:rsidRDefault="00000000">
            <w:pPr>
              <w:jc w:val="center"/>
              <w:rPr>
                <w:rFonts w:ascii="Calibri" w:eastAsia="Calibri" w:hAnsi="Calibri" w:cs="Calibri"/>
                <w:b/>
              </w:rPr>
            </w:pPr>
            <w:r>
              <w:rPr>
                <w:rFonts w:ascii="Calibri" w:eastAsia="Calibri" w:hAnsi="Calibri" w:cs="Calibri"/>
                <w:b/>
              </w:rPr>
              <w:t>Approver</w:t>
            </w:r>
          </w:p>
        </w:tc>
        <w:tc>
          <w:tcPr>
            <w:tcW w:w="1814" w:type="dxa"/>
            <w:shd w:val="clear" w:color="auto" w:fill="D9D9D9"/>
          </w:tcPr>
          <w:p w14:paraId="27CE8102" w14:textId="77777777" w:rsidR="00416F98" w:rsidRDefault="00000000">
            <w:pPr>
              <w:jc w:val="center"/>
              <w:rPr>
                <w:rFonts w:ascii="Calibri" w:eastAsia="Calibri" w:hAnsi="Calibri" w:cs="Calibri"/>
                <w:b/>
              </w:rPr>
            </w:pPr>
            <w:r>
              <w:rPr>
                <w:rFonts w:ascii="Calibri" w:eastAsia="Calibri" w:hAnsi="Calibri" w:cs="Calibri"/>
                <w:b/>
              </w:rPr>
              <w:t>Title</w:t>
            </w:r>
          </w:p>
        </w:tc>
        <w:tc>
          <w:tcPr>
            <w:tcW w:w="3119" w:type="dxa"/>
            <w:shd w:val="clear" w:color="auto" w:fill="D9D9D9"/>
          </w:tcPr>
          <w:p w14:paraId="3837EDB0" w14:textId="77777777" w:rsidR="00416F98" w:rsidRDefault="00000000">
            <w:pPr>
              <w:jc w:val="center"/>
              <w:rPr>
                <w:rFonts w:ascii="Calibri" w:eastAsia="Calibri" w:hAnsi="Calibri" w:cs="Calibri"/>
                <w:b/>
              </w:rPr>
            </w:pPr>
            <w:r>
              <w:rPr>
                <w:rFonts w:ascii="Calibri" w:eastAsia="Calibri" w:hAnsi="Calibri" w:cs="Calibri"/>
                <w:b/>
              </w:rPr>
              <w:t>Business Area</w:t>
            </w:r>
          </w:p>
        </w:tc>
        <w:tc>
          <w:tcPr>
            <w:tcW w:w="1860" w:type="dxa"/>
            <w:shd w:val="clear" w:color="auto" w:fill="D9D9D9"/>
          </w:tcPr>
          <w:p w14:paraId="54A6491C" w14:textId="77777777" w:rsidR="00416F98" w:rsidRDefault="00000000">
            <w:pPr>
              <w:jc w:val="center"/>
              <w:rPr>
                <w:rFonts w:ascii="Calibri" w:eastAsia="Calibri" w:hAnsi="Calibri" w:cs="Calibri"/>
                <w:b/>
              </w:rPr>
            </w:pPr>
            <w:r>
              <w:rPr>
                <w:rFonts w:ascii="Calibri" w:eastAsia="Calibri" w:hAnsi="Calibri" w:cs="Calibri"/>
                <w:b/>
              </w:rPr>
              <w:t>Approval Date</w:t>
            </w:r>
          </w:p>
        </w:tc>
      </w:tr>
      <w:tr w:rsidR="00416F98" w14:paraId="2340F9C2" w14:textId="77777777">
        <w:tc>
          <w:tcPr>
            <w:tcW w:w="2405" w:type="dxa"/>
            <w:vAlign w:val="bottom"/>
          </w:tcPr>
          <w:p w14:paraId="2B861A3A" w14:textId="77777777" w:rsidR="00416F98" w:rsidRDefault="00000000">
            <w:pPr>
              <w:jc w:val="center"/>
              <w:rPr>
                <w:rFonts w:ascii="Calibri" w:eastAsia="Calibri" w:hAnsi="Calibri" w:cs="Calibri"/>
              </w:rPr>
            </w:pPr>
            <w:r>
              <w:rPr>
                <w:rFonts w:ascii="Calibri" w:eastAsia="Calibri" w:hAnsi="Calibri" w:cs="Calibri"/>
              </w:rPr>
              <w:t>Humera Noor Minhas</w:t>
            </w:r>
          </w:p>
        </w:tc>
        <w:tc>
          <w:tcPr>
            <w:tcW w:w="1814" w:type="dxa"/>
            <w:vAlign w:val="bottom"/>
          </w:tcPr>
          <w:p w14:paraId="52A8E754" w14:textId="036AAA2E" w:rsidR="00416F98" w:rsidRPr="00CF18B6" w:rsidRDefault="00CF18B6">
            <w:pPr>
              <w:jc w:val="center"/>
              <w:rPr>
                <w:rFonts w:ascii="Calibri" w:eastAsia="Calibri" w:hAnsi="Calibri" w:cs="Calibri"/>
                <w:lang w:val="pt-BR"/>
              </w:rPr>
            </w:pPr>
            <w:r>
              <w:rPr>
                <w:rFonts w:ascii="Calibri" w:eastAsia="Calibri" w:hAnsi="Calibri" w:cs="Calibri"/>
                <w:lang w:val="pt-BR"/>
              </w:rPr>
              <w:t>FinanceApps</w:t>
            </w:r>
          </w:p>
        </w:tc>
        <w:tc>
          <w:tcPr>
            <w:tcW w:w="3119" w:type="dxa"/>
            <w:vAlign w:val="bottom"/>
          </w:tcPr>
          <w:p w14:paraId="34BF6D90" w14:textId="77777777" w:rsidR="00416F98" w:rsidRDefault="00000000">
            <w:pPr>
              <w:jc w:val="center"/>
              <w:rPr>
                <w:rFonts w:ascii="Calibri" w:eastAsia="Calibri" w:hAnsi="Calibri" w:cs="Calibri"/>
              </w:rPr>
            </w:pPr>
            <w:r>
              <w:rPr>
                <w:rFonts w:ascii="Calibri" w:eastAsia="Calibri" w:hAnsi="Calibri" w:cs="Calibri"/>
              </w:rPr>
              <w:t>Data Engineering</w:t>
            </w:r>
          </w:p>
        </w:tc>
        <w:tc>
          <w:tcPr>
            <w:tcW w:w="1860" w:type="dxa"/>
            <w:vAlign w:val="bottom"/>
          </w:tcPr>
          <w:p w14:paraId="2EDB044E" w14:textId="7605D260" w:rsidR="00416F98" w:rsidRPr="00CF18B6" w:rsidRDefault="00CF18B6">
            <w:pPr>
              <w:jc w:val="center"/>
              <w:rPr>
                <w:rFonts w:ascii="Calibri" w:eastAsia="Calibri" w:hAnsi="Calibri" w:cs="Calibri"/>
                <w:lang w:val="pt-BR"/>
              </w:rPr>
            </w:pPr>
            <w:r>
              <w:rPr>
                <w:rFonts w:ascii="Calibri" w:eastAsia="Calibri" w:hAnsi="Calibri" w:cs="Calibri"/>
                <w:lang w:val="pt-BR"/>
              </w:rPr>
              <w:t>Approved</w:t>
            </w:r>
          </w:p>
        </w:tc>
      </w:tr>
    </w:tbl>
    <w:p w14:paraId="0EBA3DA7" w14:textId="77777777" w:rsidR="00416F98" w:rsidRDefault="00416F98">
      <w:pPr>
        <w:rPr>
          <w:rFonts w:ascii="Calibri" w:eastAsia="Calibri" w:hAnsi="Calibri" w:cs="Calibri"/>
          <w:b/>
          <w:sz w:val="28"/>
          <w:szCs w:val="28"/>
        </w:rPr>
      </w:pPr>
    </w:p>
    <w:p w14:paraId="19DBEFA9" w14:textId="77777777" w:rsidR="00416F98" w:rsidRDefault="00000000">
      <w:pPr>
        <w:rPr>
          <w:rFonts w:ascii="Calibri" w:eastAsia="Calibri" w:hAnsi="Calibri" w:cs="Calibri"/>
          <w:b/>
          <w:sz w:val="28"/>
          <w:szCs w:val="28"/>
        </w:rPr>
      </w:pPr>
      <w:r>
        <w:rPr>
          <w:rFonts w:ascii="Calibri" w:eastAsia="Calibri" w:hAnsi="Calibri" w:cs="Calibri"/>
          <w:b/>
          <w:sz w:val="28"/>
          <w:szCs w:val="28"/>
        </w:rPr>
        <w:t>Revision History</w:t>
      </w:r>
    </w:p>
    <w:p w14:paraId="2585DE85" w14:textId="77777777" w:rsidR="00416F98" w:rsidRDefault="00416F98">
      <w:pPr>
        <w:rPr>
          <w:rFonts w:ascii="Calibri" w:eastAsia="Calibri" w:hAnsi="Calibri" w:cs="Calibri"/>
          <w:b/>
        </w:rPr>
      </w:pPr>
    </w:p>
    <w:tbl>
      <w:tblPr>
        <w:tblStyle w:val="a2"/>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1388"/>
        <w:gridCol w:w="993"/>
        <w:gridCol w:w="2722"/>
        <w:gridCol w:w="2522"/>
      </w:tblGrid>
      <w:tr w:rsidR="00416F98" w14:paraId="4ACEE878" w14:textId="77777777">
        <w:tc>
          <w:tcPr>
            <w:tcW w:w="1555" w:type="dxa"/>
            <w:shd w:val="clear" w:color="auto" w:fill="D9D9D9"/>
          </w:tcPr>
          <w:p w14:paraId="1BB649AB" w14:textId="77777777" w:rsidR="00416F98" w:rsidRDefault="00000000">
            <w:pPr>
              <w:jc w:val="center"/>
              <w:rPr>
                <w:rFonts w:ascii="Calibri" w:eastAsia="Calibri" w:hAnsi="Calibri" w:cs="Calibri"/>
                <w:b/>
              </w:rPr>
            </w:pPr>
            <w:r>
              <w:rPr>
                <w:rFonts w:ascii="Calibri" w:eastAsia="Calibri" w:hAnsi="Calibri" w:cs="Calibri"/>
                <w:b/>
              </w:rPr>
              <w:t>Date</w:t>
            </w:r>
          </w:p>
        </w:tc>
        <w:tc>
          <w:tcPr>
            <w:tcW w:w="1388" w:type="dxa"/>
            <w:shd w:val="clear" w:color="auto" w:fill="D9D9D9"/>
          </w:tcPr>
          <w:p w14:paraId="3B34E52F" w14:textId="77777777" w:rsidR="00416F98" w:rsidRDefault="00000000">
            <w:pPr>
              <w:jc w:val="center"/>
              <w:rPr>
                <w:rFonts w:ascii="Calibri" w:eastAsia="Calibri" w:hAnsi="Calibri" w:cs="Calibri"/>
                <w:b/>
              </w:rPr>
            </w:pPr>
            <w:r>
              <w:rPr>
                <w:rFonts w:ascii="Calibri" w:eastAsia="Calibri" w:hAnsi="Calibri" w:cs="Calibri"/>
                <w:b/>
              </w:rPr>
              <w:t>Author</w:t>
            </w:r>
          </w:p>
        </w:tc>
        <w:tc>
          <w:tcPr>
            <w:tcW w:w="993" w:type="dxa"/>
            <w:shd w:val="clear" w:color="auto" w:fill="D9D9D9"/>
          </w:tcPr>
          <w:p w14:paraId="77492186" w14:textId="77777777" w:rsidR="00416F98" w:rsidRDefault="00000000">
            <w:pPr>
              <w:jc w:val="center"/>
              <w:rPr>
                <w:rFonts w:ascii="Calibri" w:eastAsia="Calibri" w:hAnsi="Calibri" w:cs="Calibri"/>
                <w:b/>
              </w:rPr>
            </w:pPr>
            <w:r>
              <w:rPr>
                <w:rFonts w:ascii="Calibri" w:eastAsia="Calibri" w:hAnsi="Calibri" w:cs="Calibri"/>
                <w:b/>
              </w:rPr>
              <w:t>Version</w:t>
            </w:r>
          </w:p>
        </w:tc>
        <w:tc>
          <w:tcPr>
            <w:tcW w:w="2722" w:type="dxa"/>
            <w:shd w:val="clear" w:color="auto" w:fill="D9D9D9"/>
          </w:tcPr>
          <w:p w14:paraId="4B980FA2" w14:textId="77777777" w:rsidR="00416F98" w:rsidRDefault="00000000">
            <w:pPr>
              <w:jc w:val="center"/>
              <w:rPr>
                <w:rFonts w:ascii="Calibri" w:eastAsia="Calibri" w:hAnsi="Calibri" w:cs="Calibri"/>
                <w:b/>
              </w:rPr>
            </w:pPr>
            <w:r>
              <w:rPr>
                <w:rFonts w:ascii="Calibri" w:eastAsia="Calibri" w:hAnsi="Calibri" w:cs="Calibri"/>
                <w:b/>
              </w:rPr>
              <w:t>Summary Of Changes</w:t>
            </w:r>
          </w:p>
        </w:tc>
        <w:tc>
          <w:tcPr>
            <w:tcW w:w="2522" w:type="dxa"/>
            <w:shd w:val="clear" w:color="auto" w:fill="D9D9D9"/>
          </w:tcPr>
          <w:p w14:paraId="239CA0BB" w14:textId="77777777" w:rsidR="00416F98" w:rsidRDefault="00000000">
            <w:pPr>
              <w:jc w:val="center"/>
              <w:rPr>
                <w:rFonts w:ascii="Calibri" w:eastAsia="Calibri" w:hAnsi="Calibri" w:cs="Calibri"/>
                <w:b/>
              </w:rPr>
            </w:pPr>
            <w:r>
              <w:rPr>
                <w:rFonts w:ascii="Calibri" w:eastAsia="Calibri" w:hAnsi="Calibri" w:cs="Calibri"/>
                <w:b/>
              </w:rPr>
              <w:t>Status</w:t>
            </w:r>
          </w:p>
        </w:tc>
      </w:tr>
      <w:tr w:rsidR="00416F98" w14:paraId="541C12F3" w14:textId="77777777">
        <w:tc>
          <w:tcPr>
            <w:tcW w:w="1555" w:type="dxa"/>
          </w:tcPr>
          <w:p w14:paraId="7EB928D2" w14:textId="6B71D7A9" w:rsidR="00416F98" w:rsidRDefault="00CF18B6">
            <w:pPr>
              <w:jc w:val="center"/>
              <w:rPr>
                <w:rFonts w:ascii="Calibri" w:eastAsia="Calibri" w:hAnsi="Calibri" w:cs="Calibri"/>
              </w:rPr>
            </w:pPr>
            <w:r>
              <w:rPr>
                <w:rFonts w:ascii="Calibri" w:eastAsia="Calibri" w:hAnsi="Calibri" w:cs="Calibri"/>
                <w:lang w:val="pt-BR"/>
              </w:rPr>
              <w:t>21</w:t>
            </w:r>
            <w:r>
              <w:rPr>
                <w:rFonts w:ascii="Calibri" w:eastAsia="Calibri" w:hAnsi="Calibri" w:cs="Calibri"/>
              </w:rPr>
              <w:t>-Apr-2025</w:t>
            </w:r>
          </w:p>
        </w:tc>
        <w:tc>
          <w:tcPr>
            <w:tcW w:w="1388" w:type="dxa"/>
          </w:tcPr>
          <w:p w14:paraId="205FE957" w14:textId="77777777" w:rsidR="00416F98" w:rsidRDefault="00416F98">
            <w:pPr>
              <w:jc w:val="center"/>
              <w:rPr>
                <w:rFonts w:ascii="Calibri" w:eastAsia="Calibri" w:hAnsi="Calibri" w:cs="Calibri"/>
              </w:rPr>
            </w:pPr>
          </w:p>
        </w:tc>
        <w:tc>
          <w:tcPr>
            <w:tcW w:w="993" w:type="dxa"/>
          </w:tcPr>
          <w:p w14:paraId="1A877B8F" w14:textId="77777777" w:rsidR="00416F98" w:rsidRDefault="00000000">
            <w:pPr>
              <w:jc w:val="center"/>
              <w:rPr>
                <w:rFonts w:ascii="Calibri" w:eastAsia="Calibri" w:hAnsi="Calibri" w:cs="Calibri"/>
              </w:rPr>
            </w:pPr>
            <w:r>
              <w:rPr>
                <w:rFonts w:ascii="Calibri" w:eastAsia="Calibri" w:hAnsi="Calibri" w:cs="Calibri"/>
              </w:rPr>
              <w:t>0.1</w:t>
            </w:r>
          </w:p>
        </w:tc>
        <w:tc>
          <w:tcPr>
            <w:tcW w:w="2722" w:type="dxa"/>
          </w:tcPr>
          <w:p w14:paraId="5A9BE554" w14:textId="77777777" w:rsidR="00416F98" w:rsidRDefault="00000000">
            <w:pPr>
              <w:jc w:val="center"/>
              <w:rPr>
                <w:rFonts w:ascii="Calibri" w:eastAsia="Calibri" w:hAnsi="Calibri" w:cs="Calibri"/>
              </w:rPr>
            </w:pPr>
            <w:r>
              <w:rPr>
                <w:rFonts w:ascii="Calibri" w:eastAsia="Calibri" w:hAnsi="Calibri" w:cs="Calibri"/>
              </w:rPr>
              <w:t>Initial Document</w:t>
            </w:r>
          </w:p>
        </w:tc>
        <w:tc>
          <w:tcPr>
            <w:tcW w:w="2522" w:type="dxa"/>
          </w:tcPr>
          <w:p w14:paraId="29B9B330" w14:textId="77777777" w:rsidR="00416F98" w:rsidRDefault="00000000">
            <w:pPr>
              <w:jc w:val="center"/>
              <w:rPr>
                <w:rFonts w:ascii="Calibri" w:eastAsia="Calibri" w:hAnsi="Calibri" w:cs="Calibri"/>
              </w:rPr>
            </w:pPr>
            <w:r>
              <w:rPr>
                <w:rFonts w:ascii="Calibri" w:eastAsia="Calibri" w:hAnsi="Calibri" w:cs="Calibri"/>
              </w:rPr>
              <w:t>Released for Approval</w:t>
            </w:r>
          </w:p>
        </w:tc>
      </w:tr>
    </w:tbl>
    <w:p w14:paraId="540FDE4D" w14:textId="77777777" w:rsidR="00416F98" w:rsidRDefault="00416F98">
      <w:pPr>
        <w:rPr>
          <w:rFonts w:ascii="Calibri" w:eastAsia="Calibri" w:hAnsi="Calibri" w:cs="Calibri"/>
          <w:b/>
          <w:sz w:val="28"/>
          <w:szCs w:val="28"/>
        </w:rPr>
      </w:pPr>
    </w:p>
    <w:p w14:paraId="705546C6" w14:textId="77777777" w:rsidR="00416F98" w:rsidRDefault="00416F98">
      <w:pPr>
        <w:rPr>
          <w:rFonts w:ascii="Calibri" w:eastAsia="Calibri" w:hAnsi="Calibri" w:cs="Calibri"/>
        </w:rPr>
      </w:pPr>
    </w:p>
    <w:p w14:paraId="1288FC63" w14:textId="77777777" w:rsidR="00416F98" w:rsidRDefault="00416F98">
      <w:pPr>
        <w:rPr>
          <w:rFonts w:ascii="Calibri" w:eastAsia="Calibri" w:hAnsi="Calibri" w:cs="Calibri"/>
        </w:rPr>
      </w:pPr>
    </w:p>
    <w:p w14:paraId="2C472F84" w14:textId="77777777" w:rsidR="00416F98" w:rsidRDefault="00416F98">
      <w:pPr>
        <w:rPr>
          <w:rFonts w:ascii="Calibri" w:eastAsia="Calibri" w:hAnsi="Calibri" w:cs="Calibri"/>
        </w:rPr>
      </w:pPr>
    </w:p>
    <w:p w14:paraId="41F6B4B8" w14:textId="77777777" w:rsidR="00416F98" w:rsidRDefault="00416F98">
      <w:pPr>
        <w:rPr>
          <w:rFonts w:ascii="Calibri" w:eastAsia="Calibri" w:hAnsi="Calibri" w:cs="Calibri"/>
        </w:rPr>
      </w:pPr>
    </w:p>
    <w:p w14:paraId="307FC18C" w14:textId="77777777" w:rsidR="00416F98" w:rsidRDefault="00416F98">
      <w:pPr>
        <w:rPr>
          <w:rFonts w:ascii="Calibri" w:eastAsia="Calibri" w:hAnsi="Calibri" w:cs="Calibri"/>
        </w:rPr>
      </w:pPr>
    </w:p>
    <w:p w14:paraId="3030F55F" w14:textId="77777777" w:rsidR="00416F98" w:rsidRDefault="00416F98">
      <w:pPr>
        <w:rPr>
          <w:rFonts w:ascii="Calibri" w:eastAsia="Calibri" w:hAnsi="Calibri" w:cs="Calibri"/>
          <w:sz w:val="28"/>
          <w:szCs w:val="28"/>
        </w:rPr>
      </w:pPr>
    </w:p>
    <w:p w14:paraId="61420B5C" w14:textId="77777777" w:rsidR="00416F98" w:rsidRDefault="00416F98">
      <w:pPr>
        <w:jc w:val="right"/>
        <w:rPr>
          <w:rFonts w:ascii="Calibri" w:eastAsia="Calibri" w:hAnsi="Calibri" w:cs="Calibri"/>
          <w:sz w:val="28"/>
          <w:szCs w:val="28"/>
        </w:rPr>
        <w:sectPr w:rsidR="00416F98">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09" w:footer="709" w:gutter="0"/>
          <w:pgNumType w:start="1"/>
          <w:cols w:space="720"/>
          <w:titlePg/>
        </w:sectPr>
      </w:pPr>
    </w:p>
    <w:p w14:paraId="3DBABE0F" w14:textId="77777777" w:rsidR="00416F98" w:rsidRDefault="00000000">
      <w:pPr>
        <w:rPr>
          <w:rFonts w:ascii="Calibri" w:eastAsia="Calibri" w:hAnsi="Calibri" w:cs="Calibri"/>
          <w:b/>
          <w:sz w:val="28"/>
          <w:szCs w:val="28"/>
        </w:rPr>
      </w:pPr>
      <w:r>
        <w:rPr>
          <w:rFonts w:ascii="Calibri" w:eastAsia="Calibri" w:hAnsi="Calibri" w:cs="Calibri"/>
          <w:b/>
          <w:sz w:val="28"/>
          <w:szCs w:val="28"/>
        </w:rPr>
        <w:lastRenderedPageBreak/>
        <w:t>Table of Contents</w:t>
      </w:r>
    </w:p>
    <w:p w14:paraId="401A2608" w14:textId="77777777" w:rsidR="00416F98" w:rsidRDefault="00416F98">
      <w:pPr>
        <w:rPr>
          <w:rFonts w:ascii="Calibri" w:eastAsia="Calibri" w:hAnsi="Calibri" w:cs="Calibri"/>
        </w:rPr>
      </w:pPr>
    </w:p>
    <w:sdt>
      <w:sdtPr>
        <w:id w:val="-113753176"/>
        <w:docPartObj>
          <w:docPartGallery w:val="Table of Contents"/>
          <w:docPartUnique/>
        </w:docPartObj>
      </w:sdtPr>
      <w:sdtContent>
        <w:p w14:paraId="4631DFEA" w14:textId="77777777" w:rsidR="00416F98" w:rsidRDefault="00000000">
          <w:pPr>
            <w:pBdr>
              <w:top w:val="nil"/>
              <w:left w:val="nil"/>
              <w:bottom w:val="nil"/>
              <w:right w:val="nil"/>
              <w:between w:val="nil"/>
            </w:pBdr>
            <w:tabs>
              <w:tab w:val="left" w:pos="400"/>
              <w:tab w:val="right" w:leader="dot" w:pos="9019"/>
            </w:tabs>
            <w:rPr>
              <w:rFonts w:ascii="Calibri" w:eastAsia="Calibri" w:hAnsi="Calibri" w:cs="Calibri"/>
              <w:color w:val="000000"/>
            </w:rPr>
          </w:pPr>
          <w:r>
            <w:fldChar w:fldCharType="begin"/>
          </w:r>
          <w:r>
            <w:instrText xml:space="preserve"> TOC \h \u \z \t "Heading 1,1,Heading 2,2,Heading 3,3,"</w:instrText>
          </w:r>
          <w:r>
            <w:fldChar w:fldCharType="separate"/>
          </w:r>
          <w:hyperlink w:anchor="_heading=h.10leaw7mrqaq">
            <w:r w:rsidR="00416F98">
              <w:rPr>
                <w:rFonts w:ascii="Calibri" w:eastAsia="Calibri" w:hAnsi="Calibri" w:cs="Calibri"/>
                <w:color w:val="000000"/>
              </w:rPr>
              <w:t>1</w:t>
            </w:r>
            <w:r w:rsidR="00416F98">
              <w:rPr>
                <w:rFonts w:ascii="Calibri" w:eastAsia="Calibri" w:hAnsi="Calibri" w:cs="Calibri"/>
                <w:color w:val="000000"/>
              </w:rPr>
              <w:tab/>
              <w:t>Introduction</w:t>
            </w:r>
          </w:hyperlink>
          <w:r>
            <w:fldChar w:fldCharType="begin"/>
          </w:r>
          <w:r>
            <w:instrText xml:space="preserve"> PAGEREF _heading=h.10leaw7mrqaq \h </w:instrText>
          </w:r>
          <w:r>
            <w:fldChar w:fldCharType="separate"/>
          </w:r>
          <w:r>
            <w:rPr>
              <w:color w:val="000000"/>
            </w:rPr>
            <w:tab/>
            <w:t>4</w:t>
          </w:r>
          <w:r>
            <w:fldChar w:fldCharType="end"/>
          </w:r>
        </w:p>
        <w:p w14:paraId="0267FA24"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idb35x55ieeq">
            <w:r>
              <w:rPr>
                <w:rFonts w:ascii="Calibri" w:eastAsia="Calibri" w:hAnsi="Calibri" w:cs="Calibri"/>
                <w:color w:val="000000"/>
              </w:rPr>
              <w:t>2</w:t>
            </w:r>
            <w:r>
              <w:rPr>
                <w:rFonts w:ascii="Calibri" w:eastAsia="Calibri" w:hAnsi="Calibri" w:cs="Calibri"/>
                <w:color w:val="000000"/>
              </w:rPr>
              <w:tab/>
              <w:t>Purpose</w:t>
            </w:r>
          </w:hyperlink>
          <w:r w:rsidR="00000000">
            <w:fldChar w:fldCharType="begin"/>
          </w:r>
          <w:r w:rsidR="00000000">
            <w:instrText xml:space="preserve"> PAGEREF _heading=h.idb35x55ieeq \h </w:instrText>
          </w:r>
          <w:r w:rsidR="00000000">
            <w:fldChar w:fldCharType="separate"/>
          </w:r>
          <w:r w:rsidR="00000000">
            <w:rPr>
              <w:color w:val="000000"/>
            </w:rPr>
            <w:tab/>
            <w:t>4</w:t>
          </w:r>
          <w:r w:rsidR="00000000">
            <w:fldChar w:fldCharType="end"/>
          </w:r>
        </w:p>
        <w:p w14:paraId="69F3DA4B"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sip9podffh4i">
            <w:r>
              <w:rPr>
                <w:rFonts w:ascii="Calibri" w:eastAsia="Calibri" w:hAnsi="Calibri" w:cs="Calibri"/>
                <w:color w:val="000000"/>
              </w:rPr>
              <w:t>3</w:t>
            </w:r>
            <w:r>
              <w:rPr>
                <w:rFonts w:ascii="Calibri" w:eastAsia="Calibri" w:hAnsi="Calibri" w:cs="Calibri"/>
                <w:color w:val="000000"/>
              </w:rPr>
              <w:tab/>
              <w:t>Scope</w:t>
            </w:r>
          </w:hyperlink>
          <w:r w:rsidR="00000000">
            <w:fldChar w:fldCharType="begin"/>
          </w:r>
          <w:r w:rsidR="00000000">
            <w:instrText xml:space="preserve"> PAGEREF _heading=h.sip9podffh4i \h </w:instrText>
          </w:r>
          <w:r w:rsidR="00000000">
            <w:fldChar w:fldCharType="separate"/>
          </w:r>
          <w:r w:rsidR="00000000">
            <w:rPr>
              <w:color w:val="000000"/>
            </w:rPr>
            <w:tab/>
            <w:t>4</w:t>
          </w:r>
          <w:r w:rsidR="00000000">
            <w:fldChar w:fldCharType="end"/>
          </w:r>
        </w:p>
        <w:p w14:paraId="4B0A5753"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efvpr582qcl5">
            <w:r>
              <w:rPr>
                <w:rFonts w:ascii="Calibri" w:eastAsia="Calibri" w:hAnsi="Calibri" w:cs="Calibri"/>
                <w:color w:val="000000"/>
              </w:rPr>
              <w:t>4</w:t>
            </w:r>
            <w:r>
              <w:rPr>
                <w:rFonts w:ascii="Calibri" w:eastAsia="Calibri" w:hAnsi="Calibri" w:cs="Calibri"/>
                <w:color w:val="000000"/>
              </w:rPr>
              <w:tab/>
              <w:t>Assumptions</w:t>
            </w:r>
          </w:hyperlink>
          <w:r w:rsidR="00000000">
            <w:fldChar w:fldCharType="begin"/>
          </w:r>
          <w:r w:rsidR="00000000">
            <w:instrText xml:space="preserve"> PAGEREF _heading=h.efvpr582qcl5 \h </w:instrText>
          </w:r>
          <w:r w:rsidR="00000000">
            <w:fldChar w:fldCharType="separate"/>
          </w:r>
          <w:r w:rsidR="00000000">
            <w:rPr>
              <w:color w:val="000000"/>
            </w:rPr>
            <w:tab/>
            <w:t>4</w:t>
          </w:r>
          <w:r w:rsidR="00000000">
            <w:fldChar w:fldCharType="end"/>
          </w:r>
        </w:p>
        <w:p w14:paraId="66C4E118"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r2plsjbs1tb3">
            <w:r>
              <w:rPr>
                <w:color w:val="000000"/>
              </w:rPr>
              <w:t>5</w:t>
            </w:r>
          </w:hyperlink>
          <w:hyperlink w:anchor="_heading=h.r2plsjbs1tb3">
            <w:r>
              <w:rPr>
                <w:rFonts w:ascii="Calibri" w:eastAsia="Calibri" w:hAnsi="Calibri" w:cs="Calibri"/>
                <w:color w:val="000000"/>
              </w:rPr>
              <w:tab/>
            </w:r>
          </w:hyperlink>
          <w:r w:rsidR="00000000">
            <w:fldChar w:fldCharType="begin"/>
          </w:r>
          <w:r w:rsidR="00000000">
            <w:instrText xml:space="preserve"> PAGEREF _heading=h.r2plsjbs1tb3 \h </w:instrText>
          </w:r>
          <w:r w:rsidR="00000000">
            <w:fldChar w:fldCharType="separate"/>
          </w:r>
          <w:r w:rsidR="00000000">
            <w:rPr>
              <w:color w:val="000000"/>
            </w:rPr>
            <w:t>Risks</w:t>
          </w:r>
          <w:r w:rsidR="00000000">
            <w:rPr>
              <w:color w:val="000000"/>
            </w:rPr>
            <w:tab/>
            <w:t>5</w:t>
          </w:r>
          <w:r w:rsidR="00000000">
            <w:fldChar w:fldCharType="end"/>
          </w:r>
        </w:p>
        <w:p w14:paraId="29FC3CAC"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4fpv8hxjbczb">
            <w:r>
              <w:rPr>
                <w:color w:val="000000"/>
              </w:rPr>
              <w:t>6</w:t>
            </w:r>
          </w:hyperlink>
          <w:hyperlink w:anchor="_heading=h.4fpv8hxjbczb">
            <w:r>
              <w:rPr>
                <w:rFonts w:ascii="Calibri" w:eastAsia="Calibri" w:hAnsi="Calibri" w:cs="Calibri"/>
                <w:color w:val="000000"/>
              </w:rPr>
              <w:tab/>
            </w:r>
          </w:hyperlink>
          <w:r w:rsidR="00000000">
            <w:fldChar w:fldCharType="begin"/>
          </w:r>
          <w:r w:rsidR="00000000">
            <w:instrText xml:space="preserve"> PAGEREF _heading=h.4fpv8hxjbczb \h </w:instrText>
          </w:r>
          <w:r w:rsidR="00000000">
            <w:fldChar w:fldCharType="separate"/>
          </w:r>
          <w:r w:rsidR="00000000">
            <w:rPr>
              <w:color w:val="000000"/>
            </w:rPr>
            <w:t>Constraints</w:t>
          </w:r>
          <w:r w:rsidR="00000000">
            <w:rPr>
              <w:color w:val="000000"/>
            </w:rPr>
            <w:tab/>
            <w:t>5</w:t>
          </w:r>
          <w:r w:rsidR="00000000">
            <w:fldChar w:fldCharType="end"/>
          </w:r>
        </w:p>
        <w:p w14:paraId="4CB05BFD"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ynk5kcgcezze">
            <w:r>
              <w:rPr>
                <w:rFonts w:ascii="Calibri" w:eastAsia="Calibri" w:hAnsi="Calibri" w:cs="Calibri"/>
                <w:color w:val="000000"/>
              </w:rPr>
              <w:t>7</w:t>
            </w:r>
            <w:r>
              <w:rPr>
                <w:rFonts w:ascii="Calibri" w:eastAsia="Calibri" w:hAnsi="Calibri" w:cs="Calibri"/>
                <w:color w:val="000000"/>
              </w:rPr>
              <w:tab/>
              <w:t>Process Flow</w:t>
            </w:r>
          </w:hyperlink>
          <w:r w:rsidR="00000000">
            <w:fldChar w:fldCharType="begin"/>
          </w:r>
          <w:r w:rsidR="00000000">
            <w:instrText xml:space="preserve"> PAGEREF _heading=h.ynk5kcgcezze \h </w:instrText>
          </w:r>
          <w:r w:rsidR="00000000">
            <w:fldChar w:fldCharType="separate"/>
          </w:r>
          <w:r w:rsidR="00000000">
            <w:rPr>
              <w:color w:val="000000"/>
            </w:rPr>
            <w:tab/>
            <w:t>6</w:t>
          </w:r>
          <w:r w:rsidR="00000000">
            <w:fldChar w:fldCharType="end"/>
          </w:r>
        </w:p>
        <w:p w14:paraId="24C5DA05" w14:textId="77777777" w:rsidR="00416F98" w:rsidRDefault="00416F98">
          <w:pPr>
            <w:pBdr>
              <w:top w:val="nil"/>
              <w:left w:val="nil"/>
              <w:bottom w:val="nil"/>
              <w:right w:val="nil"/>
              <w:between w:val="nil"/>
            </w:pBdr>
            <w:tabs>
              <w:tab w:val="left" w:pos="400"/>
              <w:tab w:val="right" w:leader="dot" w:pos="9019"/>
            </w:tabs>
            <w:rPr>
              <w:rFonts w:ascii="Calibri" w:eastAsia="Calibri" w:hAnsi="Calibri" w:cs="Calibri"/>
              <w:color w:val="000000"/>
            </w:rPr>
          </w:pPr>
          <w:hyperlink w:anchor="_heading=h.3d5m0wwyqfcs">
            <w:r>
              <w:rPr>
                <w:rFonts w:ascii="Calibri" w:eastAsia="Calibri" w:hAnsi="Calibri" w:cs="Calibri"/>
                <w:color w:val="000000"/>
              </w:rPr>
              <w:t>8</w:t>
            </w:r>
            <w:r>
              <w:rPr>
                <w:rFonts w:ascii="Calibri" w:eastAsia="Calibri" w:hAnsi="Calibri" w:cs="Calibri"/>
                <w:color w:val="000000"/>
              </w:rPr>
              <w:tab/>
              <w:t>Software Technologies</w:t>
            </w:r>
          </w:hyperlink>
          <w:r w:rsidR="00000000">
            <w:fldChar w:fldCharType="begin"/>
          </w:r>
          <w:r w:rsidR="00000000">
            <w:instrText xml:space="preserve"> PAGEREF _heading=h.3d5m0wwyqfcs \h </w:instrText>
          </w:r>
          <w:r w:rsidR="00000000">
            <w:fldChar w:fldCharType="separate"/>
          </w:r>
          <w:r w:rsidR="00000000">
            <w:rPr>
              <w:color w:val="000000"/>
            </w:rPr>
            <w:tab/>
            <w:t>6</w:t>
          </w:r>
          <w:r w:rsidR="00000000">
            <w:fldChar w:fldCharType="end"/>
          </w:r>
        </w:p>
        <w:p w14:paraId="5549B4E0" w14:textId="77777777" w:rsidR="00416F98" w:rsidRDefault="00000000">
          <w:pPr>
            <w:rPr>
              <w:rFonts w:ascii="Calibri" w:eastAsia="Calibri" w:hAnsi="Calibri" w:cs="Calibri"/>
            </w:rPr>
          </w:pPr>
          <w:r>
            <w:fldChar w:fldCharType="end"/>
          </w:r>
        </w:p>
      </w:sdtContent>
    </w:sdt>
    <w:p w14:paraId="07ACE506" w14:textId="77777777" w:rsidR="00416F98" w:rsidRDefault="00416F98">
      <w:pPr>
        <w:rPr>
          <w:rFonts w:ascii="Calibri" w:eastAsia="Calibri" w:hAnsi="Calibri" w:cs="Calibri"/>
        </w:rPr>
      </w:pPr>
    </w:p>
    <w:p w14:paraId="0EDABD06" w14:textId="77777777" w:rsidR="00416F98" w:rsidRDefault="00416F98">
      <w:pPr>
        <w:rPr>
          <w:rFonts w:ascii="Calibri" w:eastAsia="Calibri" w:hAnsi="Calibri" w:cs="Calibri"/>
        </w:rPr>
      </w:pPr>
    </w:p>
    <w:p w14:paraId="7892383D" w14:textId="77777777" w:rsidR="00416F98" w:rsidRDefault="00416F98">
      <w:pPr>
        <w:rPr>
          <w:rFonts w:ascii="Calibri" w:eastAsia="Calibri" w:hAnsi="Calibri" w:cs="Calibri"/>
        </w:rPr>
      </w:pPr>
    </w:p>
    <w:p w14:paraId="1C846AAF" w14:textId="77777777" w:rsidR="00416F98" w:rsidRDefault="00416F98">
      <w:pPr>
        <w:rPr>
          <w:rFonts w:ascii="Calibri" w:eastAsia="Calibri" w:hAnsi="Calibri" w:cs="Calibri"/>
        </w:rPr>
      </w:pPr>
    </w:p>
    <w:p w14:paraId="1EFD6C0E" w14:textId="77777777" w:rsidR="00416F98" w:rsidRDefault="00416F98">
      <w:pPr>
        <w:rPr>
          <w:rFonts w:ascii="Calibri" w:eastAsia="Calibri" w:hAnsi="Calibri" w:cs="Calibri"/>
        </w:rPr>
      </w:pPr>
    </w:p>
    <w:p w14:paraId="7B271C90" w14:textId="77777777" w:rsidR="00416F98" w:rsidRDefault="00416F98">
      <w:pPr>
        <w:rPr>
          <w:rFonts w:ascii="Calibri" w:eastAsia="Calibri" w:hAnsi="Calibri" w:cs="Calibri"/>
        </w:rPr>
      </w:pPr>
    </w:p>
    <w:p w14:paraId="267FCB75" w14:textId="77777777" w:rsidR="00416F98" w:rsidRDefault="00416F98">
      <w:pPr>
        <w:rPr>
          <w:rFonts w:ascii="Calibri" w:eastAsia="Calibri" w:hAnsi="Calibri" w:cs="Calibri"/>
        </w:rPr>
      </w:pPr>
    </w:p>
    <w:p w14:paraId="0FAD06D2" w14:textId="77777777" w:rsidR="00416F98" w:rsidRDefault="00416F98">
      <w:pPr>
        <w:rPr>
          <w:rFonts w:ascii="Calibri" w:eastAsia="Calibri" w:hAnsi="Calibri" w:cs="Calibri"/>
        </w:rPr>
      </w:pPr>
    </w:p>
    <w:p w14:paraId="7BEB6C6B" w14:textId="77777777" w:rsidR="00416F98" w:rsidRDefault="00416F98">
      <w:pPr>
        <w:rPr>
          <w:rFonts w:ascii="Calibri" w:eastAsia="Calibri" w:hAnsi="Calibri" w:cs="Calibri"/>
        </w:rPr>
      </w:pPr>
    </w:p>
    <w:p w14:paraId="11AB45AD" w14:textId="77777777" w:rsidR="00416F98" w:rsidRDefault="00416F98">
      <w:pPr>
        <w:rPr>
          <w:rFonts w:ascii="Calibri" w:eastAsia="Calibri" w:hAnsi="Calibri" w:cs="Calibri"/>
        </w:rPr>
      </w:pPr>
    </w:p>
    <w:p w14:paraId="729CBA9D" w14:textId="77777777" w:rsidR="00416F98" w:rsidRDefault="00416F98">
      <w:pPr>
        <w:rPr>
          <w:rFonts w:ascii="Calibri" w:eastAsia="Calibri" w:hAnsi="Calibri" w:cs="Calibri"/>
        </w:rPr>
      </w:pPr>
    </w:p>
    <w:p w14:paraId="01AFFECB" w14:textId="77777777" w:rsidR="00416F98" w:rsidRDefault="00416F98">
      <w:pPr>
        <w:rPr>
          <w:rFonts w:ascii="Calibri" w:eastAsia="Calibri" w:hAnsi="Calibri" w:cs="Calibri"/>
        </w:rPr>
      </w:pPr>
    </w:p>
    <w:p w14:paraId="57CE58A2" w14:textId="77777777" w:rsidR="00416F98" w:rsidRDefault="00416F98">
      <w:pPr>
        <w:rPr>
          <w:rFonts w:ascii="Calibri" w:eastAsia="Calibri" w:hAnsi="Calibri" w:cs="Calibri"/>
        </w:rPr>
      </w:pPr>
    </w:p>
    <w:p w14:paraId="222B231C" w14:textId="77777777" w:rsidR="00416F98" w:rsidRDefault="00416F98">
      <w:pPr>
        <w:rPr>
          <w:rFonts w:ascii="Calibri" w:eastAsia="Calibri" w:hAnsi="Calibri" w:cs="Calibri"/>
        </w:rPr>
      </w:pPr>
    </w:p>
    <w:p w14:paraId="6BEEB4FF" w14:textId="77777777" w:rsidR="00416F98" w:rsidRDefault="00416F98">
      <w:pPr>
        <w:rPr>
          <w:rFonts w:ascii="Calibri" w:eastAsia="Calibri" w:hAnsi="Calibri" w:cs="Calibri"/>
        </w:rPr>
      </w:pPr>
    </w:p>
    <w:p w14:paraId="3FA293F2" w14:textId="77777777" w:rsidR="00416F98" w:rsidRDefault="00416F98">
      <w:pPr>
        <w:rPr>
          <w:rFonts w:ascii="Calibri" w:eastAsia="Calibri" w:hAnsi="Calibri" w:cs="Calibri"/>
        </w:rPr>
      </w:pPr>
    </w:p>
    <w:p w14:paraId="5B1287C0" w14:textId="77777777" w:rsidR="00416F98" w:rsidRDefault="00416F98">
      <w:pPr>
        <w:rPr>
          <w:rFonts w:ascii="Calibri" w:eastAsia="Calibri" w:hAnsi="Calibri" w:cs="Calibri"/>
        </w:rPr>
      </w:pPr>
    </w:p>
    <w:p w14:paraId="70EEAC9C" w14:textId="77777777" w:rsidR="00416F98" w:rsidRDefault="00416F98">
      <w:pPr>
        <w:rPr>
          <w:rFonts w:ascii="Calibri" w:eastAsia="Calibri" w:hAnsi="Calibri" w:cs="Calibri"/>
        </w:rPr>
      </w:pPr>
    </w:p>
    <w:p w14:paraId="0F60D10A" w14:textId="77777777" w:rsidR="00416F98" w:rsidRDefault="00416F98">
      <w:pPr>
        <w:rPr>
          <w:rFonts w:ascii="Calibri" w:eastAsia="Calibri" w:hAnsi="Calibri" w:cs="Calibri"/>
        </w:rPr>
      </w:pPr>
    </w:p>
    <w:p w14:paraId="1040238F" w14:textId="77777777" w:rsidR="00416F98" w:rsidRDefault="00416F98">
      <w:pPr>
        <w:rPr>
          <w:rFonts w:ascii="Calibri" w:eastAsia="Calibri" w:hAnsi="Calibri" w:cs="Calibri"/>
          <w:b/>
        </w:rPr>
      </w:pPr>
    </w:p>
    <w:p w14:paraId="07A0DDE6" w14:textId="77777777" w:rsidR="00416F98" w:rsidRDefault="00416F98">
      <w:pPr>
        <w:rPr>
          <w:rFonts w:ascii="Calibri" w:eastAsia="Calibri" w:hAnsi="Calibri" w:cs="Calibri"/>
          <w:b/>
        </w:rPr>
      </w:pPr>
    </w:p>
    <w:p w14:paraId="416D75D4" w14:textId="77777777" w:rsidR="00416F98" w:rsidRDefault="00416F98">
      <w:pPr>
        <w:rPr>
          <w:rFonts w:ascii="Calibri" w:eastAsia="Calibri" w:hAnsi="Calibri" w:cs="Calibri"/>
          <w:b/>
        </w:rPr>
      </w:pPr>
    </w:p>
    <w:p w14:paraId="1F4E257A" w14:textId="77777777" w:rsidR="00416F98" w:rsidRDefault="00416F98">
      <w:pPr>
        <w:rPr>
          <w:rFonts w:ascii="Calibri" w:eastAsia="Calibri" w:hAnsi="Calibri" w:cs="Calibri"/>
          <w:b/>
        </w:rPr>
      </w:pPr>
    </w:p>
    <w:p w14:paraId="14007C89" w14:textId="77777777" w:rsidR="00416F98" w:rsidRDefault="00416F98">
      <w:pPr>
        <w:rPr>
          <w:rFonts w:ascii="Calibri" w:eastAsia="Calibri" w:hAnsi="Calibri" w:cs="Calibri"/>
          <w:b/>
        </w:rPr>
      </w:pPr>
    </w:p>
    <w:p w14:paraId="71B6449F" w14:textId="77777777" w:rsidR="00416F98" w:rsidRDefault="00416F98">
      <w:pPr>
        <w:rPr>
          <w:rFonts w:ascii="Calibri" w:eastAsia="Calibri" w:hAnsi="Calibri" w:cs="Calibri"/>
          <w:b/>
        </w:rPr>
      </w:pPr>
    </w:p>
    <w:p w14:paraId="78737215" w14:textId="77777777" w:rsidR="00416F98" w:rsidRDefault="00416F98">
      <w:pPr>
        <w:rPr>
          <w:rFonts w:ascii="Calibri" w:eastAsia="Calibri" w:hAnsi="Calibri" w:cs="Calibri"/>
          <w:b/>
        </w:rPr>
      </w:pPr>
    </w:p>
    <w:p w14:paraId="7FEC863D" w14:textId="77777777" w:rsidR="00416F98" w:rsidRDefault="00416F98">
      <w:pPr>
        <w:rPr>
          <w:rFonts w:ascii="Calibri" w:eastAsia="Calibri" w:hAnsi="Calibri" w:cs="Calibri"/>
          <w:b/>
        </w:rPr>
      </w:pPr>
    </w:p>
    <w:p w14:paraId="2FE6C0AE" w14:textId="77777777" w:rsidR="00416F98" w:rsidRDefault="00416F98">
      <w:pPr>
        <w:rPr>
          <w:rFonts w:ascii="Calibri" w:eastAsia="Calibri" w:hAnsi="Calibri" w:cs="Calibri"/>
          <w:b/>
        </w:rPr>
      </w:pPr>
    </w:p>
    <w:p w14:paraId="427AAA0E" w14:textId="77777777" w:rsidR="00416F98" w:rsidRDefault="00416F98">
      <w:pPr>
        <w:rPr>
          <w:rFonts w:ascii="Calibri" w:eastAsia="Calibri" w:hAnsi="Calibri" w:cs="Calibri"/>
          <w:b/>
        </w:rPr>
      </w:pPr>
    </w:p>
    <w:p w14:paraId="76DAA291" w14:textId="77777777" w:rsidR="00416F98" w:rsidRDefault="00416F98">
      <w:pPr>
        <w:rPr>
          <w:rFonts w:ascii="Calibri" w:eastAsia="Calibri" w:hAnsi="Calibri" w:cs="Calibri"/>
          <w:b/>
        </w:rPr>
      </w:pPr>
    </w:p>
    <w:p w14:paraId="3C9B7974" w14:textId="77777777" w:rsidR="00416F98" w:rsidRDefault="00416F98">
      <w:pPr>
        <w:rPr>
          <w:rFonts w:ascii="Calibri" w:eastAsia="Calibri" w:hAnsi="Calibri" w:cs="Calibri"/>
          <w:color w:val="0000FF"/>
        </w:rPr>
      </w:pPr>
    </w:p>
    <w:p w14:paraId="338F3CD2" w14:textId="77777777" w:rsidR="00416F98" w:rsidRDefault="00416F98">
      <w:pPr>
        <w:rPr>
          <w:rFonts w:ascii="Calibri" w:eastAsia="Calibri" w:hAnsi="Calibri" w:cs="Calibri"/>
          <w:color w:val="0000FF"/>
        </w:rPr>
      </w:pPr>
    </w:p>
    <w:p w14:paraId="191D0A6D" w14:textId="77777777" w:rsidR="00416F98" w:rsidRDefault="00416F98">
      <w:pPr>
        <w:rPr>
          <w:rFonts w:ascii="Calibri" w:eastAsia="Calibri" w:hAnsi="Calibri" w:cs="Calibri"/>
          <w:color w:val="0000FF"/>
        </w:rPr>
      </w:pPr>
    </w:p>
    <w:p w14:paraId="0A25ABAD" w14:textId="77777777" w:rsidR="00416F98" w:rsidRDefault="00416F98">
      <w:pPr>
        <w:rPr>
          <w:rFonts w:ascii="Calibri" w:eastAsia="Calibri" w:hAnsi="Calibri" w:cs="Calibri"/>
          <w:color w:val="0000FF"/>
        </w:rPr>
      </w:pPr>
    </w:p>
    <w:p w14:paraId="6237C88A" w14:textId="77777777" w:rsidR="00416F98" w:rsidRDefault="00416F98">
      <w:pPr>
        <w:rPr>
          <w:rFonts w:ascii="Calibri" w:eastAsia="Calibri" w:hAnsi="Calibri" w:cs="Calibri"/>
          <w:color w:val="0000FF"/>
        </w:rPr>
      </w:pPr>
    </w:p>
    <w:p w14:paraId="111534EC" w14:textId="77777777" w:rsidR="00416F98" w:rsidRDefault="00000000">
      <w:pPr>
        <w:pStyle w:val="Ttulo1"/>
        <w:ind w:left="432" w:hanging="432"/>
        <w:rPr>
          <w:rFonts w:ascii="Calibri" w:eastAsia="Calibri" w:hAnsi="Calibri" w:cs="Calibri"/>
        </w:rPr>
      </w:pPr>
      <w:bookmarkStart w:id="0" w:name="_heading=h.10leaw7mrqaq" w:colFirst="0" w:colLast="0"/>
      <w:bookmarkEnd w:id="0"/>
      <w:r>
        <w:rPr>
          <w:rFonts w:ascii="Calibri" w:eastAsia="Calibri" w:hAnsi="Calibri" w:cs="Calibri"/>
        </w:rPr>
        <w:lastRenderedPageBreak/>
        <w:t>Introduction</w:t>
      </w:r>
    </w:p>
    <w:p w14:paraId="71C870CA"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This project proposes the development of an analytical solution for small businesses, initially focused on the real estate sector. The tool aims to support cash flow forecasting and the identification of financial risks based on historical income and expense data.</w:t>
      </w:r>
    </w:p>
    <w:p w14:paraId="47546B60"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A web or desktop application will be developed with an intuitive interface and data visualization features. Machine learning techniques, such as the Prophet model, will be applied to generate forecasts. The project will be implemented using Python and validated with real data from a company in the sector.</w:t>
      </w:r>
    </w:p>
    <w:p w14:paraId="79D05929" w14:textId="439CCF45" w:rsidR="00416F98" w:rsidRDefault="00000000">
      <w:pPr>
        <w:jc w:val="both"/>
        <w:rPr>
          <w:rFonts w:ascii="Calibri" w:eastAsia="Calibri" w:hAnsi="Calibri" w:cs="Calibri"/>
          <w:sz w:val="20"/>
          <w:szCs w:val="20"/>
        </w:rPr>
      </w:pPr>
      <w:r>
        <w:rPr>
          <w:rFonts w:ascii="Calibri" w:eastAsia="Calibri" w:hAnsi="Calibri" w:cs="Calibri"/>
          <w:sz w:val="20"/>
          <w:szCs w:val="20"/>
        </w:rPr>
        <w:t>.</w:t>
      </w:r>
    </w:p>
    <w:p w14:paraId="48F960EC" w14:textId="77777777" w:rsidR="00416F98" w:rsidRDefault="00416F98">
      <w:pPr>
        <w:jc w:val="both"/>
        <w:rPr>
          <w:rFonts w:ascii="Calibri" w:eastAsia="Calibri" w:hAnsi="Calibri" w:cs="Calibri"/>
        </w:rPr>
      </w:pPr>
    </w:p>
    <w:p w14:paraId="22080E49" w14:textId="77777777" w:rsidR="00416F98" w:rsidRDefault="00000000">
      <w:pPr>
        <w:pStyle w:val="Ttulo1"/>
        <w:ind w:left="432" w:hanging="432"/>
        <w:jc w:val="both"/>
        <w:rPr>
          <w:rFonts w:ascii="Calibri" w:eastAsia="Calibri" w:hAnsi="Calibri" w:cs="Calibri"/>
        </w:rPr>
      </w:pPr>
      <w:bookmarkStart w:id="1" w:name="_heading=h.idb35x55ieeq" w:colFirst="0" w:colLast="0"/>
      <w:bookmarkEnd w:id="1"/>
      <w:r>
        <w:rPr>
          <w:rFonts w:ascii="Calibri" w:eastAsia="Calibri" w:hAnsi="Calibri" w:cs="Calibri"/>
        </w:rPr>
        <w:t>Purpose</w:t>
      </w:r>
    </w:p>
    <w:p w14:paraId="5FF472F9"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The purpose of this project is to design and implement a financial forecasting system tailored to micro and small businesses, aiming to improve cash flow visibility and strategic decision-making. The solution integrates the following components:</w:t>
      </w:r>
    </w:p>
    <w:p w14:paraId="3FEBAE12" w14:textId="77777777" w:rsidR="00CF18B6" w:rsidRPr="00CF18B6" w:rsidRDefault="00CF18B6" w:rsidP="00CF18B6">
      <w:pPr>
        <w:jc w:val="both"/>
        <w:rPr>
          <w:rFonts w:ascii="Calibri" w:eastAsia="Calibri" w:hAnsi="Calibri" w:cs="Calibri"/>
          <w:sz w:val="20"/>
          <w:szCs w:val="20"/>
        </w:rPr>
      </w:pPr>
    </w:p>
    <w:p w14:paraId="4F81CCCB"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 Automated Data Ingestion: Allow manual entry or import of income and expense data via Excel, JSON, or other formats.</w:t>
      </w:r>
    </w:p>
    <w:p w14:paraId="419A62EF"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 Predictive Modeling: Apply machine learning techniques such as Prophet to forecast future cash flow.</w:t>
      </w:r>
    </w:p>
    <w:p w14:paraId="5AD246D6"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 Risk Identification: Highlight potential financial risks based on revenue trends and spending patterns.</w:t>
      </w:r>
    </w:p>
    <w:p w14:paraId="4FF45BAE"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 Decision Support: Provide actionable insights and recommendations to help business owners manage resources.</w:t>
      </w:r>
    </w:p>
    <w:p w14:paraId="6C6DF72D"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 Visual Analytics: Offer an intuitive interface with dashboards and downloadable reports to enhance understanding.</w:t>
      </w:r>
    </w:p>
    <w:p w14:paraId="2EC3B4E9" w14:textId="51B078CD" w:rsidR="00416F98"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Use Case Validation: Employ real data from a small real estate business to evaluate the system's performance and usability.</w:t>
      </w:r>
    </w:p>
    <w:p w14:paraId="6596D28B" w14:textId="77777777" w:rsidR="00CF18B6" w:rsidRPr="00CF18B6" w:rsidRDefault="00CF18B6" w:rsidP="00CF18B6">
      <w:pPr>
        <w:jc w:val="both"/>
        <w:rPr>
          <w:rFonts w:ascii="Calibri" w:eastAsia="Calibri" w:hAnsi="Calibri" w:cs="Calibri"/>
          <w:lang w:val="pt-BR"/>
        </w:rPr>
      </w:pPr>
    </w:p>
    <w:p w14:paraId="2500111C" w14:textId="77777777" w:rsidR="00416F98" w:rsidRDefault="00000000">
      <w:pPr>
        <w:pStyle w:val="Ttulo1"/>
        <w:ind w:left="432" w:hanging="432"/>
        <w:jc w:val="both"/>
        <w:rPr>
          <w:rFonts w:ascii="Calibri" w:eastAsia="Calibri" w:hAnsi="Calibri" w:cs="Calibri"/>
        </w:rPr>
      </w:pPr>
      <w:bookmarkStart w:id="2" w:name="_heading=h.sip9podffh4i" w:colFirst="0" w:colLast="0"/>
      <w:bookmarkEnd w:id="2"/>
      <w:r>
        <w:rPr>
          <w:rFonts w:ascii="Calibri" w:eastAsia="Calibri" w:hAnsi="Calibri" w:cs="Calibri"/>
        </w:rPr>
        <w:t>Scope</w:t>
      </w:r>
    </w:p>
    <w:p w14:paraId="01861D16" w14:textId="77777777" w:rsidR="00CF18B6" w:rsidRPr="00CF18B6" w:rsidRDefault="00CF18B6" w:rsidP="00CF18B6">
      <w:pPr>
        <w:jc w:val="both"/>
        <w:rPr>
          <w:rFonts w:ascii="Calibri" w:eastAsia="Calibri" w:hAnsi="Calibri" w:cs="Calibri"/>
          <w:sz w:val="20"/>
          <w:szCs w:val="20"/>
        </w:rPr>
      </w:pPr>
      <w:r w:rsidRPr="00CF18B6">
        <w:rPr>
          <w:rFonts w:ascii="Calibri" w:eastAsia="Calibri" w:hAnsi="Calibri" w:cs="Calibri"/>
          <w:sz w:val="20"/>
          <w:szCs w:val="20"/>
        </w:rPr>
        <w:t>This project will focus on several key components to build a robust financial forecasting solution tailored to micro and small businesses, with an initial use case in the real estate sector:</w:t>
      </w:r>
    </w:p>
    <w:p w14:paraId="11168985" w14:textId="77777777" w:rsidR="00CF18B6" w:rsidRPr="00CF18B6" w:rsidRDefault="00CF18B6" w:rsidP="00CF18B6">
      <w:pPr>
        <w:jc w:val="both"/>
        <w:rPr>
          <w:rFonts w:ascii="Calibri" w:eastAsia="Calibri" w:hAnsi="Calibri" w:cs="Calibri"/>
          <w:sz w:val="20"/>
          <w:szCs w:val="20"/>
        </w:rPr>
      </w:pPr>
    </w:p>
    <w:p w14:paraId="14A82111" w14:textId="7A207110" w:rsidR="00CF18B6" w:rsidRPr="00CF18B6"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Data Collection: Financial data such as income and expenses, either manually entered or imported via spreadsheets and structured files (e.g., JSON), will be organized and preprocessed for analysis.</w:t>
      </w:r>
    </w:p>
    <w:p w14:paraId="2BA6460D" w14:textId="499E7A0F" w:rsidR="00CF18B6" w:rsidRPr="00CF18B6"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Predictive Modeling: Machine learning models, such as Prophet, will be trained on historical financial data to forecast future cash flow and trends in income and spending.</w:t>
      </w:r>
    </w:p>
    <w:p w14:paraId="60D38144" w14:textId="5FBD7195" w:rsidR="00CF18B6" w:rsidRPr="00CF18B6"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Risk and Anomaly Detection: Anomaly detection techniques will be used to identify unusual patterns that may indicate potential financial risks.</w:t>
      </w:r>
    </w:p>
    <w:p w14:paraId="4C19A0BC" w14:textId="01BB3CB2" w:rsidR="00CF18B6" w:rsidRPr="00CF18B6"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Analytical Interface: The system will provide an interactive interface for visualizing financial metrics, time series graphs, and downloadable reports, with a focus on usability for non-technical business owners.</w:t>
      </w:r>
    </w:p>
    <w:p w14:paraId="1B0A9F2A" w14:textId="07142ACB" w:rsidR="00CF18B6" w:rsidRPr="00CF18B6"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Model Evaluation: The solution will be validated using real data from a small real estate business, allowing for performance assessment and model fine-tuning.</w:t>
      </w:r>
    </w:p>
    <w:p w14:paraId="3B33A95B" w14:textId="0188DA04" w:rsidR="00416F98" w:rsidRDefault="00CF18B6" w:rsidP="00CF18B6">
      <w:pPr>
        <w:jc w:val="both"/>
        <w:rPr>
          <w:rFonts w:ascii="Calibri" w:eastAsia="Calibri" w:hAnsi="Calibri" w:cs="Calibri"/>
          <w:sz w:val="20"/>
          <w:szCs w:val="20"/>
          <w:lang w:val="pt-BR"/>
        </w:rPr>
      </w:pPr>
      <w:r w:rsidRPr="00CF18B6">
        <w:rPr>
          <w:rFonts w:ascii="Calibri" w:eastAsia="Calibri" w:hAnsi="Calibri" w:cs="Calibri"/>
          <w:sz w:val="20"/>
          <w:szCs w:val="20"/>
        </w:rPr>
        <w:t>● Integration of External Variables: The project will also explore the integration of external factors such as macroeconomic indicators and relevant events (e.g., political or industry-specific), which may influence the financial behavior of the business.</w:t>
      </w:r>
    </w:p>
    <w:p w14:paraId="2B2A6E1A" w14:textId="77777777" w:rsidR="00CF18B6" w:rsidRPr="00CF18B6" w:rsidRDefault="00CF18B6" w:rsidP="00CF18B6">
      <w:pPr>
        <w:jc w:val="both"/>
        <w:rPr>
          <w:rFonts w:ascii="Calibri" w:eastAsia="Calibri" w:hAnsi="Calibri" w:cs="Calibri"/>
          <w:sz w:val="20"/>
          <w:szCs w:val="20"/>
          <w:lang w:val="pt-BR"/>
        </w:rPr>
      </w:pPr>
    </w:p>
    <w:p w14:paraId="47F4EEC9" w14:textId="77777777" w:rsidR="00416F98" w:rsidRDefault="00000000">
      <w:pPr>
        <w:pStyle w:val="Ttulo1"/>
        <w:ind w:left="432" w:hanging="432"/>
        <w:jc w:val="both"/>
        <w:rPr>
          <w:rFonts w:ascii="Calibri" w:eastAsia="Calibri" w:hAnsi="Calibri" w:cs="Calibri"/>
        </w:rPr>
      </w:pPr>
      <w:bookmarkStart w:id="3" w:name="_heading=h.efvpr582qcl5" w:colFirst="0" w:colLast="0"/>
      <w:bookmarkEnd w:id="3"/>
      <w:r>
        <w:rPr>
          <w:rFonts w:ascii="Calibri" w:eastAsia="Calibri" w:hAnsi="Calibri" w:cs="Calibri"/>
        </w:rPr>
        <w:t>Assumptions</w:t>
      </w:r>
    </w:p>
    <w:p w14:paraId="3FC9DDA7" w14:textId="4B813786" w:rsidR="00416F98" w:rsidRDefault="00471AAB">
      <w:pPr>
        <w:jc w:val="both"/>
        <w:rPr>
          <w:rFonts w:ascii="Calibri" w:eastAsia="Calibri" w:hAnsi="Calibri" w:cs="Calibri"/>
          <w:sz w:val="20"/>
          <w:szCs w:val="20"/>
          <w:lang w:val="pt-BR"/>
        </w:rPr>
      </w:pPr>
      <w:r w:rsidRPr="00471AAB">
        <w:rPr>
          <w:rFonts w:ascii="Calibri" w:eastAsia="Calibri" w:hAnsi="Calibri" w:cs="Calibri"/>
          <w:sz w:val="20"/>
          <w:szCs w:val="20"/>
        </w:rPr>
        <w:t>To ensure the feasibility and effectiveness of the financial forecasting system for microenterprises, the following assumptions are considered:</w:t>
      </w:r>
    </w:p>
    <w:p w14:paraId="0E28CFBC" w14:textId="77777777" w:rsidR="00471AAB" w:rsidRPr="00471AAB" w:rsidRDefault="00471AAB">
      <w:pPr>
        <w:jc w:val="both"/>
        <w:rPr>
          <w:rFonts w:ascii="Calibri" w:eastAsia="Calibri" w:hAnsi="Calibri" w:cs="Calibri"/>
          <w:sz w:val="20"/>
          <w:szCs w:val="20"/>
          <w:lang w:val="pt-BR"/>
        </w:rPr>
      </w:pPr>
    </w:p>
    <w:tbl>
      <w:tblPr>
        <w:tblStyle w:val="a4"/>
        <w:tblW w:w="98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483"/>
        <w:gridCol w:w="7321"/>
      </w:tblGrid>
      <w:tr w:rsidR="00416F98" w14:paraId="65FEF2D7" w14:textId="77777777" w:rsidTr="00416F98">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483" w:type="dxa"/>
          </w:tcPr>
          <w:p w14:paraId="3E4937F8" w14:textId="77777777" w:rsidR="00416F98" w:rsidRDefault="00000000">
            <w:pPr>
              <w:jc w:val="center"/>
              <w:rPr>
                <w:rFonts w:ascii="Calibri" w:eastAsia="Calibri" w:hAnsi="Calibri" w:cs="Calibri"/>
                <w:color w:val="000000"/>
                <w:sz w:val="20"/>
                <w:szCs w:val="20"/>
              </w:rPr>
            </w:pPr>
            <w:r>
              <w:rPr>
                <w:rFonts w:ascii="Calibri" w:eastAsia="Calibri" w:hAnsi="Calibri" w:cs="Calibri"/>
                <w:color w:val="000000"/>
                <w:sz w:val="20"/>
                <w:szCs w:val="20"/>
              </w:rPr>
              <w:t>Area</w:t>
            </w:r>
          </w:p>
        </w:tc>
        <w:tc>
          <w:tcPr>
            <w:tcW w:w="7321" w:type="dxa"/>
          </w:tcPr>
          <w:p w14:paraId="19F4F8F1" w14:textId="77777777" w:rsidR="00416F98" w:rsidRDefault="0000000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Assumptions</w:t>
            </w:r>
          </w:p>
        </w:tc>
      </w:tr>
      <w:tr w:rsidR="00416F98" w14:paraId="25E09F41" w14:textId="77777777" w:rsidTr="00416F98">
        <w:trPr>
          <w:cnfStyle w:val="000000100000" w:firstRow="0" w:lastRow="0" w:firstColumn="0" w:lastColumn="0" w:oddVBand="0" w:evenVBand="0" w:oddHBand="1"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2483" w:type="dxa"/>
          </w:tcPr>
          <w:p w14:paraId="00B71247"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Data Availability &amp; Quality</w:t>
            </w:r>
          </w:p>
        </w:tc>
        <w:tc>
          <w:tcPr>
            <w:tcW w:w="7321" w:type="dxa"/>
          </w:tcPr>
          <w:p w14:paraId="280E7CA2" w14:textId="1D3252D7" w:rsidR="00471AAB" w:rsidRPr="00471AAB" w:rsidRDefault="00471AAB" w:rsidP="00471AAB">
            <w:pPr>
              <w:numPr>
                <w:ilvl w:val="0"/>
                <w:numId w:val="6"/>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Income and expense data provided by the user or imported via files (e.g., Excel, JSON) are accurate and structured.</w:t>
            </w:r>
          </w:p>
          <w:p w14:paraId="0F074B4E" w14:textId="4ED026B2" w:rsidR="00416F98" w:rsidRDefault="00471AAB" w:rsidP="00471AAB">
            <w:pPr>
              <w:pBdr>
                <w:top w:val="nil"/>
                <w:left w:val="nil"/>
                <w:bottom w:val="nil"/>
                <w:right w:val="nil"/>
                <w:between w:val="nil"/>
              </w:pBdr>
              <w:ind w:left="360"/>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2) Historical financial records reflect the business's actual operational patterns under regular conditions.</w:t>
            </w:r>
          </w:p>
        </w:tc>
      </w:tr>
      <w:tr w:rsidR="00416F98" w14:paraId="7562F498" w14:textId="77777777" w:rsidTr="00416F98">
        <w:trPr>
          <w:trHeight w:val="680"/>
        </w:trPr>
        <w:tc>
          <w:tcPr>
            <w:cnfStyle w:val="001000000000" w:firstRow="0" w:lastRow="0" w:firstColumn="1" w:lastColumn="0" w:oddVBand="0" w:evenVBand="0" w:oddHBand="0" w:evenHBand="0" w:firstRowFirstColumn="0" w:firstRowLastColumn="0" w:lastRowFirstColumn="0" w:lastRowLastColumn="0"/>
            <w:tcW w:w="2483" w:type="dxa"/>
          </w:tcPr>
          <w:p w14:paraId="354A4D61" w14:textId="12D2192F" w:rsidR="00416F98" w:rsidRDefault="00471AAB">
            <w:pPr>
              <w:jc w:val="center"/>
              <w:rPr>
                <w:rFonts w:ascii="Calibri" w:eastAsia="Calibri" w:hAnsi="Calibri" w:cs="Calibri"/>
                <w:color w:val="000000"/>
                <w:sz w:val="20"/>
                <w:szCs w:val="20"/>
              </w:rPr>
            </w:pPr>
            <w:r w:rsidRPr="00471AAB">
              <w:rPr>
                <w:rFonts w:ascii="Calibri" w:eastAsia="Calibri" w:hAnsi="Calibri" w:cs="Calibri"/>
                <w:b w:val="0"/>
                <w:color w:val="000000"/>
                <w:sz w:val="20"/>
                <w:szCs w:val="20"/>
              </w:rPr>
              <w:lastRenderedPageBreak/>
              <w:t>External Factors</w:t>
            </w:r>
          </w:p>
        </w:tc>
        <w:tc>
          <w:tcPr>
            <w:tcW w:w="7321" w:type="dxa"/>
          </w:tcPr>
          <w:p w14:paraId="7CF3B7BA" w14:textId="51722AC8" w:rsidR="00471AAB" w:rsidRPr="00471AAB" w:rsidRDefault="00471AAB" w:rsidP="00471AAB">
            <w:pPr>
              <w:numPr>
                <w:ilvl w:val="0"/>
                <w:numId w:val="5"/>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External factors such as macroeconomic indicators, if integrated, are publicly available and relevant to the business context.</w:t>
            </w:r>
          </w:p>
          <w:p w14:paraId="278A0808" w14:textId="2DAE8004" w:rsidR="00416F98" w:rsidRDefault="00471AAB" w:rsidP="00471AAB">
            <w:pPr>
              <w:numPr>
                <w:ilvl w:val="0"/>
                <w:numId w:val="5"/>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These factors can influence financial projections to some extent.</w:t>
            </w:r>
          </w:p>
        </w:tc>
      </w:tr>
      <w:tr w:rsidR="00416F98" w14:paraId="18B828C4" w14:textId="77777777" w:rsidTr="00416F98">
        <w:trPr>
          <w:cnfStyle w:val="000000100000" w:firstRow="0" w:lastRow="0" w:firstColumn="0" w:lastColumn="0" w:oddVBand="0" w:evenVBand="0" w:oddHBand="1"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2483" w:type="dxa"/>
          </w:tcPr>
          <w:p w14:paraId="704E5551"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Predictive Modeling</w:t>
            </w:r>
          </w:p>
        </w:tc>
        <w:tc>
          <w:tcPr>
            <w:tcW w:w="7321" w:type="dxa"/>
          </w:tcPr>
          <w:p w14:paraId="082BE610" w14:textId="77777777" w:rsidR="00416F98" w:rsidRDefault="00000000">
            <w:pPr>
              <w:numPr>
                <w:ilvl w:val="0"/>
                <w:numId w:val="7"/>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Machine learning models can learn complex relationships between stock price movements, sentiment, and technical indicators.</w:t>
            </w:r>
          </w:p>
          <w:p w14:paraId="17259B01" w14:textId="77777777" w:rsidR="00416F98" w:rsidRDefault="00000000">
            <w:pPr>
              <w:numPr>
                <w:ilvl w:val="0"/>
                <w:numId w:val="7"/>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The model generalizes well and is not overfitted to historical data.</w:t>
            </w:r>
          </w:p>
        </w:tc>
      </w:tr>
      <w:tr w:rsidR="00416F98" w14:paraId="6B96AF98" w14:textId="77777777" w:rsidTr="00416F98">
        <w:trPr>
          <w:trHeight w:val="340"/>
        </w:trPr>
        <w:tc>
          <w:tcPr>
            <w:cnfStyle w:val="001000000000" w:firstRow="0" w:lastRow="0" w:firstColumn="1" w:lastColumn="0" w:oddVBand="0" w:evenVBand="0" w:oddHBand="0" w:evenHBand="0" w:firstRowFirstColumn="0" w:firstRowLastColumn="0" w:lastRowFirstColumn="0" w:lastRowLastColumn="0"/>
            <w:tcW w:w="2483" w:type="dxa"/>
          </w:tcPr>
          <w:p w14:paraId="6C00B1E7"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Anomaly Detection</w:t>
            </w:r>
          </w:p>
        </w:tc>
        <w:tc>
          <w:tcPr>
            <w:tcW w:w="7321" w:type="dxa"/>
          </w:tcPr>
          <w:p w14:paraId="5784DD14" w14:textId="0D2A9CD5" w:rsidR="00471AAB" w:rsidRPr="00471AAB" w:rsidRDefault="00471AAB" w:rsidP="00471AAB">
            <w:pPr>
              <w:numPr>
                <w:ilvl w:val="0"/>
                <w:numId w:val="8"/>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 xml:space="preserve"> Anomalies in financial behavior (e.g., unexpected drops in income or spikes in expenses) can be detected based on historical patterns.</w:t>
            </w:r>
          </w:p>
          <w:p w14:paraId="71B5EECA" w14:textId="47FEF62C" w:rsidR="00416F98" w:rsidRDefault="00471AAB" w:rsidP="00471AAB">
            <w:pPr>
              <w:numPr>
                <w:ilvl w:val="0"/>
                <w:numId w:val="8"/>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 xml:space="preserve"> These anomalies represent potential risks or opportunities for the business.</w:t>
            </w:r>
          </w:p>
        </w:tc>
      </w:tr>
      <w:tr w:rsidR="00416F98" w14:paraId="36A8ED37" w14:textId="77777777" w:rsidTr="00416F98">
        <w:trPr>
          <w:cnfStyle w:val="000000100000" w:firstRow="0" w:lastRow="0" w:firstColumn="0" w:lastColumn="0" w:oddVBand="0" w:evenVBand="0" w:oddHBand="1"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2483" w:type="dxa"/>
          </w:tcPr>
          <w:p w14:paraId="0EDB4FEF" w14:textId="535EB0C6" w:rsidR="00416F98" w:rsidRDefault="00471AAB">
            <w:pPr>
              <w:jc w:val="center"/>
              <w:rPr>
                <w:rFonts w:ascii="Calibri" w:eastAsia="Calibri" w:hAnsi="Calibri" w:cs="Calibri"/>
                <w:color w:val="000000"/>
                <w:sz w:val="20"/>
                <w:szCs w:val="20"/>
              </w:rPr>
            </w:pPr>
            <w:r w:rsidRPr="00471AAB">
              <w:rPr>
                <w:rFonts w:ascii="Calibri" w:eastAsia="Calibri" w:hAnsi="Calibri" w:cs="Calibri"/>
                <w:b w:val="0"/>
                <w:color w:val="000000"/>
                <w:sz w:val="20"/>
                <w:szCs w:val="20"/>
              </w:rPr>
              <w:t>User Interaction &amp; System Use</w:t>
            </w:r>
          </w:p>
        </w:tc>
        <w:tc>
          <w:tcPr>
            <w:tcW w:w="7321" w:type="dxa"/>
          </w:tcPr>
          <w:p w14:paraId="0F518E47" w14:textId="04FDD145" w:rsidR="00471AAB" w:rsidRPr="00471AAB" w:rsidRDefault="00471AAB" w:rsidP="00471AAB">
            <w:pPr>
              <w:numPr>
                <w:ilvl w:val="0"/>
                <w:numId w:val="9"/>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The target users (e.g., small business owners) are willing to provide or import financial data regularly.</w:t>
            </w:r>
          </w:p>
          <w:p w14:paraId="35E53ED9" w14:textId="1B8CA16E" w:rsidR="00416F98" w:rsidRDefault="00471AAB" w:rsidP="00471AAB">
            <w:pPr>
              <w:numPr>
                <w:ilvl w:val="0"/>
                <w:numId w:val="9"/>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 xml:space="preserve"> Users will interpret system outputs (visualizations and reports) to support decision-making</w:t>
            </w:r>
          </w:p>
        </w:tc>
      </w:tr>
      <w:tr w:rsidR="00471AAB" w14:paraId="426238FD" w14:textId="77777777" w:rsidTr="00416F98">
        <w:trPr>
          <w:trHeight w:val="1021"/>
        </w:trPr>
        <w:tc>
          <w:tcPr>
            <w:cnfStyle w:val="001000000000" w:firstRow="0" w:lastRow="0" w:firstColumn="1" w:lastColumn="0" w:oddVBand="0" w:evenVBand="0" w:oddHBand="0" w:evenHBand="0" w:firstRowFirstColumn="0" w:firstRowLastColumn="0" w:lastRowFirstColumn="0" w:lastRowLastColumn="0"/>
            <w:tcW w:w="2483" w:type="dxa"/>
          </w:tcPr>
          <w:p w14:paraId="163CF7A4" w14:textId="5C2460A5" w:rsidR="00471AAB" w:rsidRPr="00471AAB" w:rsidRDefault="00471AAB">
            <w:pPr>
              <w:jc w:val="center"/>
              <w:rPr>
                <w:rFonts w:ascii="Calibri" w:eastAsia="Calibri" w:hAnsi="Calibri" w:cs="Calibri"/>
                <w:color w:val="000000"/>
                <w:sz w:val="20"/>
                <w:szCs w:val="20"/>
              </w:rPr>
            </w:pPr>
            <w:r w:rsidRPr="00471AAB">
              <w:rPr>
                <w:rFonts w:ascii="Calibri" w:eastAsia="Calibri" w:hAnsi="Calibri" w:cs="Calibri"/>
                <w:b w:val="0"/>
                <w:color w:val="000000"/>
                <w:sz w:val="20"/>
                <w:szCs w:val="20"/>
              </w:rPr>
              <w:t>User Interaction &amp; System Use</w:t>
            </w:r>
          </w:p>
        </w:tc>
        <w:tc>
          <w:tcPr>
            <w:tcW w:w="7321" w:type="dxa"/>
          </w:tcPr>
          <w:p w14:paraId="7E5807CE" w14:textId="2F0F3131" w:rsidR="00471AAB" w:rsidRPr="00471AAB" w:rsidRDefault="00471AAB" w:rsidP="00471AAB">
            <w:pPr>
              <w:numPr>
                <w:ilvl w:val="0"/>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 xml:space="preserve"> The target users (e.g., small business owners) are willing to provide or import     financial data regularly.</w:t>
            </w:r>
          </w:p>
          <w:p w14:paraId="3BF508DF" w14:textId="04D8F04C" w:rsidR="00471AAB" w:rsidRPr="00471AAB" w:rsidRDefault="00471AAB" w:rsidP="00471AAB">
            <w:pPr>
              <w:numPr>
                <w:ilvl w:val="0"/>
                <w:numId w:val="9"/>
              </w:numPr>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Users will interpret system outputs (visualizations and reports) to support decision-making.</w:t>
            </w:r>
          </w:p>
        </w:tc>
      </w:tr>
      <w:tr w:rsidR="00416F98" w14:paraId="33581B30" w14:textId="77777777" w:rsidTr="00416F98">
        <w:trPr>
          <w:cnfStyle w:val="000000100000" w:firstRow="0" w:lastRow="0" w:firstColumn="0" w:lastColumn="0" w:oddVBand="0" w:evenVBand="0" w:oddHBand="1" w:evenHBand="0" w:firstRowFirstColumn="0" w:firstRowLastColumn="0" w:lastRowFirstColumn="0" w:lastRowLastColumn="0"/>
          <w:trHeight w:val="680"/>
        </w:trPr>
        <w:tc>
          <w:tcPr>
            <w:cnfStyle w:val="001000000000" w:firstRow="0" w:lastRow="0" w:firstColumn="1" w:lastColumn="0" w:oddVBand="0" w:evenVBand="0" w:oddHBand="0" w:evenHBand="0" w:firstRowFirstColumn="0" w:firstRowLastColumn="0" w:lastRowFirstColumn="0" w:lastRowLastColumn="0"/>
            <w:tcW w:w="2483" w:type="dxa"/>
          </w:tcPr>
          <w:p w14:paraId="09A11D6B"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Deployment &amp; Computational Constraints</w:t>
            </w:r>
          </w:p>
        </w:tc>
        <w:tc>
          <w:tcPr>
            <w:tcW w:w="7321" w:type="dxa"/>
          </w:tcPr>
          <w:p w14:paraId="60E7171E" w14:textId="752B33A1" w:rsidR="00471AAB" w:rsidRPr="00471AAB" w:rsidRDefault="00471AAB" w:rsidP="00471AAB">
            <w:pPr>
              <w:numPr>
                <w:ilvl w:val="0"/>
                <w:numId w:val="14"/>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The system can be run locally or hosted in a lightweight environment (e.g., cloud or desktop).</w:t>
            </w:r>
          </w:p>
          <w:p w14:paraId="5BDFCA13" w14:textId="26CB2BD0" w:rsidR="00471AAB" w:rsidRPr="00471AAB" w:rsidRDefault="00471AAB" w:rsidP="00471AAB">
            <w:pPr>
              <w:numPr>
                <w:ilvl w:val="0"/>
                <w:numId w:val="14"/>
              </w:numPr>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471AAB">
              <w:rPr>
                <w:rFonts w:ascii="Calibri" w:eastAsia="Calibri" w:hAnsi="Calibri" w:cs="Calibri"/>
                <w:color w:val="000000"/>
                <w:sz w:val="20"/>
                <w:szCs w:val="20"/>
              </w:rPr>
              <w:t>The computational requirements for model inference and visualization are compatible with low to moderate processing power.</w:t>
            </w:r>
          </w:p>
        </w:tc>
      </w:tr>
    </w:tbl>
    <w:p w14:paraId="5617C392" w14:textId="77777777" w:rsidR="00416F98" w:rsidRDefault="00416F98">
      <w:pPr>
        <w:rPr>
          <w:rFonts w:ascii="Calibri" w:eastAsia="Calibri" w:hAnsi="Calibri" w:cs="Calibri"/>
        </w:rPr>
      </w:pPr>
    </w:p>
    <w:p w14:paraId="68B6AEA6" w14:textId="77777777" w:rsidR="00416F98" w:rsidRDefault="00000000">
      <w:pPr>
        <w:pStyle w:val="Ttulo1"/>
        <w:ind w:left="432" w:hanging="432"/>
      </w:pPr>
      <w:bookmarkStart w:id="4" w:name="_heading=h.r2plsjbs1tb3" w:colFirst="0" w:colLast="0"/>
      <w:bookmarkEnd w:id="4"/>
      <w:r>
        <w:t>Risks</w:t>
      </w:r>
    </w:p>
    <w:p w14:paraId="435704C0" w14:textId="7A82062B" w:rsidR="00416F98" w:rsidRDefault="003F1A1C">
      <w:pPr>
        <w:jc w:val="both"/>
        <w:rPr>
          <w:rFonts w:ascii="Calibri" w:eastAsia="Calibri" w:hAnsi="Calibri" w:cs="Calibri"/>
          <w:sz w:val="20"/>
          <w:szCs w:val="20"/>
        </w:rPr>
      </w:pPr>
      <w:r w:rsidRPr="003F1A1C">
        <w:rPr>
          <w:rFonts w:ascii="Calibri" w:eastAsia="Calibri" w:hAnsi="Calibri" w:cs="Calibri"/>
          <w:sz w:val="20"/>
          <w:szCs w:val="20"/>
        </w:rPr>
        <w:t>The following risks have been identified as potential challenges that may impact the accuracy, usability, and reliability of the financial forecasting system:</w:t>
      </w:r>
    </w:p>
    <w:tbl>
      <w:tblPr>
        <w:tblStyle w:val="a5"/>
        <w:tblW w:w="977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63"/>
        <w:gridCol w:w="7512"/>
      </w:tblGrid>
      <w:tr w:rsidR="00416F98" w14:paraId="47F5FC15" w14:textId="77777777" w:rsidTr="00416F98">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2263" w:type="dxa"/>
          </w:tcPr>
          <w:p w14:paraId="7C5E098C" w14:textId="77777777" w:rsidR="00416F98" w:rsidRDefault="00000000">
            <w:pPr>
              <w:jc w:val="center"/>
              <w:rPr>
                <w:rFonts w:ascii="Calibri" w:eastAsia="Calibri" w:hAnsi="Calibri" w:cs="Calibri"/>
                <w:color w:val="000000"/>
                <w:sz w:val="20"/>
                <w:szCs w:val="20"/>
              </w:rPr>
            </w:pPr>
            <w:r>
              <w:rPr>
                <w:rFonts w:ascii="Calibri" w:eastAsia="Calibri" w:hAnsi="Calibri" w:cs="Calibri"/>
                <w:color w:val="000000"/>
                <w:sz w:val="20"/>
                <w:szCs w:val="20"/>
              </w:rPr>
              <w:t>Risks</w:t>
            </w:r>
          </w:p>
        </w:tc>
        <w:tc>
          <w:tcPr>
            <w:tcW w:w="7512" w:type="dxa"/>
          </w:tcPr>
          <w:p w14:paraId="3EA12ADB" w14:textId="77777777" w:rsidR="00416F98" w:rsidRDefault="0000000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Description</w:t>
            </w:r>
          </w:p>
        </w:tc>
      </w:tr>
      <w:tr w:rsidR="00416F98" w14:paraId="58F1F655" w14:textId="77777777" w:rsidTr="00416F98">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2263" w:type="dxa"/>
          </w:tcPr>
          <w:p w14:paraId="42D49A61" w14:textId="29423AB0" w:rsidR="00416F98" w:rsidRDefault="003F1A1C">
            <w:pPr>
              <w:jc w:val="center"/>
              <w:rPr>
                <w:rFonts w:ascii="Calibri" w:eastAsia="Calibri" w:hAnsi="Calibri" w:cs="Calibri"/>
                <w:color w:val="000000"/>
                <w:sz w:val="20"/>
                <w:szCs w:val="20"/>
              </w:rPr>
            </w:pPr>
            <w:r w:rsidRPr="003F1A1C">
              <w:rPr>
                <w:rFonts w:ascii="Calibri" w:eastAsia="Calibri" w:hAnsi="Calibri" w:cs="Calibri"/>
                <w:b w:val="0"/>
                <w:color w:val="000000"/>
                <w:sz w:val="20"/>
                <w:szCs w:val="20"/>
              </w:rPr>
              <w:t>Data Inaccuracy or Incompleteness</w:t>
            </w:r>
          </w:p>
        </w:tc>
        <w:tc>
          <w:tcPr>
            <w:tcW w:w="7512" w:type="dxa"/>
          </w:tcPr>
          <w:p w14:paraId="71335287" w14:textId="00A816B5" w:rsidR="00416F98" w:rsidRDefault="003F1A1C">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3F1A1C">
              <w:rPr>
                <w:rFonts w:ascii="Calibri" w:eastAsia="Calibri" w:hAnsi="Calibri" w:cs="Calibri"/>
                <w:color w:val="000000"/>
                <w:sz w:val="20"/>
                <w:szCs w:val="20"/>
              </w:rPr>
              <w:t>Financial records entered manually may be inconsistent, outdated, or incomplete, leading to unreliable forecasts.</w:t>
            </w:r>
          </w:p>
        </w:tc>
      </w:tr>
      <w:tr w:rsidR="00416F98" w14:paraId="5D9B357B" w14:textId="77777777" w:rsidTr="00416F98">
        <w:trPr>
          <w:trHeight w:val="344"/>
        </w:trPr>
        <w:tc>
          <w:tcPr>
            <w:cnfStyle w:val="001000000000" w:firstRow="0" w:lastRow="0" w:firstColumn="1" w:lastColumn="0" w:oddVBand="0" w:evenVBand="0" w:oddHBand="0" w:evenHBand="0" w:firstRowFirstColumn="0" w:firstRowLastColumn="0" w:lastRowFirstColumn="0" w:lastRowLastColumn="0"/>
            <w:tcW w:w="2263" w:type="dxa"/>
          </w:tcPr>
          <w:p w14:paraId="55840D4B" w14:textId="026E0CBA" w:rsidR="00416F98" w:rsidRDefault="003F1A1C">
            <w:pPr>
              <w:jc w:val="center"/>
              <w:rPr>
                <w:rFonts w:ascii="Calibri" w:eastAsia="Calibri" w:hAnsi="Calibri" w:cs="Calibri"/>
                <w:color w:val="000000"/>
                <w:sz w:val="20"/>
                <w:szCs w:val="20"/>
              </w:rPr>
            </w:pPr>
            <w:r w:rsidRPr="003F1A1C">
              <w:rPr>
                <w:rFonts w:ascii="Calibri" w:eastAsia="Calibri" w:hAnsi="Calibri" w:cs="Calibri"/>
                <w:b w:val="0"/>
                <w:color w:val="000000"/>
                <w:sz w:val="20"/>
                <w:szCs w:val="20"/>
              </w:rPr>
              <w:t>User Dependency</w:t>
            </w:r>
          </w:p>
        </w:tc>
        <w:tc>
          <w:tcPr>
            <w:tcW w:w="7512" w:type="dxa"/>
          </w:tcPr>
          <w:p w14:paraId="45FEDE19" w14:textId="41052718" w:rsidR="00416F98" w:rsidRDefault="003F1A1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3F1A1C">
              <w:rPr>
                <w:rFonts w:ascii="Calibri" w:eastAsia="Calibri" w:hAnsi="Calibri" w:cs="Calibri"/>
                <w:color w:val="000000"/>
                <w:sz w:val="20"/>
                <w:szCs w:val="20"/>
              </w:rPr>
              <w:t>The system’s effectiveness depends on regular data input by users; lack of engagement may reduce accuracy and usefulness.</w:t>
            </w:r>
          </w:p>
        </w:tc>
      </w:tr>
      <w:tr w:rsidR="00416F98" w14:paraId="40525CA9" w14:textId="77777777" w:rsidTr="00416F98">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2263" w:type="dxa"/>
          </w:tcPr>
          <w:p w14:paraId="265F85B4" w14:textId="705A789C" w:rsidR="00416F98" w:rsidRDefault="003F1A1C">
            <w:pPr>
              <w:jc w:val="center"/>
              <w:rPr>
                <w:rFonts w:ascii="Calibri" w:eastAsia="Calibri" w:hAnsi="Calibri" w:cs="Calibri"/>
                <w:color w:val="000000"/>
                <w:sz w:val="20"/>
                <w:szCs w:val="20"/>
              </w:rPr>
            </w:pPr>
            <w:r w:rsidRPr="003F1A1C">
              <w:rPr>
                <w:rFonts w:ascii="Calibri" w:eastAsia="Calibri" w:hAnsi="Calibri" w:cs="Calibri"/>
                <w:b w:val="0"/>
                <w:color w:val="000000"/>
                <w:sz w:val="20"/>
                <w:szCs w:val="20"/>
              </w:rPr>
              <w:t>Model Overfitting</w:t>
            </w:r>
          </w:p>
        </w:tc>
        <w:tc>
          <w:tcPr>
            <w:tcW w:w="7512" w:type="dxa"/>
          </w:tcPr>
          <w:p w14:paraId="399911F3" w14:textId="4E306907" w:rsidR="00416F98" w:rsidRDefault="003F1A1C">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3F1A1C">
              <w:rPr>
                <w:rFonts w:ascii="Calibri" w:eastAsia="Calibri" w:hAnsi="Calibri" w:cs="Calibri"/>
                <w:color w:val="000000"/>
                <w:sz w:val="20"/>
                <w:szCs w:val="20"/>
              </w:rPr>
              <w:t>Predictive models may fit historical data too closely and fail to generalize to future financial behavior.</w:t>
            </w:r>
          </w:p>
        </w:tc>
      </w:tr>
      <w:tr w:rsidR="00416F98" w14:paraId="1F8159D5" w14:textId="77777777" w:rsidTr="00416F98">
        <w:trPr>
          <w:trHeight w:val="688"/>
        </w:trPr>
        <w:tc>
          <w:tcPr>
            <w:cnfStyle w:val="001000000000" w:firstRow="0" w:lastRow="0" w:firstColumn="1" w:lastColumn="0" w:oddVBand="0" w:evenVBand="0" w:oddHBand="0" w:evenHBand="0" w:firstRowFirstColumn="0" w:firstRowLastColumn="0" w:lastRowFirstColumn="0" w:lastRowLastColumn="0"/>
            <w:tcW w:w="2263" w:type="dxa"/>
          </w:tcPr>
          <w:p w14:paraId="32B9A0E1" w14:textId="35D7D804" w:rsidR="00416F98" w:rsidRDefault="003F1A1C">
            <w:pPr>
              <w:jc w:val="center"/>
              <w:rPr>
                <w:rFonts w:ascii="Calibri" w:eastAsia="Calibri" w:hAnsi="Calibri" w:cs="Calibri"/>
                <w:color w:val="000000"/>
                <w:sz w:val="20"/>
                <w:szCs w:val="20"/>
              </w:rPr>
            </w:pPr>
            <w:r w:rsidRPr="003F1A1C">
              <w:rPr>
                <w:rFonts w:ascii="Calibri" w:eastAsia="Calibri" w:hAnsi="Calibri" w:cs="Calibri"/>
                <w:b w:val="0"/>
                <w:color w:val="000000"/>
                <w:sz w:val="20"/>
                <w:szCs w:val="20"/>
              </w:rPr>
              <w:t>Misinterpretation of Results</w:t>
            </w:r>
          </w:p>
        </w:tc>
        <w:tc>
          <w:tcPr>
            <w:tcW w:w="7512" w:type="dxa"/>
          </w:tcPr>
          <w:p w14:paraId="165D9748" w14:textId="73DC6587" w:rsidR="00416F98" w:rsidRDefault="003F1A1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3F1A1C">
              <w:rPr>
                <w:rFonts w:ascii="Calibri" w:eastAsia="Calibri" w:hAnsi="Calibri" w:cs="Calibri"/>
                <w:color w:val="000000"/>
                <w:sz w:val="20"/>
                <w:szCs w:val="20"/>
              </w:rPr>
              <w:t>Users with limited financial or analytical knowledge may misinterpret forecasts and risk indicators, leading to poor decision-making.</w:t>
            </w:r>
          </w:p>
        </w:tc>
      </w:tr>
      <w:tr w:rsidR="00416F98" w14:paraId="5B3D8A02" w14:textId="77777777" w:rsidTr="00416F98">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2263" w:type="dxa"/>
          </w:tcPr>
          <w:p w14:paraId="40600E74" w14:textId="52C9AF46" w:rsidR="00416F98" w:rsidRDefault="003F1A1C">
            <w:pPr>
              <w:jc w:val="center"/>
              <w:rPr>
                <w:rFonts w:ascii="Calibri" w:eastAsia="Calibri" w:hAnsi="Calibri" w:cs="Calibri"/>
                <w:color w:val="000000"/>
                <w:sz w:val="20"/>
                <w:szCs w:val="20"/>
              </w:rPr>
            </w:pPr>
            <w:r w:rsidRPr="003F1A1C">
              <w:rPr>
                <w:rFonts w:ascii="Calibri" w:eastAsia="Calibri" w:hAnsi="Calibri" w:cs="Calibri"/>
                <w:b w:val="0"/>
                <w:color w:val="000000"/>
                <w:sz w:val="20"/>
                <w:szCs w:val="20"/>
              </w:rPr>
              <w:t>Privacy and Data Security</w:t>
            </w:r>
          </w:p>
        </w:tc>
        <w:tc>
          <w:tcPr>
            <w:tcW w:w="7512" w:type="dxa"/>
          </w:tcPr>
          <w:p w14:paraId="40175C52" w14:textId="046E9243" w:rsidR="00416F98" w:rsidRDefault="003F1A1C">
            <w:pP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3F1A1C">
              <w:rPr>
                <w:rFonts w:ascii="Calibri" w:eastAsia="Calibri" w:hAnsi="Calibri" w:cs="Calibri"/>
                <w:color w:val="000000"/>
                <w:sz w:val="20"/>
                <w:szCs w:val="20"/>
              </w:rPr>
              <w:t>Sensitive financial data must be securely stored and protected from unauthorized access or leaks.</w:t>
            </w:r>
          </w:p>
        </w:tc>
      </w:tr>
      <w:tr w:rsidR="00416F98" w14:paraId="2CEE528A" w14:textId="77777777" w:rsidTr="00416F98">
        <w:trPr>
          <w:trHeight w:val="688"/>
        </w:trPr>
        <w:tc>
          <w:tcPr>
            <w:cnfStyle w:val="001000000000" w:firstRow="0" w:lastRow="0" w:firstColumn="1" w:lastColumn="0" w:oddVBand="0" w:evenVBand="0" w:oddHBand="0" w:evenHBand="0" w:firstRowFirstColumn="0" w:firstRowLastColumn="0" w:lastRowFirstColumn="0" w:lastRowLastColumn="0"/>
            <w:tcW w:w="2263" w:type="dxa"/>
          </w:tcPr>
          <w:p w14:paraId="62E44EDC" w14:textId="2B53F3B0" w:rsidR="00416F98" w:rsidRDefault="003F1A1C">
            <w:pPr>
              <w:jc w:val="center"/>
              <w:rPr>
                <w:rFonts w:ascii="Calibri" w:eastAsia="Calibri" w:hAnsi="Calibri" w:cs="Calibri"/>
                <w:color w:val="000000"/>
                <w:sz w:val="20"/>
                <w:szCs w:val="20"/>
              </w:rPr>
            </w:pPr>
            <w:r w:rsidRPr="003F1A1C">
              <w:rPr>
                <w:rFonts w:ascii="Calibri" w:eastAsia="Calibri" w:hAnsi="Calibri" w:cs="Calibri"/>
                <w:b w:val="0"/>
                <w:color w:val="000000"/>
                <w:sz w:val="20"/>
                <w:szCs w:val="20"/>
              </w:rPr>
              <w:t>System Scalability and Maintenance</w:t>
            </w:r>
          </w:p>
        </w:tc>
        <w:tc>
          <w:tcPr>
            <w:tcW w:w="7512" w:type="dxa"/>
          </w:tcPr>
          <w:p w14:paraId="6BB2297B" w14:textId="088023D5" w:rsidR="00416F98" w:rsidRDefault="003F1A1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3F1A1C">
              <w:rPr>
                <w:rFonts w:ascii="Calibri" w:eastAsia="Calibri" w:hAnsi="Calibri" w:cs="Calibri"/>
                <w:color w:val="000000"/>
                <w:sz w:val="20"/>
                <w:szCs w:val="20"/>
              </w:rPr>
              <w:t>Adapting the system for businesses with different structures or financial complexity may require ongoing updates and scalability planning.</w:t>
            </w:r>
          </w:p>
        </w:tc>
      </w:tr>
    </w:tbl>
    <w:p w14:paraId="4DE13F8A" w14:textId="77777777" w:rsidR="00416F98" w:rsidRDefault="00416F98">
      <w:pPr>
        <w:tabs>
          <w:tab w:val="left" w:pos="3206"/>
        </w:tabs>
        <w:rPr>
          <w:rFonts w:ascii="Calibri" w:eastAsia="Calibri" w:hAnsi="Calibri" w:cs="Calibri"/>
        </w:rPr>
      </w:pPr>
    </w:p>
    <w:p w14:paraId="554F6EF1" w14:textId="77777777" w:rsidR="00416F98" w:rsidRDefault="00000000">
      <w:pPr>
        <w:pStyle w:val="Ttulo1"/>
        <w:ind w:left="432" w:hanging="432"/>
      </w:pPr>
      <w:bookmarkStart w:id="5" w:name="_heading=h.4fpv8hxjbczb" w:colFirst="0" w:colLast="0"/>
      <w:bookmarkEnd w:id="5"/>
      <w:r>
        <w:t>Constraints</w:t>
      </w:r>
    </w:p>
    <w:p w14:paraId="13BB0621" w14:textId="77777777" w:rsidR="005B3B62" w:rsidRPr="005B3B62" w:rsidRDefault="005B3B62" w:rsidP="005B3B62">
      <w:pPr>
        <w:numPr>
          <w:ilvl w:val="0"/>
          <w:numId w:val="4"/>
        </w:numPr>
        <w:pBdr>
          <w:top w:val="nil"/>
          <w:left w:val="nil"/>
          <w:bottom w:val="nil"/>
          <w:right w:val="nil"/>
          <w:between w:val="nil"/>
        </w:pBdr>
        <w:jc w:val="both"/>
        <w:rPr>
          <w:rFonts w:ascii="Calibri" w:eastAsia="Calibri" w:hAnsi="Calibri" w:cs="Calibri"/>
          <w:color w:val="000000"/>
          <w:sz w:val="20"/>
          <w:szCs w:val="20"/>
        </w:rPr>
      </w:pPr>
      <w:r w:rsidRPr="005B3B62">
        <w:rPr>
          <w:rFonts w:ascii="Calibri" w:eastAsia="Calibri" w:hAnsi="Calibri" w:cs="Calibri"/>
          <w:color w:val="000000"/>
          <w:sz w:val="20"/>
          <w:szCs w:val="20"/>
        </w:rPr>
        <w:t>● Data Frequency and Quality: The effectiveness of the system depends on how regularly and accurately users input or import financial data (income and expenses).</w:t>
      </w:r>
    </w:p>
    <w:p w14:paraId="08E6E1A1" w14:textId="77777777" w:rsidR="005B3B62" w:rsidRPr="005B3B62" w:rsidRDefault="005B3B62" w:rsidP="005B3B62">
      <w:pPr>
        <w:numPr>
          <w:ilvl w:val="0"/>
          <w:numId w:val="4"/>
        </w:numPr>
        <w:pBdr>
          <w:top w:val="nil"/>
          <w:left w:val="nil"/>
          <w:bottom w:val="nil"/>
          <w:right w:val="nil"/>
          <w:between w:val="nil"/>
        </w:pBdr>
        <w:jc w:val="both"/>
        <w:rPr>
          <w:rFonts w:ascii="Calibri" w:eastAsia="Calibri" w:hAnsi="Calibri" w:cs="Calibri"/>
          <w:color w:val="000000"/>
          <w:sz w:val="20"/>
          <w:szCs w:val="20"/>
        </w:rPr>
      </w:pPr>
      <w:r w:rsidRPr="005B3B62">
        <w:rPr>
          <w:rFonts w:ascii="Calibri" w:eastAsia="Calibri" w:hAnsi="Calibri" w:cs="Calibri"/>
          <w:color w:val="000000"/>
          <w:sz w:val="20"/>
          <w:szCs w:val="20"/>
        </w:rPr>
        <w:t>● Limited Computational Resources: The system must run on low- to mid-level machines, which may restrict the use of more complex predictive models.</w:t>
      </w:r>
    </w:p>
    <w:p w14:paraId="1C6A9576" w14:textId="77777777" w:rsidR="005B3B62" w:rsidRPr="005B3B62" w:rsidRDefault="005B3B62" w:rsidP="005B3B62">
      <w:pPr>
        <w:numPr>
          <w:ilvl w:val="0"/>
          <w:numId w:val="4"/>
        </w:numPr>
        <w:pBdr>
          <w:top w:val="nil"/>
          <w:left w:val="nil"/>
          <w:bottom w:val="nil"/>
          <w:right w:val="nil"/>
          <w:between w:val="nil"/>
        </w:pBdr>
        <w:jc w:val="both"/>
        <w:rPr>
          <w:rFonts w:ascii="Calibri" w:eastAsia="Calibri" w:hAnsi="Calibri" w:cs="Calibri"/>
          <w:color w:val="000000"/>
          <w:sz w:val="20"/>
          <w:szCs w:val="20"/>
        </w:rPr>
      </w:pPr>
      <w:r w:rsidRPr="005B3B62">
        <w:rPr>
          <w:rFonts w:ascii="Calibri" w:eastAsia="Calibri" w:hAnsi="Calibri" w:cs="Calibri"/>
          <w:color w:val="000000"/>
          <w:sz w:val="20"/>
          <w:szCs w:val="20"/>
        </w:rPr>
        <w:t>● Result Interpretability: Forecasts and alerts must be presented in a clear and accessible way for users without technical backgrounds.</w:t>
      </w:r>
    </w:p>
    <w:p w14:paraId="3FF49DA5" w14:textId="77777777" w:rsidR="005B3B62" w:rsidRPr="005B3B62" w:rsidRDefault="005B3B62" w:rsidP="005B3B62">
      <w:pPr>
        <w:numPr>
          <w:ilvl w:val="0"/>
          <w:numId w:val="4"/>
        </w:numPr>
        <w:pBdr>
          <w:top w:val="nil"/>
          <w:left w:val="nil"/>
          <w:bottom w:val="nil"/>
          <w:right w:val="nil"/>
          <w:between w:val="nil"/>
        </w:pBdr>
        <w:jc w:val="both"/>
        <w:rPr>
          <w:rFonts w:ascii="Calibri" w:eastAsia="Calibri" w:hAnsi="Calibri" w:cs="Calibri"/>
          <w:color w:val="000000"/>
          <w:sz w:val="20"/>
          <w:szCs w:val="20"/>
        </w:rPr>
      </w:pPr>
      <w:r w:rsidRPr="005B3B62">
        <w:rPr>
          <w:rFonts w:ascii="Calibri" w:eastAsia="Calibri" w:hAnsi="Calibri" w:cs="Calibri"/>
          <w:color w:val="000000"/>
          <w:sz w:val="20"/>
          <w:szCs w:val="20"/>
        </w:rPr>
        <w:t>● Access to External Data: Integration of macroeconomic or market indicators may be limited by public availability or licensing costs.</w:t>
      </w:r>
    </w:p>
    <w:p w14:paraId="26508B40" w14:textId="77777777" w:rsidR="005B3B62" w:rsidRPr="005B3B62" w:rsidRDefault="005B3B62" w:rsidP="005B3B62">
      <w:pPr>
        <w:numPr>
          <w:ilvl w:val="0"/>
          <w:numId w:val="4"/>
        </w:numPr>
        <w:pBdr>
          <w:top w:val="nil"/>
          <w:left w:val="nil"/>
          <w:bottom w:val="nil"/>
          <w:right w:val="nil"/>
          <w:between w:val="nil"/>
        </w:pBdr>
        <w:jc w:val="both"/>
        <w:rPr>
          <w:rFonts w:ascii="Calibri" w:eastAsia="Calibri" w:hAnsi="Calibri" w:cs="Calibri"/>
          <w:color w:val="000000"/>
          <w:sz w:val="20"/>
          <w:szCs w:val="20"/>
        </w:rPr>
      </w:pPr>
      <w:r w:rsidRPr="005B3B62">
        <w:rPr>
          <w:rFonts w:ascii="Calibri" w:eastAsia="Calibri" w:hAnsi="Calibri" w:cs="Calibri"/>
          <w:color w:val="000000"/>
          <w:sz w:val="20"/>
          <w:szCs w:val="20"/>
        </w:rPr>
        <w:lastRenderedPageBreak/>
        <w:t>● System Scalability: The solution must be adaptable to various business models, but adjustments may be needed for sectors with highly specific financial structures.</w:t>
      </w:r>
    </w:p>
    <w:p w14:paraId="706DFCA3" w14:textId="7AFAD496" w:rsidR="00416F98" w:rsidRDefault="005B3B62" w:rsidP="005B3B62">
      <w:pPr>
        <w:numPr>
          <w:ilvl w:val="0"/>
          <w:numId w:val="4"/>
        </w:numPr>
        <w:pBdr>
          <w:top w:val="nil"/>
          <w:left w:val="nil"/>
          <w:bottom w:val="nil"/>
          <w:right w:val="nil"/>
          <w:between w:val="nil"/>
        </w:pBdr>
        <w:jc w:val="both"/>
        <w:rPr>
          <w:rFonts w:ascii="Calibri" w:eastAsia="Calibri" w:hAnsi="Calibri" w:cs="Calibri"/>
          <w:color w:val="000000"/>
          <w:sz w:val="20"/>
          <w:szCs w:val="20"/>
        </w:rPr>
      </w:pPr>
      <w:r w:rsidRPr="005B3B62">
        <w:rPr>
          <w:rFonts w:ascii="Calibri" w:eastAsia="Calibri" w:hAnsi="Calibri" w:cs="Calibri"/>
          <w:color w:val="000000"/>
          <w:sz w:val="20"/>
          <w:szCs w:val="20"/>
        </w:rPr>
        <w:t>● Unpredictable Events: Extraordinary events (e.g., economic crises, legal changes) may not be captured effectively by models trained solely on historical dat</w:t>
      </w:r>
      <w:r>
        <w:rPr>
          <w:rFonts w:ascii="Calibri" w:eastAsia="Calibri" w:hAnsi="Calibri" w:cs="Calibri"/>
          <w:color w:val="000000"/>
          <w:sz w:val="20"/>
          <w:szCs w:val="20"/>
        </w:rPr>
        <w:t>.</w:t>
      </w:r>
    </w:p>
    <w:p w14:paraId="4681E7F5" w14:textId="77777777" w:rsidR="00416F98" w:rsidRDefault="00416F98">
      <w:pPr>
        <w:rPr>
          <w:rFonts w:ascii="Calibri" w:eastAsia="Calibri" w:hAnsi="Calibri" w:cs="Calibri"/>
        </w:rPr>
      </w:pPr>
    </w:p>
    <w:p w14:paraId="00AC8DD4" w14:textId="77777777" w:rsidR="00416F98" w:rsidRDefault="00000000">
      <w:pPr>
        <w:pStyle w:val="Ttulo1"/>
        <w:ind w:left="432" w:hanging="432"/>
        <w:rPr>
          <w:rFonts w:ascii="Calibri" w:eastAsia="Calibri" w:hAnsi="Calibri" w:cs="Calibri"/>
          <w:lang w:val="pt-BR"/>
        </w:rPr>
      </w:pPr>
      <w:bookmarkStart w:id="6" w:name="_heading=h.ynk5kcgcezze" w:colFirst="0" w:colLast="0"/>
      <w:bookmarkEnd w:id="6"/>
      <w:r>
        <w:rPr>
          <w:rFonts w:ascii="Calibri" w:eastAsia="Calibri" w:hAnsi="Calibri" w:cs="Calibri"/>
        </w:rPr>
        <w:t>Process Flow</w:t>
      </w:r>
    </w:p>
    <w:p w14:paraId="513CD3CE" w14:textId="77777777" w:rsidR="005B3B62" w:rsidRDefault="005B3B62" w:rsidP="005B3B62">
      <w:pPr>
        <w:rPr>
          <w:rFonts w:eastAsia="Calibri"/>
          <w:lang w:val="pt-BR"/>
        </w:rPr>
      </w:pPr>
    </w:p>
    <w:p w14:paraId="3211334E" w14:textId="77777777" w:rsidR="005B3B62" w:rsidRPr="005B3B62" w:rsidRDefault="005B3B62" w:rsidP="005B3B62">
      <w:pPr>
        <w:numPr>
          <w:ilvl w:val="0"/>
          <w:numId w:val="11"/>
        </w:numPr>
        <w:pBdr>
          <w:top w:val="nil"/>
          <w:left w:val="nil"/>
          <w:bottom w:val="nil"/>
          <w:right w:val="nil"/>
          <w:between w:val="nil"/>
        </w:pBdr>
        <w:jc w:val="both"/>
        <w:rPr>
          <w:rFonts w:ascii="Calibri" w:eastAsia="Calibri" w:hAnsi="Calibri" w:cs="Calibri"/>
          <w:b/>
          <w:color w:val="000000"/>
          <w:sz w:val="20"/>
          <w:szCs w:val="20"/>
        </w:rPr>
      </w:pPr>
      <w:r w:rsidRPr="005B3B62">
        <w:rPr>
          <w:rFonts w:ascii="Calibri" w:eastAsia="Calibri" w:hAnsi="Calibri" w:cs="Calibri"/>
          <w:b/>
          <w:color w:val="000000"/>
          <w:sz w:val="20"/>
          <w:szCs w:val="20"/>
        </w:rPr>
        <w:t>Data Ingestion (Manual Entry or File Import)</w:t>
      </w:r>
    </w:p>
    <w:p w14:paraId="58E9F7F6"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Users input income and expense data manually or upload structured files (e.g., Excel, JSON).</w:t>
      </w:r>
    </w:p>
    <w:p w14:paraId="22DA788A" w14:textId="77777777" w:rsid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lang w:val="pt-BR"/>
        </w:rPr>
      </w:pPr>
      <w:r w:rsidRPr="005B3B62">
        <w:rPr>
          <w:rFonts w:ascii="Calibri" w:eastAsia="Calibri" w:hAnsi="Calibri" w:cs="Calibri"/>
          <w:b/>
          <w:color w:val="000000"/>
          <w:sz w:val="20"/>
          <w:szCs w:val="20"/>
        </w:rPr>
        <w:t>● The system validates and stores the data for further processing.</w:t>
      </w:r>
    </w:p>
    <w:p w14:paraId="5489BB92"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lang w:val="pt-BR"/>
        </w:rPr>
      </w:pPr>
    </w:p>
    <w:p w14:paraId="1E70DD51" w14:textId="77777777" w:rsidR="005B3B62" w:rsidRPr="005B3B62" w:rsidRDefault="005B3B62" w:rsidP="005B3B62">
      <w:pPr>
        <w:numPr>
          <w:ilvl w:val="0"/>
          <w:numId w:val="11"/>
        </w:numPr>
        <w:pBdr>
          <w:top w:val="nil"/>
          <w:left w:val="nil"/>
          <w:bottom w:val="nil"/>
          <w:right w:val="nil"/>
          <w:between w:val="nil"/>
        </w:pBdr>
        <w:jc w:val="both"/>
        <w:rPr>
          <w:rFonts w:ascii="Calibri" w:eastAsia="Calibri" w:hAnsi="Calibri" w:cs="Calibri"/>
          <w:b/>
          <w:color w:val="000000"/>
          <w:sz w:val="20"/>
          <w:szCs w:val="20"/>
        </w:rPr>
      </w:pPr>
      <w:r w:rsidRPr="005B3B62">
        <w:rPr>
          <w:rFonts w:ascii="Calibri" w:eastAsia="Calibri" w:hAnsi="Calibri" w:cs="Calibri"/>
          <w:b/>
          <w:color w:val="000000"/>
          <w:sz w:val="20"/>
          <w:szCs w:val="20"/>
        </w:rPr>
        <w:t>Data Processing and Feature Engineering (Pandas / NumPy)</w:t>
      </w:r>
    </w:p>
    <w:p w14:paraId="6AE722D2"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Preprocessing includes cleaning, formatting, and aggregating financial records.</w:t>
      </w:r>
    </w:p>
    <w:p w14:paraId="402FCD8C"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Features such as monthly cash flow trends, spending categories, and seasonal patterns are extracted.</w:t>
      </w:r>
    </w:p>
    <w:p w14:paraId="04ED460F"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p>
    <w:p w14:paraId="1DA56AE5" w14:textId="77777777" w:rsidR="005B3B62" w:rsidRPr="005B3B62" w:rsidRDefault="005B3B62" w:rsidP="005B3B62">
      <w:pPr>
        <w:numPr>
          <w:ilvl w:val="0"/>
          <w:numId w:val="11"/>
        </w:numPr>
        <w:pBdr>
          <w:top w:val="nil"/>
          <w:left w:val="nil"/>
          <w:bottom w:val="nil"/>
          <w:right w:val="nil"/>
          <w:between w:val="nil"/>
        </w:pBdr>
        <w:jc w:val="both"/>
        <w:rPr>
          <w:rFonts w:ascii="Calibri" w:eastAsia="Calibri" w:hAnsi="Calibri" w:cs="Calibri"/>
          <w:b/>
          <w:color w:val="000000"/>
          <w:sz w:val="20"/>
          <w:szCs w:val="20"/>
        </w:rPr>
      </w:pPr>
      <w:r w:rsidRPr="005B3B62">
        <w:rPr>
          <w:rFonts w:ascii="Calibri" w:eastAsia="Calibri" w:hAnsi="Calibri" w:cs="Calibri"/>
          <w:b/>
          <w:color w:val="000000"/>
          <w:sz w:val="20"/>
          <w:szCs w:val="20"/>
        </w:rPr>
        <w:t>Predictive Modeling and Risk Detection (Prophet / Scikit-learn)</w:t>
      </w:r>
    </w:p>
    <w:p w14:paraId="6E028491"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Time series forecasting models (e.g., Prophet) predict future cash flow based on historical data.</w:t>
      </w:r>
    </w:p>
    <w:p w14:paraId="71A4A369"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Anomaly detection flags irregularities such as sudden drops in revenue or unexpected expense spikes.</w:t>
      </w:r>
    </w:p>
    <w:p w14:paraId="541DF359" w14:textId="3D73DF57" w:rsidR="005B3B62" w:rsidRPr="005B3B62" w:rsidRDefault="005B3B62" w:rsidP="005B3B62">
      <w:pPr>
        <w:pBdr>
          <w:top w:val="nil"/>
          <w:left w:val="nil"/>
          <w:bottom w:val="nil"/>
          <w:right w:val="nil"/>
          <w:between w:val="nil"/>
        </w:pBdr>
        <w:ind w:left="360"/>
        <w:jc w:val="both"/>
        <w:rPr>
          <w:rFonts w:ascii="Calibri" w:eastAsia="Calibri" w:hAnsi="Calibri" w:cs="Calibri"/>
          <w:b/>
          <w:color w:val="000000"/>
          <w:sz w:val="20"/>
          <w:szCs w:val="20"/>
        </w:rPr>
      </w:pPr>
      <w:r w:rsidRPr="005B3B62">
        <w:rPr>
          <w:rFonts w:ascii="Calibri" w:eastAsia="Calibri" w:hAnsi="Calibri" w:cs="Calibri"/>
          <w:b/>
          <w:color w:val="000000"/>
          <w:sz w:val="20"/>
          <w:szCs w:val="20"/>
          <w:lang w:val="en-US"/>
        </w:rPr>
        <w:t xml:space="preserve"> </w:t>
      </w:r>
      <w:r>
        <w:rPr>
          <w:rFonts w:ascii="Calibri" w:eastAsia="Calibri" w:hAnsi="Calibri" w:cs="Calibri"/>
          <w:b/>
          <w:color w:val="000000"/>
          <w:sz w:val="20"/>
          <w:szCs w:val="20"/>
          <w:lang w:val="en-US"/>
        </w:rPr>
        <w:t xml:space="preserve">       </w:t>
      </w:r>
      <w:r w:rsidRPr="005B3B62">
        <w:rPr>
          <w:rFonts w:ascii="Calibri" w:eastAsia="Calibri" w:hAnsi="Calibri" w:cs="Calibri"/>
          <w:b/>
          <w:color w:val="000000"/>
          <w:sz w:val="20"/>
          <w:szCs w:val="20"/>
        </w:rPr>
        <w:t>● Users receive alerts or recommendations within the interface.</w:t>
      </w:r>
    </w:p>
    <w:p w14:paraId="1C0D6F15"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p>
    <w:p w14:paraId="4A6B32A0" w14:textId="77777777" w:rsidR="005B3B62" w:rsidRPr="005B3B62" w:rsidRDefault="005B3B62" w:rsidP="005B3B62">
      <w:pPr>
        <w:numPr>
          <w:ilvl w:val="0"/>
          <w:numId w:val="11"/>
        </w:numPr>
        <w:pBdr>
          <w:top w:val="nil"/>
          <w:left w:val="nil"/>
          <w:bottom w:val="nil"/>
          <w:right w:val="nil"/>
          <w:between w:val="nil"/>
        </w:pBdr>
        <w:jc w:val="both"/>
        <w:rPr>
          <w:rFonts w:ascii="Calibri" w:eastAsia="Calibri" w:hAnsi="Calibri" w:cs="Calibri"/>
          <w:b/>
          <w:color w:val="000000"/>
          <w:sz w:val="20"/>
          <w:szCs w:val="20"/>
        </w:rPr>
      </w:pPr>
      <w:r w:rsidRPr="005B3B62">
        <w:rPr>
          <w:rFonts w:ascii="Calibri" w:eastAsia="Calibri" w:hAnsi="Calibri" w:cs="Calibri"/>
          <w:b/>
          <w:color w:val="000000"/>
          <w:sz w:val="20"/>
          <w:szCs w:val="20"/>
        </w:rPr>
        <w:t>Data Storage (SQLite or PostgreSQL)</w:t>
      </w:r>
    </w:p>
    <w:p w14:paraId="0D81EE3C"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All financial records, forecasts, and anomalies are stored in a structured database for retrieval and reporting.</w:t>
      </w:r>
    </w:p>
    <w:p w14:paraId="4C9D198F"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p>
    <w:p w14:paraId="41EA71C5" w14:textId="77777777" w:rsidR="005B3B62" w:rsidRPr="005B3B62" w:rsidRDefault="005B3B62" w:rsidP="005B3B62">
      <w:pPr>
        <w:numPr>
          <w:ilvl w:val="0"/>
          <w:numId w:val="11"/>
        </w:numPr>
        <w:pBdr>
          <w:top w:val="nil"/>
          <w:left w:val="nil"/>
          <w:bottom w:val="nil"/>
          <w:right w:val="nil"/>
          <w:between w:val="nil"/>
        </w:pBdr>
        <w:jc w:val="both"/>
        <w:rPr>
          <w:rFonts w:ascii="Calibri" w:eastAsia="Calibri" w:hAnsi="Calibri" w:cs="Calibri"/>
          <w:b/>
          <w:color w:val="000000"/>
          <w:sz w:val="20"/>
          <w:szCs w:val="20"/>
        </w:rPr>
      </w:pPr>
      <w:r w:rsidRPr="005B3B62">
        <w:rPr>
          <w:rFonts w:ascii="Calibri" w:eastAsia="Calibri" w:hAnsi="Calibri" w:cs="Calibri"/>
          <w:b/>
          <w:color w:val="000000"/>
          <w:sz w:val="20"/>
          <w:szCs w:val="20"/>
        </w:rPr>
        <w:t>Task Scheduling and Automation (Cron / Airflow)</w:t>
      </w:r>
    </w:p>
    <w:p w14:paraId="5A1B5ED8"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Scheduled routines automate data updates, forecast generation, and report creation.</w:t>
      </w:r>
    </w:p>
    <w:p w14:paraId="67125ADC"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Periodic model retraining can be triggered as more data becomes available.</w:t>
      </w:r>
    </w:p>
    <w:p w14:paraId="46349452"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p>
    <w:p w14:paraId="6A2AE4EE" w14:textId="77777777" w:rsidR="005B3B62" w:rsidRPr="005B3B62" w:rsidRDefault="005B3B62" w:rsidP="005B3B62">
      <w:pPr>
        <w:numPr>
          <w:ilvl w:val="0"/>
          <w:numId w:val="11"/>
        </w:numPr>
        <w:pBdr>
          <w:top w:val="nil"/>
          <w:left w:val="nil"/>
          <w:bottom w:val="nil"/>
          <w:right w:val="nil"/>
          <w:between w:val="nil"/>
        </w:pBdr>
        <w:jc w:val="both"/>
        <w:rPr>
          <w:rFonts w:ascii="Calibri" w:eastAsia="Calibri" w:hAnsi="Calibri" w:cs="Calibri"/>
          <w:b/>
          <w:color w:val="000000"/>
          <w:sz w:val="20"/>
          <w:szCs w:val="20"/>
        </w:rPr>
      </w:pPr>
      <w:r w:rsidRPr="005B3B62">
        <w:rPr>
          <w:rFonts w:ascii="Calibri" w:eastAsia="Calibri" w:hAnsi="Calibri" w:cs="Calibri"/>
          <w:b/>
          <w:color w:val="000000"/>
          <w:sz w:val="20"/>
          <w:szCs w:val="20"/>
        </w:rPr>
        <w:t>User Interface and Reporting (Streamlit / React Dashboard)</w:t>
      </w:r>
    </w:p>
    <w:p w14:paraId="0A9D61D2"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rPr>
      </w:pPr>
      <w:r w:rsidRPr="005B3B62">
        <w:rPr>
          <w:rFonts w:ascii="Calibri" w:eastAsia="Calibri" w:hAnsi="Calibri" w:cs="Calibri"/>
          <w:b/>
          <w:color w:val="000000"/>
          <w:sz w:val="20"/>
          <w:szCs w:val="20"/>
        </w:rPr>
        <w:t>● A web-based dashboard displays income and expense trends, forecasts, and risk indicators.</w:t>
      </w:r>
    </w:p>
    <w:p w14:paraId="17F7BDF5" w14:textId="52BE6338" w:rsid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lang w:val="pt-BR"/>
        </w:rPr>
      </w:pPr>
      <w:r w:rsidRPr="005B3B62">
        <w:rPr>
          <w:rFonts w:ascii="Calibri" w:eastAsia="Calibri" w:hAnsi="Calibri" w:cs="Calibri"/>
          <w:b/>
          <w:color w:val="000000"/>
          <w:sz w:val="20"/>
          <w:szCs w:val="20"/>
        </w:rPr>
        <w:t>● Users can download reports or visualize projections interactively.</w:t>
      </w:r>
    </w:p>
    <w:p w14:paraId="29F17766" w14:textId="77777777" w:rsidR="005B3B62" w:rsidRPr="005B3B62" w:rsidRDefault="005B3B62" w:rsidP="005B3B62">
      <w:pPr>
        <w:pBdr>
          <w:top w:val="nil"/>
          <w:left w:val="nil"/>
          <w:bottom w:val="nil"/>
          <w:right w:val="nil"/>
          <w:between w:val="nil"/>
        </w:pBdr>
        <w:ind w:left="720"/>
        <w:jc w:val="both"/>
        <w:rPr>
          <w:rFonts w:ascii="Calibri" w:eastAsia="Calibri" w:hAnsi="Calibri" w:cs="Calibri"/>
          <w:b/>
          <w:color w:val="000000"/>
          <w:sz w:val="20"/>
          <w:szCs w:val="20"/>
          <w:lang w:val="pt-BR"/>
        </w:rPr>
      </w:pPr>
    </w:p>
    <w:p w14:paraId="197A42EC" w14:textId="77777777" w:rsidR="00416F98" w:rsidRDefault="00416F98">
      <w:pPr>
        <w:pBdr>
          <w:top w:val="nil"/>
          <w:left w:val="nil"/>
          <w:bottom w:val="nil"/>
          <w:right w:val="nil"/>
          <w:between w:val="nil"/>
        </w:pBdr>
        <w:ind w:left="1440"/>
        <w:jc w:val="both"/>
        <w:rPr>
          <w:rFonts w:ascii="Calibri" w:eastAsia="Calibri" w:hAnsi="Calibri" w:cs="Calibri"/>
          <w:color w:val="000000"/>
          <w:sz w:val="20"/>
          <w:szCs w:val="20"/>
        </w:rPr>
      </w:pPr>
    </w:p>
    <w:p w14:paraId="026626F0" w14:textId="77777777" w:rsidR="00416F98" w:rsidRDefault="00000000">
      <w:pPr>
        <w:pStyle w:val="Ttulo1"/>
        <w:ind w:left="432" w:hanging="432"/>
        <w:rPr>
          <w:rFonts w:ascii="Calibri" w:eastAsia="Calibri" w:hAnsi="Calibri" w:cs="Calibri"/>
        </w:rPr>
      </w:pPr>
      <w:r>
        <w:rPr>
          <w:rFonts w:ascii="Calibri" w:eastAsia="Calibri" w:hAnsi="Calibri" w:cs="Calibri"/>
        </w:rPr>
        <w:t>Software Technologies</w:t>
      </w:r>
    </w:p>
    <w:tbl>
      <w:tblPr>
        <w:tblStyle w:val="a6"/>
        <w:tblW w:w="904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67"/>
        <w:gridCol w:w="6873"/>
      </w:tblGrid>
      <w:tr w:rsidR="00416F98" w14:paraId="24BBA5AF" w14:textId="77777777" w:rsidTr="00416F98">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167" w:type="dxa"/>
          </w:tcPr>
          <w:p w14:paraId="23F07871" w14:textId="77777777" w:rsidR="00416F98" w:rsidRDefault="00000000">
            <w:pPr>
              <w:jc w:val="center"/>
              <w:rPr>
                <w:rFonts w:ascii="Calibri" w:eastAsia="Calibri" w:hAnsi="Calibri" w:cs="Calibri"/>
                <w:color w:val="000000"/>
                <w:sz w:val="20"/>
                <w:szCs w:val="20"/>
              </w:rPr>
            </w:pPr>
            <w:r>
              <w:rPr>
                <w:rFonts w:ascii="Calibri" w:eastAsia="Calibri" w:hAnsi="Calibri" w:cs="Calibri"/>
                <w:color w:val="000000"/>
                <w:sz w:val="20"/>
                <w:szCs w:val="20"/>
              </w:rPr>
              <w:t>Component</w:t>
            </w:r>
          </w:p>
        </w:tc>
        <w:tc>
          <w:tcPr>
            <w:tcW w:w="6873" w:type="dxa"/>
          </w:tcPr>
          <w:p w14:paraId="5B4943D2" w14:textId="77777777" w:rsidR="00416F98" w:rsidRDefault="0000000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 xml:space="preserve">Technology Used </w:t>
            </w:r>
            <w:r w:rsidRPr="00184935">
              <w:rPr>
                <w:rFonts w:ascii="Calibri" w:eastAsia="Calibri" w:hAnsi="Calibri" w:cs="Calibri"/>
                <w:color w:val="000000"/>
                <w:sz w:val="20"/>
                <w:szCs w:val="20"/>
              </w:rPr>
              <w:t>( To be Finalised - Based on Data Availability/Processing )</w:t>
            </w:r>
          </w:p>
        </w:tc>
      </w:tr>
      <w:tr w:rsidR="00416F98" w14:paraId="0475E7EC" w14:textId="77777777" w:rsidTr="00416F9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167" w:type="dxa"/>
          </w:tcPr>
          <w:p w14:paraId="4DCFEE9C"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Frontend</w:t>
            </w:r>
          </w:p>
        </w:tc>
        <w:tc>
          <w:tcPr>
            <w:tcW w:w="6873" w:type="dxa"/>
          </w:tcPr>
          <w:p w14:paraId="3D01ADD0" w14:textId="5D1E2052" w:rsidR="00416F98" w:rsidRDefault="005804AD">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Streamlit or React.js (for web dashboard)</w:t>
            </w:r>
          </w:p>
        </w:tc>
      </w:tr>
      <w:tr w:rsidR="00416F98" w14:paraId="47FBD55D" w14:textId="77777777" w:rsidTr="00416F98">
        <w:trPr>
          <w:trHeight w:val="340"/>
        </w:trPr>
        <w:tc>
          <w:tcPr>
            <w:cnfStyle w:val="001000000000" w:firstRow="0" w:lastRow="0" w:firstColumn="1" w:lastColumn="0" w:oddVBand="0" w:evenVBand="0" w:oddHBand="0" w:evenHBand="0" w:firstRowFirstColumn="0" w:firstRowLastColumn="0" w:lastRowFirstColumn="0" w:lastRowLastColumn="0"/>
            <w:tcW w:w="2167" w:type="dxa"/>
          </w:tcPr>
          <w:p w14:paraId="3A4EF6AB" w14:textId="5771BE75" w:rsidR="00416F98" w:rsidRDefault="005804AD">
            <w:pPr>
              <w:jc w:val="center"/>
              <w:rPr>
                <w:rFonts w:ascii="Calibri" w:eastAsia="Calibri" w:hAnsi="Calibri" w:cs="Calibri"/>
                <w:color w:val="000000"/>
                <w:sz w:val="20"/>
                <w:szCs w:val="20"/>
              </w:rPr>
            </w:pPr>
            <w:r w:rsidRPr="005804AD">
              <w:rPr>
                <w:rFonts w:ascii="Calibri" w:eastAsia="Calibri" w:hAnsi="Calibri" w:cs="Calibri"/>
                <w:b w:val="0"/>
                <w:color w:val="000000"/>
                <w:sz w:val="20"/>
                <w:szCs w:val="20"/>
              </w:rPr>
              <w:t>Data Ingestion</w:t>
            </w:r>
          </w:p>
        </w:tc>
        <w:tc>
          <w:tcPr>
            <w:tcW w:w="6873" w:type="dxa"/>
          </w:tcPr>
          <w:p w14:paraId="0259BEDD" w14:textId="0297FB04" w:rsidR="00416F98" w:rsidRDefault="005804AD">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Manual input form, Excel/CSV/JSON file upload (Pandas)</w:t>
            </w:r>
          </w:p>
        </w:tc>
      </w:tr>
      <w:tr w:rsidR="00416F98" w14:paraId="124A3C38" w14:textId="77777777" w:rsidTr="00416F9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167" w:type="dxa"/>
          </w:tcPr>
          <w:p w14:paraId="233529A8"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Processing</w:t>
            </w:r>
          </w:p>
        </w:tc>
        <w:tc>
          <w:tcPr>
            <w:tcW w:w="6873" w:type="dxa"/>
          </w:tcPr>
          <w:p w14:paraId="498BC67B" w14:textId="4A0FB0C3" w:rsidR="00416F98" w:rsidRDefault="005804AD">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Pandas, NumPy (for data cleaning and transformation)</w:t>
            </w:r>
          </w:p>
        </w:tc>
      </w:tr>
      <w:tr w:rsidR="00416F98" w14:paraId="5F52CBA0" w14:textId="77777777" w:rsidTr="00416F98">
        <w:trPr>
          <w:trHeight w:val="340"/>
        </w:trPr>
        <w:tc>
          <w:tcPr>
            <w:cnfStyle w:val="001000000000" w:firstRow="0" w:lastRow="0" w:firstColumn="1" w:lastColumn="0" w:oddVBand="0" w:evenVBand="0" w:oddHBand="0" w:evenHBand="0" w:firstRowFirstColumn="0" w:firstRowLastColumn="0" w:lastRowFirstColumn="0" w:lastRowLastColumn="0"/>
            <w:tcW w:w="2167" w:type="dxa"/>
          </w:tcPr>
          <w:p w14:paraId="44F4FA86" w14:textId="591DCEA3" w:rsidR="00416F98" w:rsidRDefault="005804AD">
            <w:pPr>
              <w:jc w:val="center"/>
              <w:rPr>
                <w:rFonts w:ascii="Calibri" w:eastAsia="Calibri" w:hAnsi="Calibri" w:cs="Calibri"/>
                <w:color w:val="000000"/>
                <w:sz w:val="20"/>
                <w:szCs w:val="20"/>
              </w:rPr>
            </w:pPr>
            <w:r w:rsidRPr="005804AD">
              <w:rPr>
                <w:rFonts w:ascii="Calibri" w:eastAsia="Calibri" w:hAnsi="Calibri" w:cs="Calibri"/>
                <w:b w:val="0"/>
                <w:color w:val="000000"/>
                <w:sz w:val="20"/>
                <w:szCs w:val="20"/>
              </w:rPr>
              <w:t>Forecasting Model</w:t>
            </w:r>
          </w:p>
        </w:tc>
        <w:tc>
          <w:tcPr>
            <w:tcW w:w="6873" w:type="dxa"/>
          </w:tcPr>
          <w:p w14:paraId="053BB9C7" w14:textId="15271F90" w:rsidR="00416F98" w:rsidRDefault="005804AD">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Prophet (Time series forecasting)</w:t>
            </w:r>
          </w:p>
        </w:tc>
      </w:tr>
      <w:tr w:rsidR="00416F98" w14:paraId="67264711" w14:textId="77777777" w:rsidTr="00416F9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167" w:type="dxa"/>
          </w:tcPr>
          <w:p w14:paraId="065AAC25" w14:textId="4950D36B" w:rsidR="00416F98" w:rsidRDefault="005804AD">
            <w:pPr>
              <w:jc w:val="center"/>
              <w:rPr>
                <w:rFonts w:ascii="Calibri" w:eastAsia="Calibri" w:hAnsi="Calibri" w:cs="Calibri"/>
                <w:color w:val="000000"/>
                <w:sz w:val="20"/>
                <w:szCs w:val="20"/>
              </w:rPr>
            </w:pPr>
            <w:r w:rsidRPr="005804AD">
              <w:rPr>
                <w:rFonts w:ascii="Calibri" w:eastAsia="Calibri" w:hAnsi="Calibri" w:cs="Calibri"/>
                <w:b w:val="0"/>
                <w:color w:val="000000"/>
                <w:sz w:val="20"/>
                <w:szCs w:val="20"/>
              </w:rPr>
              <w:t>Anomaly Detection</w:t>
            </w:r>
          </w:p>
        </w:tc>
        <w:tc>
          <w:tcPr>
            <w:tcW w:w="6873" w:type="dxa"/>
          </w:tcPr>
          <w:p w14:paraId="5F8AB3F2" w14:textId="7750ACB0" w:rsidR="00416F98" w:rsidRDefault="005804AD">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ab/>
              <w:t>Z-score, IQR methods or Isolation Forest (if needed)</w:t>
            </w:r>
          </w:p>
        </w:tc>
      </w:tr>
      <w:tr w:rsidR="00416F98" w14:paraId="643D383C" w14:textId="77777777" w:rsidTr="00416F98">
        <w:trPr>
          <w:trHeight w:val="340"/>
        </w:trPr>
        <w:tc>
          <w:tcPr>
            <w:cnfStyle w:val="001000000000" w:firstRow="0" w:lastRow="0" w:firstColumn="1" w:lastColumn="0" w:oddVBand="0" w:evenVBand="0" w:oddHBand="0" w:evenHBand="0" w:firstRowFirstColumn="0" w:firstRowLastColumn="0" w:lastRowFirstColumn="0" w:lastRowLastColumn="0"/>
            <w:tcW w:w="2167" w:type="dxa"/>
          </w:tcPr>
          <w:p w14:paraId="4281568E"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 xml:space="preserve">Anomaly Detection </w:t>
            </w:r>
          </w:p>
        </w:tc>
        <w:tc>
          <w:tcPr>
            <w:tcW w:w="6873" w:type="dxa"/>
          </w:tcPr>
          <w:p w14:paraId="76E25754" w14:textId="77777777" w:rsidR="00416F98" w:rsidRDefault="00000000">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Isolation Forest, Autoencoders</w:t>
            </w:r>
          </w:p>
        </w:tc>
      </w:tr>
      <w:tr w:rsidR="00416F98" w14:paraId="305B099E" w14:textId="77777777" w:rsidTr="00416F9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167" w:type="dxa"/>
          </w:tcPr>
          <w:p w14:paraId="1BA3466B"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Storage</w:t>
            </w:r>
          </w:p>
        </w:tc>
        <w:tc>
          <w:tcPr>
            <w:tcW w:w="6873" w:type="dxa"/>
          </w:tcPr>
          <w:p w14:paraId="61D12A92" w14:textId="4BE5E0D2" w:rsidR="00416F98" w:rsidRDefault="005804AD">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SQLite (for local use) or PostgreSQL (for web deployment)</w:t>
            </w:r>
          </w:p>
        </w:tc>
      </w:tr>
      <w:tr w:rsidR="00416F98" w14:paraId="07A43678" w14:textId="77777777" w:rsidTr="00416F98">
        <w:trPr>
          <w:trHeight w:val="340"/>
        </w:trPr>
        <w:tc>
          <w:tcPr>
            <w:cnfStyle w:val="001000000000" w:firstRow="0" w:lastRow="0" w:firstColumn="1" w:lastColumn="0" w:oddVBand="0" w:evenVBand="0" w:oddHBand="0" w:evenHBand="0" w:firstRowFirstColumn="0" w:firstRowLastColumn="0" w:lastRowFirstColumn="0" w:lastRowLastColumn="0"/>
            <w:tcW w:w="2167" w:type="dxa"/>
          </w:tcPr>
          <w:p w14:paraId="2F8CBF6D" w14:textId="767290F2" w:rsidR="00416F98" w:rsidRDefault="005804AD">
            <w:pPr>
              <w:jc w:val="center"/>
              <w:rPr>
                <w:rFonts w:ascii="Calibri" w:eastAsia="Calibri" w:hAnsi="Calibri" w:cs="Calibri"/>
                <w:color w:val="000000"/>
                <w:sz w:val="20"/>
                <w:szCs w:val="20"/>
              </w:rPr>
            </w:pPr>
            <w:r w:rsidRPr="005804AD">
              <w:rPr>
                <w:rFonts w:ascii="Calibri" w:eastAsia="Calibri" w:hAnsi="Calibri" w:cs="Calibri"/>
                <w:b w:val="0"/>
                <w:color w:val="000000"/>
                <w:sz w:val="20"/>
                <w:szCs w:val="20"/>
              </w:rPr>
              <w:t>Reporting</w:t>
            </w:r>
          </w:p>
        </w:tc>
        <w:tc>
          <w:tcPr>
            <w:tcW w:w="6873" w:type="dxa"/>
          </w:tcPr>
          <w:p w14:paraId="459887F2" w14:textId="1C429C88" w:rsidR="00416F98" w:rsidRDefault="005804AD">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Matplotlib, Plotly, or PDF export (via ReportLab)</w:t>
            </w:r>
          </w:p>
        </w:tc>
      </w:tr>
      <w:tr w:rsidR="00416F98" w14:paraId="3AD9247A" w14:textId="77777777" w:rsidTr="00416F9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167" w:type="dxa"/>
          </w:tcPr>
          <w:p w14:paraId="41CA4E1E"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 xml:space="preserve">Task Scheduling </w:t>
            </w:r>
          </w:p>
        </w:tc>
        <w:tc>
          <w:tcPr>
            <w:tcW w:w="6873" w:type="dxa"/>
          </w:tcPr>
          <w:p w14:paraId="0923BB67" w14:textId="77777777" w:rsidR="00416F98" w:rsidRDefault="00000000">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Pr>
                <w:rFonts w:ascii="Calibri" w:eastAsia="Calibri" w:hAnsi="Calibri" w:cs="Calibri"/>
                <w:color w:val="000000"/>
                <w:sz w:val="20"/>
                <w:szCs w:val="20"/>
              </w:rPr>
              <w:t>Apache Airflow</w:t>
            </w:r>
          </w:p>
        </w:tc>
      </w:tr>
      <w:tr w:rsidR="00416F98" w14:paraId="40122F5C" w14:textId="77777777" w:rsidTr="00416F98">
        <w:trPr>
          <w:trHeight w:val="340"/>
        </w:trPr>
        <w:tc>
          <w:tcPr>
            <w:cnfStyle w:val="001000000000" w:firstRow="0" w:lastRow="0" w:firstColumn="1" w:lastColumn="0" w:oddVBand="0" w:evenVBand="0" w:oddHBand="0" w:evenHBand="0" w:firstRowFirstColumn="0" w:firstRowLastColumn="0" w:lastRowFirstColumn="0" w:lastRowLastColumn="0"/>
            <w:tcW w:w="2167" w:type="dxa"/>
          </w:tcPr>
          <w:p w14:paraId="37592FCB"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Deployment</w:t>
            </w:r>
          </w:p>
        </w:tc>
        <w:tc>
          <w:tcPr>
            <w:tcW w:w="6873" w:type="dxa"/>
          </w:tcPr>
          <w:p w14:paraId="738B3F8E" w14:textId="7CC3C680" w:rsidR="00416F98" w:rsidRDefault="005804AD">
            <w:pP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Streamlit Cloud, PythonAnywhere, or FastAPI + Docker</w:t>
            </w:r>
          </w:p>
        </w:tc>
      </w:tr>
      <w:tr w:rsidR="00416F98" w14:paraId="4DA2FDEA" w14:textId="77777777" w:rsidTr="00416F98">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167" w:type="dxa"/>
          </w:tcPr>
          <w:p w14:paraId="14AFB12B" w14:textId="77777777" w:rsidR="00416F98" w:rsidRDefault="00000000">
            <w:pPr>
              <w:jc w:val="center"/>
              <w:rPr>
                <w:rFonts w:ascii="Calibri" w:eastAsia="Calibri" w:hAnsi="Calibri" w:cs="Calibri"/>
                <w:color w:val="000000"/>
                <w:sz w:val="20"/>
                <w:szCs w:val="20"/>
              </w:rPr>
            </w:pPr>
            <w:r>
              <w:rPr>
                <w:rFonts w:ascii="Calibri" w:eastAsia="Calibri" w:hAnsi="Calibri" w:cs="Calibri"/>
                <w:b w:val="0"/>
                <w:color w:val="000000"/>
                <w:sz w:val="20"/>
                <w:szCs w:val="20"/>
              </w:rPr>
              <w:t xml:space="preserve">Alerts &amp; Monitoring </w:t>
            </w:r>
          </w:p>
        </w:tc>
        <w:tc>
          <w:tcPr>
            <w:tcW w:w="6873" w:type="dxa"/>
          </w:tcPr>
          <w:p w14:paraId="332C82CF" w14:textId="4B38CD22" w:rsidR="00416F98" w:rsidRDefault="005804AD">
            <w:pP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0"/>
                <w:szCs w:val="20"/>
              </w:rPr>
            </w:pPr>
            <w:r w:rsidRPr="005804AD">
              <w:rPr>
                <w:rFonts w:ascii="Calibri" w:eastAsia="Calibri" w:hAnsi="Calibri" w:cs="Calibri"/>
                <w:color w:val="000000"/>
                <w:sz w:val="20"/>
                <w:szCs w:val="20"/>
              </w:rPr>
              <w:t>Email notifications (SMTP integration)</w:t>
            </w:r>
          </w:p>
        </w:tc>
      </w:tr>
    </w:tbl>
    <w:p w14:paraId="00F3D520" w14:textId="77777777" w:rsidR="00416F98" w:rsidRDefault="00416F98">
      <w:pPr>
        <w:jc w:val="both"/>
        <w:rPr>
          <w:rFonts w:ascii="Calibri" w:eastAsia="Calibri" w:hAnsi="Calibri" w:cs="Calibri"/>
          <w:b/>
          <w:sz w:val="20"/>
          <w:szCs w:val="20"/>
        </w:rPr>
      </w:pPr>
    </w:p>
    <w:sectPr w:rsidR="00416F98">
      <w:headerReference w:type="default" r:id="rId15"/>
      <w:footerReference w:type="default" r:id="rId16"/>
      <w:footerReference w:type="first" r:id="rId17"/>
      <w:pgSz w:w="11909" w:h="16834"/>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DAFC0" w14:textId="77777777" w:rsidR="00C02517" w:rsidRDefault="00C02517">
      <w:r>
        <w:separator/>
      </w:r>
    </w:p>
  </w:endnote>
  <w:endnote w:type="continuationSeparator" w:id="0">
    <w:p w14:paraId="7F7F53E0" w14:textId="77777777" w:rsidR="00C02517" w:rsidRDefault="00C02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1D36046-FB5B-4E77-83AB-B0CD4635656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embedRegular r:id="rId2" w:fontKey="{7703D6FB-9DDB-445A-91F8-1D28E4CF0B49}"/>
  </w:font>
  <w:font w:name="Tahoma">
    <w:panose1 w:val="020B0604030504040204"/>
    <w:charset w:val="00"/>
    <w:family w:val="swiss"/>
    <w:pitch w:val="variable"/>
    <w:sig w:usb0="E1002EFF" w:usb1="C000605B" w:usb2="00000029" w:usb3="00000000" w:csb0="000101FF" w:csb1="00000000"/>
    <w:embedRegular r:id="rId3" w:fontKey="{7CEA645D-59EF-4457-8C3B-30D15D151107}"/>
  </w:font>
  <w:font w:name="Cambria">
    <w:panose1 w:val="02040503050406030204"/>
    <w:charset w:val="00"/>
    <w:family w:val="roman"/>
    <w:pitch w:val="variable"/>
    <w:sig w:usb0="E00006FF" w:usb1="420024FF" w:usb2="02000000" w:usb3="00000000" w:csb0="0000019F" w:csb1="00000000"/>
    <w:embedRegular r:id="rId4" w:fontKey="{BAE14C87-C207-45B7-A883-09CF8255E4C8}"/>
    <w:embedBold r:id="rId5" w:fontKey="{A3F17DB4-085E-4F1D-B1CF-CEDB3A095E70}"/>
  </w:font>
  <w:font w:name="Calibri">
    <w:panose1 w:val="020F0502020204030204"/>
    <w:charset w:val="00"/>
    <w:family w:val="swiss"/>
    <w:pitch w:val="variable"/>
    <w:sig w:usb0="E4002EFF" w:usb1="C200247B" w:usb2="00000009" w:usb3="00000000" w:csb0="000001FF" w:csb1="00000000"/>
    <w:embedRegular r:id="rId6" w:fontKey="{20BE4C7B-0A28-439A-9870-159BDACA755B}"/>
    <w:embedBold r:id="rId7" w:fontKey="{85E3840A-1A4E-469B-8B8A-5B71B4A4A9AF}"/>
    <w:embedItalic r:id="rId8" w:fontKey="{35DD9703-FD15-442E-B34C-8E262886C4ED}"/>
  </w:font>
  <w:font w:name="Consolas">
    <w:panose1 w:val="020B0609020204030204"/>
    <w:charset w:val="00"/>
    <w:family w:val="modern"/>
    <w:pitch w:val="fixed"/>
    <w:sig w:usb0="E00006FF" w:usb1="0000FCFF" w:usb2="00000001" w:usb3="00000000" w:csb0="0000019F" w:csb1="00000000"/>
    <w:embedRegular r:id="rId9" w:fontKey="{CB86490B-35D9-46F9-AB49-BA4D50B2ECD9}"/>
  </w:font>
  <w:font w:name="Georgia">
    <w:panose1 w:val="02040502050405020303"/>
    <w:charset w:val="00"/>
    <w:family w:val="roman"/>
    <w:pitch w:val="variable"/>
    <w:sig w:usb0="00000287" w:usb1="00000000" w:usb2="00000000" w:usb3="00000000" w:csb0="0000009F" w:csb1="00000000"/>
    <w:embedRegular r:id="rId10" w:fontKey="{EFA67160-CA99-4882-9BBA-399DEB600B9F}"/>
    <w:embedItalic r:id="rId11" w:fontKey="{DDBCD0DC-4507-4FC3-B805-D704A374B8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DC57" w14:textId="77777777" w:rsidR="00D53165" w:rsidRDefault="00D531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D22D9" w14:textId="77777777" w:rsidR="00416F98" w:rsidRDefault="00000000">
    <w:pPr>
      <w:pBdr>
        <w:top w:val="single" w:sz="4" w:space="1" w:color="000000"/>
        <w:left w:val="nil"/>
        <w:bottom w:val="nil"/>
        <w:right w:val="nil"/>
        <w:between w:val="nil"/>
      </w:pBdr>
      <w:tabs>
        <w:tab w:val="center" w:pos="4320"/>
        <w:tab w:val="right" w:pos="8640"/>
        <w:tab w:val="right" w:pos="8931"/>
      </w:tabs>
      <w:rPr>
        <w:rFonts w:ascii="Calibri" w:eastAsia="Calibri" w:hAnsi="Calibri" w:cs="Calibri"/>
        <w:color w:val="000000"/>
        <w:sz w:val="22"/>
        <w:szCs w:val="22"/>
      </w:rPr>
    </w:pPr>
    <w:r>
      <w:rPr>
        <w:rFonts w:ascii="Calibri" w:eastAsia="Calibri" w:hAnsi="Calibri" w:cs="Calibri"/>
        <w:color w:val="000000"/>
        <w:sz w:val="22"/>
        <w:szCs w:val="22"/>
      </w:rPr>
      <w:t>Status: Released For Approval</w:t>
    </w:r>
    <w:r>
      <w:rPr>
        <w:color w:val="000000"/>
      </w:rPr>
      <w:tab/>
    </w:r>
    <w:r>
      <w:rPr>
        <w:color w:val="000000"/>
      </w:rPr>
      <w:tab/>
    </w:r>
    <w:r>
      <w:rPr>
        <w:rFonts w:ascii="Calibri" w:eastAsia="Calibri" w:hAnsi="Calibri" w:cs="Calibri"/>
        <w:color w:val="000000"/>
        <w:sz w:val="22"/>
        <w:szCs w:val="22"/>
      </w:rPr>
      <w:t xml:space="preserve">Page </w:t>
    </w: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PAGE</w:instrText>
    </w:r>
    <w:r>
      <w:rPr>
        <w:rFonts w:ascii="Calibri" w:eastAsia="Calibri" w:hAnsi="Calibri" w:cs="Calibri"/>
        <w:color w:val="000000"/>
        <w:sz w:val="22"/>
        <w:szCs w:val="22"/>
      </w:rPr>
      <w:fldChar w:fldCharType="separate"/>
    </w:r>
    <w:r w:rsidR="000B2B73">
      <w:rPr>
        <w:rFonts w:ascii="Calibri" w:eastAsia="Calibri" w:hAnsi="Calibri" w:cs="Calibri"/>
        <w:noProof/>
        <w:color w:val="000000"/>
        <w:sz w:val="22"/>
        <w:szCs w:val="22"/>
      </w:rPr>
      <w:t>2</w:t>
    </w:r>
    <w:r>
      <w:rPr>
        <w:rFonts w:ascii="Calibri" w:eastAsia="Calibri" w:hAnsi="Calibri" w:cs="Calibri"/>
        <w:color w:val="000000"/>
        <w:sz w:val="22"/>
        <w:szCs w:val="22"/>
      </w:rPr>
      <w:fldChar w:fldCharType="end"/>
    </w:r>
    <w:r>
      <w:rPr>
        <w:rFonts w:ascii="Calibri" w:eastAsia="Calibri" w:hAnsi="Calibri" w:cs="Calibri"/>
        <w:color w:val="000000"/>
        <w:sz w:val="22"/>
        <w:szCs w:val="22"/>
      </w:rPr>
      <w:t xml:space="preserve"> of </w:t>
    </w:r>
    <w:r>
      <w:rPr>
        <w:rFonts w:ascii="Calibri" w:eastAsia="Calibri" w:hAnsi="Calibri" w:cs="Calibri"/>
        <w:color w:val="000000"/>
        <w:sz w:val="22"/>
        <w:szCs w:val="22"/>
      </w:rPr>
      <w:fldChar w:fldCharType="begin"/>
    </w:r>
    <w:r>
      <w:rPr>
        <w:rFonts w:ascii="Calibri" w:eastAsia="Calibri" w:hAnsi="Calibri" w:cs="Calibri"/>
        <w:color w:val="000000"/>
        <w:sz w:val="22"/>
        <w:szCs w:val="22"/>
      </w:rPr>
      <w:instrText>NUMPAGES</w:instrText>
    </w:r>
    <w:r>
      <w:rPr>
        <w:rFonts w:ascii="Calibri" w:eastAsia="Calibri" w:hAnsi="Calibri" w:cs="Calibri"/>
        <w:color w:val="000000"/>
        <w:sz w:val="22"/>
        <w:szCs w:val="22"/>
      </w:rPr>
      <w:fldChar w:fldCharType="separate"/>
    </w:r>
    <w:r w:rsidR="000B2B73">
      <w:rPr>
        <w:rFonts w:ascii="Calibri" w:eastAsia="Calibri" w:hAnsi="Calibri" w:cs="Calibri"/>
        <w:noProof/>
        <w:color w:val="000000"/>
        <w:sz w:val="22"/>
        <w:szCs w:val="22"/>
      </w:rPr>
      <w:t>3</w:t>
    </w:r>
    <w:r>
      <w:rPr>
        <w:rFonts w:ascii="Calibri" w:eastAsia="Calibri" w:hAnsi="Calibri" w:cs="Calibri"/>
        <w:color w:val="000000"/>
        <w:sz w:val="22"/>
        <w:szCs w:val="22"/>
      </w:rPr>
      <w:fldChar w:fldCharType="end"/>
    </w:r>
  </w:p>
  <w:p w14:paraId="555ECC9A" w14:textId="77777777" w:rsidR="00416F98" w:rsidRDefault="00416F98">
    <w:pPr>
      <w:pBdr>
        <w:top w:val="nil"/>
        <w:left w:val="nil"/>
        <w:bottom w:val="nil"/>
        <w:right w:val="nil"/>
        <w:between w:val="nil"/>
      </w:pBdr>
      <w:tabs>
        <w:tab w:val="center" w:pos="4320"/>
        <w:tab w:val="right" w:pos="8640"/>
      </w:tabs>
      <w:rPr>
        <w:color w:val="000000"/>
      </w:rPr>
    </w:pPr>
  </w:p>
  <w:p w14:paraId="30DC0DC2" w14:textId="77777777" w:rsidR="00416F98" w:rsidRDefault="00416F98">
    <w:pPr>
      <w:pBdr>
        <w:top w:val="nil"/>
        <w:left w:val="nil"/>
        <w:bottom w:val="nil"/>
        <w:right w:val="nil"/>
        <w:between w:val="nil"/>
      </w:pBdr>
      <w:tabs>
        <w:tab w:val="center" w:pos="4320"/>
        <w:tab w:val="right" w:pos="8640"/>
      </w:tabs>
      <w:jc w:val="center"/>
      <w:rPr>
        <w:color w:val="00838B"/>
        <w:sz w:val="28"/>
        <w:szCs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8CE5" w14:textId="77777777" w:rsidR="00416F98" w:rsidRDefault="00416F98">
    <w:pPr>
      <w:pBdr>
        <w:top w:val="nil"/>
        <w:left w:val="nil"/>
        <w:bottom w:val="nil"/>
        <w:right w:val="nil"/>
        <w:between w:val="nil"/>
      </w:pBdr>
      <w:tabs>
        <w:tab w:val="center" w:pos="4320"/>
        <w:tab w:val="right" w:pos="8640"/>
      </w:tabs>
      <w:jc w:val="center"/>
      <w:rPr>
        <w:color w:val="00838B"/>
        <w:sz w:val="28"/>
        <w:szCs w:val="2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150F" w14:textId="77777777" w:rsidR="00416F98" w:rsidRDefault="00000000">
    <w:pPr>
      <w:pBdr>
        <w:top w:val="single" w:sz="4" w:space="1" w:color="000000"/>
        <w:left w:val="nil"/>
        <w:bottom w:val="nil"/>
        <w:right w:val="nil"/>
        <w:between w:val="nil"/>
      </w:pBdr>
      <w:tabs>
        <w:tab w:val="center" w:pos="4320"/>
        <w:tab w:val="right" w:pos="8640"/>
        <w:tab w:val="right" w:pos="8931"/>
      </w:tabs>
      <w:rPr>
        <w:rFonts w:ascii="Calibri" w:eastAsia="Calibri" w:hAnsi="Calibri" w:cs="Calibri"/>
        <w:color w:val="000000"/>
        <w:sz w:val="20"/>
        <w:szCs w:val="20"/>
      </w:rPr>
    </w:pPr>
    <w:r>
      <w:rPr>
        <w:rFonts w:ascii="Calibri" w:eastAsia="Calibri" w:hAnsi="Calibri" w:cs="Calibri"/>
        <w:color w:val="000000"/>
        <w:sz w:val="20"/>
        <w:szCs w:val="20"/>
      </w:rPr>
      <w:t>Status: Released For Approval</w:t>
    </w:r>
    <w:r>
      <w:rPr>
        <w:rFonts w:ascii="Calibri" w:eastAsia="Calibri" w:hAnsi="Calibri" w:cs="Calibri"/>
        <w:color w:val="000000"/>
        <w:sz w:val="20"/>
        <w:szCs w:val="20"/>
      </w:rPr>
      <w:tab/>
    </w:r>
    <w:r>
      <w:rPr>
        <w:rFonts w:ascii="Calibri" w:eastAsia="Calibri" w:hAnsi="Calibri" w:cs="Calibri"/>
        <w:color w:val="000000"/>
        <w:sz w:val="20"/>
        <w:szCs w:val="20"/>
      </w:rPr>
      <w:tab/>
      <w:t xml:space="preserve">Page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sidR="000B2B73">
      <w:rPr>
        <w:rFonts w:ascii="Calibri" w:eastAsia="Calibri" w:hAnsi="Calibri" w:cs="Calibri"/>
        <w:noProof/>
        <w:color w:val="000000"/>
        <w:sz w:val="20"/>
        <w:szCs w:val="20"/>
      </w:rPr>
      <w:t>3</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of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sidR="000B2B73">
      <w:rPr>
        <w:rFonts w:ascii="Calibri" w:eastAsia="Calibri" w:hAnsi="Calibri" w:cs="Calibri"/>
        <w:noProof/>
        <w:color w:val="000000"/>
        <w:sz w:val="20"/>
        <w:szCs w:val="20"/>
      </w:rPr>
      <w:t>4</w:t>
    </w:r>
    <w:r>
      <w:rPr>
        <w:rFonts w:ascii="Calibri" w:eastAsia="Calibri" w:hAnsi="Calibri" w:cs="Calibri"/>
        <w:color w:val="000000"/>
        <w:sz w:val="20"/>
        <w:szCs w:val="20"/>
      </w:rPr>
      <w:fldChar w:fldCharType="end"/>
    </w:r>
  </w:p>
  <w:p w14:paraId="62C0CED1" w14:textId="77777777" w:rsidR="00416F98" w:rsidRDefault="00416F98">
    <w:pPr>
      <w:pBdr>
        <w:top w:val="nil"/>
        <w:left w:val="nil"/>
        <w:bottom w:val="nil"/>
        <w:right w:val="nil"/>
        <w:between w:val="nil"/>
      </w:pBdr>
      <w:tabs>
        <w:tab w:val="center" w:pos="4320"/>
        <w:tab w:val="right" w:pos="8640"/>
      </w:tabs>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5A8E4" w14:textId="77777777" w:rsidR="00416F98" w:rsidRDefault="00416F98">
    <w:pPr>
      <w:widowControl w:val="0"/>
      <w:pBdr>
        <w:top w:val="nil"/>
        <w:left w:val="nil"/>
        <w:bottom w:val="nil"/>
        <w:right w:val="nil"/>
        <w:between w:val="nil"/>
      </w:pBdr>
      <w:spacing w:line="276" w:lineRule="auto"/>
      <w:rPr>
        <w:color w:val="000000"/>
      </w:rPr>
    </w:pPr>
  </w:p>
  <w:tbl>
    <w:tblPr>
      <w:tblStyle w:val="a7"/>
      <w:tblW w:w="9245" w:type="dxa"/>
      <w:tblBorders>
        <w:bottom w:val="single" w:sz="4" w:space="0" w:color="000000"/>
      </w:tblBorders>
      <w:tblLayout w:type="fixed"/>
      <w:tblLook w:val="0000" w:firstRow="0" w:lastRow="0" w:firstColumn="0" w:lastColumn="0" w:noHBand="0" w:noVBand="0"/>
    </w:tblPr>
    <w:tblGrid>
      <w:gridCol w:w="9245"/>
    </w:tblGrid>
    <w:tr w:rsidR="00416F98" w14:paraId="4452FE6B" w14:textId="77777777">
      <w:tc>
        <w:tcPr>
          <w:tcW w:w="9245" w:type="dxa"/>
          <w:tcBorders>
            <w:bottom w:val="single" w:sz="4" w:space="0" w:color="000000"/>
          </w:tcBorders>
        </w:tcPr>
        <w:p w14:paraId="4E6CF07E" w14:textId="77777777" w:rsidR="00416F98" w:rsidRDefault="00416F98">
          <w:pPr>
            <w:pBdr>
              <w:top w:val="nil"/>
              <w:left w:val="nil"/>
              <w:bottom w:val="nil"/>
              <w:right w:val="nil"/>
              <w:between w:val="nil"/>
            </w:pBdr>
            <w:tabs>
              <w:tab w:val="center" w:pos="4320"/>
              <w:tab w:val="right" w:pos="8640"/>
              <w:tab w:val="left" w:pos="1800"/>
              <w:tab w:val="left" w:pos="3420"/>
              <w:tab w:val="left" w:pos="5220"/>
            </w:tabs>
            <w:rPr>
              <w:color w:val="000000"/>
              <w:sz w:val="16"/>
              <w:szCs w:val="16"/>
            </w:rPr>
          </w:pPr>
        </w:p>
      </w:tc>
    </w:tr>
  </w:tbl>
  <w:p w14:paraId="3EF7373F" w14:textId="77777777" w:rsidR="00416F98" w:rsidRDefault="00000000">
    <w:pPr>
      <w:pBdr>
        <w:top w:val="nil"/>
        <w:left w:val="nil"/>
        <w:bottom w:val="nil"/>
        <w:right w:val="nil"/>
        <w:between w:val="nil"/>
      </w:pBdr>
      <w:tabs>
        <w:tab w:val="center" w:pos="4320"/>
        <w:tab w:val="right" w:pos="8640"/>
        <w:tab w:val="left" w:pos="1800"/>
        <w:tab w:val="left" w:pos="3420"/>
        <w:tab w:val="left" w:pos="5220"/>
      </w:tabs>
      <w:rPr>
        <w:color w:val="000000"/>
        <w:sz w:val="16"/>
        <w:szCs w:val="16"/>
      </w:rPr>
    </w:pPr>
    <w:r>
      <w:rPr>
        <w:color w:val="000000"/>
        <w:sz w:val="16"/>
        <w:szCs w:val="16"/>
      </w:rPr>
      <w:t>Business IT Requirements Document Template.docm</w:t>
    </w:r>
    <w:r>
      <w:rPr>
        <w:color w:val="000000"/>
      </w:rPr>
      <w:t xml:space="preserve"> </w:t>
    </w:r>
    <w:r>
      <w:rPr>
        <w:color w:val="000000"/>
        <w:sz w:val="16"/>
        <w:szCs w:val="16"/>
      </w:rPr>
      <w:t>Template v0.1      Created: 23/07/13  Last saved: 03/04/25</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Pr>
        <w:color w:val="000000"/>
        <w:sz w:val="16"/>
        <w:szCs w:val="16"/>
      </w:rPr>
      <w:fldChar w:fldCharType="end"/>
    </w:r>
  </w:p>
  <w:p w14:paraId="2D0F46B4" w14:textId="77777777" w:rsidR="00416F98" w:rsidRDefault="00416F9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9A23" w14:textId="77777777" w:rsidR="00C02517" w:rsidRDefault="00C02517">
      <w:r>
        <w:separator/>
      </w:r>
    </w:p>
  </w:footnote>
  <w:footnote w:type="continuationSeparator" w:id="0">
    <w:p w14:paraId="287705DD" w14:textId="77777777" w:rsidR="00C02517" w:rsidRDefault="00C02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1C03" w14:textId="77777777" w:rsidR="00D53165" w:rsidRDefault="00D531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0C9C" w14:textId="759109C5" w:rsidR="00416F98" w:rsidRDefault="000B2B73">
    <w:pPr>
      <w:pBdr>
        <w:top w:val="nil"/>
        <w:left w:val="nil"/>
        <w:bottom w:val="single" w:sz="4" w:space="1" w:color="000000"/>
        <w:right w:val="nil"/>
        <w:between w:val="nil"/>
      </w:pBdr>
      <w:tabs>
        <w:tab w:val="center" w:pos="4320"/>
        <w:tab w:val="right" w:pos="8640"/>
        <w:tab w:val="right" w:pos="9000"/>
      </w:tabs>
      <w:rPr>
        <w:rFonts w:ascii="Calibri" w:eastAsia="Calibri" w:hAnsi="Calibri" w:cs="Calibri"/>
        <w:color w:val="000000"/>
      </w:rPr>
    </w:pPr>
    <w:r>
      <w:rPr>
        <w:rFonts w:ascii="Calibri" w:eastAsia="Calibri" w:hAnsi="Calibri" w:cs="Calibri"/>
        <w:color w:val="000000"/>
        <w:lang w:val="pt-BR"/>
      </w:rPr>
      <w:t>FinanceApps</w:t>
    </w:r>
    <w:r>
      <w:rPr>
        <w:rFonts w:ascii="Calibri" w:eastAsia="Calibri" w:hAnsi="Calibri" w:cs="Calibri"/>
        <w:color w:val="000000"/>
      </w:rPr>
      <w:tab/>
    </w:r>
  </w:p>
  <w:p w14:paraId="705493BC" w14:textId="77777777" w:rsidR="00416F98" w:rsidRDefault="00416F98">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49BC" w14:textId="77777777" w:rsidR="00D53165" w:rsidRDefault="00D53165">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C15A" w14:textId="031A19DE" w:rsidR="00416F98" w:rsidRDefault="00D53165">
    <w:pPr>
      <w:pBdr>
        <w:top w:val="nil"/>
        <w:left w:val="nil"/>
        <w:bottom w:val="single" w:sz="4" w:space="1" w:color="000000"/>
        <w:right w:val="nil"/>
        <w:between w:val="nil"/>
      </w:pBdr>
      <w:tabs>
        <w:tab w:val="center" w:pos="4320"/>
        <w:tab w:val="right" w:pos="8640"/>
        <w:tab w:val="right" w:pos="9000"/>
      </w:tabs>
      <w:rPr>
        <w:rFonts w:ascii="Calibri" w:eastAsia="Calibri" w:hAnsi="Calibri" w:cs="Calibri"/>
        <w:color w:val="000000"/>
        <w:sz w:val="22"/>
        <w:szCs w:val="22"/>
      </w:rPr>
    </w:pPr>
    <w:r>
      <w:rPr>
        <w:rFonts w:ascii="Calibri" w:eastAsia="Calibri" w:hAnsi="Calibri" w:cs="Calibri"/>
        <w:color w:val="000000"/>
        <w:lang w:val="pt-BR"/>
      </w:rPr>
      <w:t>FinanceApps</w:t>
    </w:r>
    <w:r w:rsidR="00000000">
      <w:rPr>
        <w:rFonts w:ascii="Calibri" w:eastAsia="Calibri" w:hAnsi="Calibri" w:cs="Calibri"/>
        <w:color w:val="000000"/>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59A0"/>
    <w:multiLevelType w:val="multilevel"/>
    <w:tmpl w:val="10E6A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0668DE"/>
    <w:multiLevelType w:val="multilevel"/>
    <w:tmpl w:val="D10C3A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FFA74C8"/>
    <w:multiLevelType w:val="multilevel"/>
    <w:tmpl w:val="DF569DF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C067A48"/>
    <w:multiLevelType w:val="multilevel"/>
    <w:tmpl w:val="E692F2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F7D718D"/>
    <w:multiLevelType w:val="multilevel"/>
    <w:tmpl w:val="EE1AE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09E6A4C"/>
    <w:multiLevelType w:val="multilevel"/>
    <w:tmpl w:val="5C64DE9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64C64C34"/>
    <w:multiLevelType w:val="multilevel"/>
    <w:tmpl w:val="42B4710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5F66373"/>
    <w:multiLevelType w:val="multilevel"/>
    <w:tmpl w:val="0BD8C97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B864AE6"/>
    <w:multiLevelType w:val="multilevel"/>
    <w:tmpl w:val="4230BF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B944CE6"/>
    <w:multiLevelType w:val="multilevel"/>
    <w:tmpl w:val="A918A9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DE131A7"/>
    <w:multiLevelType w:val="multilevel"/>
    <w:tmpl w:val="352EA5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0B7651C"/>
    <w:multiLevelType w:val="multilevel"/>
    <w:tmpl w:val="A918A9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3500F09"/>
    <w:multiLevelType w:val="multilevel"/>
    <w:tmpl w:val="02A491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5E77814"/>
    <w:multiLevelType w:val="multilevel"/>
    <w:tmpl w:val="C79E897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16754599">
    <w:abstractNumId w:val="5"/>
  </w:num>
  <w:num w:numId="2" w16cid:durableId="328102724">
    <w:abstractNumId w:val="0"/>
  </w:num>
  <w:num w:numId="3" w16cid:durableId="1022049385">
    <w:abstractNumId w:val="3"/>
  </w:num>
  <w:num w:numId="4" w16cid:durableId="1279488271">
    <w:abstractNumId w:val="10"/>
  </w:num>
  <w:num w:numId="5" w16cid:durableId="801266170">
    <w:abstractNumId w:val="13"/>
  </w:num>
  <w:num w:numId="6" w16cid:durableId="1464084009">
    <w:abstractNumId w:val="6"/>
  </w:num>
  <w:num w:numId="7" w16cid:durableId="829751536">
    <w:abstractNumId w:val="12"/>
  </w:num>
  <w:num w:numId="8" w16cid:durableId="288320778">
    <w:abstractNumId w:val="9"/>
  </w:num>
  <w:num w:numId="9" w16cid:durableId="1461876650">
    <w:abstractNumId w:val="7"/>
  </w:num>
  <w:num w:numId="10" w16cid:durableId="372535594">
    <w:abstractNumId w:val="2"/>
  </w:num>
  <w:num w:numId="11" w16cid:durableId="1948152129">
    <w:abstractNumId w:val="1"/>
  </w:num>
  <w:num w:numId="12" w16cid:durableId="424156865">
    <w:abstractNumId w:val="8"/>
  </w:num>
  <w:num w:numId="13" w16cid:durableId="1166825538">
    <w:abstractNumId w:val="4"/>
  </w:num>
  <w:num w:numId="14" w16cid:durableId="7448862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F98"/>
    <w:rsid w:val="00031481"/>
    <w:rsid w:val="000B2B73"/>
    <w:rsid w:val="00184935"/>
    <w:rsid w:val="001D0E15"/>
    <w:rsid w:val="003F1A1C"/>
    <w:rsid w:val="00416F98"/>
    <w:rsid w:val="00471AAB"/>
    <w:rsid w:val="005503E1"/>
    <w:rsid w:val="005804AD"/>
    <w:rsid w:val="005B3B62"/>
    <w:rsid w:val="00BB0945"/>
    <w:rsid w:val="00C02517"/>
    <w:rsid w:val="00CF18B6"/>
    <w:rsid w:val="00D53165"/>
    <w:rsid w:val="00ED18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450158"/>
  <w15:docId w15:val="{578823F5-1365-4F8E-A717-56D7C5F1F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078"/>
  </w:style>
  <w:style w:type="paragraph" w:styleId="Ttulo1">
    <w:name w:val="heading 1"/>
    <w:basedOn w:val="Normal"/>
    <w:next w:val="Normal"/>
    <w:link w:val="Ttulo1Char"/>
    <w:uiPriority w:val="9"/>
    <w:qFormat/>
    <w:rsid w:val="00C05199"/>
    <w:pPr>
      <w:keepNext/>
      <w:numPr>
        <w:numId w:val="1"/>
      </w:numPr>
      <w:spacing w:after="120"/>
      <w:ind w:left="431" w:hanging="431"/>
      <w:outlineLvl w:val="0"/>
    </w:pPr>
    <w:rPr>
      <w:b/>
      <w:sz w:val="28"/>
    </w:rPr>
  </w:style>
  <w:style w:type="paragraph" w:styleId="Ttulo2">
    <w:name w:val="heading 2"/>
    <w:basedOn w:val="Normal"/>
    <w:next w:val="Normal"/>
    <w:link w:val="Ttulo2Char"/>
    <w:uiPriority w:val="9"/>
    <w:semiHidden/>
    <w:unhideWhenUsed/>
    <w:qFormat/>
    <w:rsid w:val="0069207E"/>
    <w:pPr>
      <w:keepNext/>
      <w:numPr>
        <w:ilvl w:val="1"/>
        <w:numId w:val="1"/>
      </w:numPr>
      <w:spacing w:after="120"/>
      <w:ind w:left="578" w:hanging="578"/>
      <w:outlineLvl w:val="1"/>
    </w:pPr>
    <w:rPr>
      <w:b/>
      <w:color w:val="000000"/>
    </w:rPr>
  </w:style>
  <w:style w:type="paragraph" w:styleId="Ttulo3">
    <w:name w:val="heading 3"/>
    <w:basedOn w:val="Normal"/>
    <w:next w:val="Normal"/>
    <w:link w:val="Ttulo3Char"/>
    <w:uiPriority w:val="9"/>
    <w:semiHidden/>
    <w:unhideWhenUsed/>
    <w:qFormat/>
    <w:rsid w:val="0069207E"/>
    <w:pPr>
      <w:keepNext/>
      <w:numPr>
        <w:ilvl w:val="2"/>
        <w:numId w:val="1"/>
      </w:numPr>
      <w:spacing w:after="120"/>
      <w:outlineLvl w:val="2"/>
    </w:pPr>
    <w:rPr>
      <w:b/>
      <w:color w:val="000000"/>
    </w:rPr>
  </w:style>
  <w:style w:type="paragraph" w:styleId="Ttulo4">
    <w:name w:val="heading 4"/>
    <w:basedOn w:val="Normal"/>
    <w:next w:val="Normal"/>
    <w:link w:val="Ttulo4Char"/>
    <w:uiPriority w:val="9"/>
    <w:semiHidden/>
    <w:unhideWhenUsed/>
    <w:qFormat/>
    <w:rsid w:val="00FA52F8"/>
    <w:pPr>
      <w:keepNext/>
      <w:numPr>
        <w:ilvl w:val="3"/>
        <w:numId w:val="1"/>
      </w:numPr>
      <w:tabs>
        <w:tab w:val="left" w:pos="2410"/>
      </w:tabs>
      <w:outlineLvl w:val="3"/>
    </w:pPr>
  </w:style>
  <w:style w:type="paragraph" w:styleId="Ttulo5">
    <w:name w:val="heading 5"/>
    <w:basedOn w:val="Normal"/>
    <w:next w:val="Normal"/>
    <w:link w:val="Ttulo5Char"/>
    <w:uiPriority w:val="9"/>
    <w:semiHidden/>
    <w:unhideWhenUsed/>
    <w:qFormat/>
    <w:rsid w:val="00FA52F8"/>
    <w:pPr>
      <w:keepNext/>
      <w:numPr>
        <w:ilvl w:val="4"/>
        <w:numId w:val="1"/>
      </w:numPr>
      <w:outlineLvl w:val="4"/>
    </w:pPr>
    <w:rPr>
      <w:b/>
    </w:rPr>
  </w:style>
  <w:style w:type="paragraph" w:styleId="Ttulo6">
    <w:name w:val="heading 6"/>
    <w:basedOn w:val="Normal"/>
    <w:next w:val="Normal"/>
    <w:link w:val="Ttulo6Char"/>
    <w:uiPriority w:val="9"/>
    <w:semiHidden/>
    <w:unhideWhenUsed/>
    <w:qFormat/>
    <w:rsid w:val="00FA52F8"/>
    <w:pPr>
      <w:keepNext/>
      <w:numPr>
        <w:ilvl w:val="5"/>
        <w:numId w:val="1"/>
      </w:numPr>
      <w:outlineLvl w:val="5"/>
    </w:pPr>
    <w:rPr>
      <w:b/>
    </w:rPr>
  </w:style>
  <w:style w:type="paragraph" w:styleId="Ttulo7">
    <w:name w:val="heading 7"/>
    <w:basedOn w:val="Normal"/>
    <w:next w:val="Normal"/>
    <w:link w:val="Ttulo7Char"/>
    <w:uiPriority w:val="99"/>
    <w:qFormat/>
    <w:rsid w:val="00FA52F8"/>
    <w:pPr>
      <w:numPr>
        <w:ilvl w:val="6"/>
        <w:numId w:val="1"/>
      </w:numPr>
      <w:spacing w:before="240" w:after="60"/>
      <w:outlineLvl w:val="6"/>
    </w:pPr>
  </w:style>
  <w:style w:type="paragraph" w:styleId="Ttulo8">
    <w:name w:val="heading 8"/>
    <w:basedOn w:val="Normal"/>
    <w:next w:val="Normal"/>
    <w:link w:val="Ttulo8Char"/>
    <w:uiPriority w:val="99"/>
    <w:qFormat/>
    <w:rsid w:val="00FA52F8"/>
    <w:pPr>
      <w:numPr>
        <w:ilvl w:val="7"/>
        <w:numId w:val="1"/>
      </w:numPr>
      <w:spacing w:before="240" w:after="60"/>
      <w:outlineLvl w:val="7"/>
    </w:pPr>
    <w:rPr>
      <w:i/>
    </w:rPr>
  </w:style>
  <w:style w:type="paragraph" w:styleId="Ttulo9">
    <w:name w:val="heading 9"/>
    <w:basedOn w:val="Normal"/>
    <w:next w:val="Normal"/>
    <w:link w:val="Ttulo9Char"/>
    <w:uiPriority w:val="99"/>
    <w:qFormat/>
    <w:rsid w:val="00FA52F8"/>
    <w:pPr>
      <w:numPr>
        <w:ilvl w:val="8"/>
        <w:numId w:val="1"/>
      </w:numPr>
      <w:spacing w:before="240" w:after="6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har">
    <w:name w:val="Título 1 Char"/>
    <w:basedOn w:val="Fontepargpadro"/>
    <w:link w:val="Ttulo1"/>
    <w:uiPriority w:val="99"/>
    <w:locked/>
    <w:rsid w:val="00D02205"/>
    <w:rPr>
      <w:rFonts w:ascii="Arial" w:hAnsi="Arial" w:cs="Times New Roman"/>
      <w:b/>
      <w:sz w:val="28"/>
      <w:lang w:eastAsia="en-US"/>
    </w:rPr>
  </w:style>
  <w:style w:type="character" w:customStyle="1" w:styleId="Ttulo2Char">
    <w:name w:val="Título 2 Char"/>
    <w:basedOn w:val="Fontepargpadro"/>
    <w:link w:val="Ttulo2"/>
    <w:uiPriority w:val="99"/>
    <w:locked/>
    <w:rsid w:val="00D02205"/>
    <w:rPr>
      <w:rFonts w:ascii="Arial" w:hAnsi="Arial" w:cs="Times New Roman"/>
      <w:b/>
      <w:color w:val="000000"/>
      <w:lang w:eastAsia="en-US"/>
    </w:rPr>
  </w:style>
  <w:style w:type="character" w:customStyle="1" w:styleId="Ttulo3Char">
    <w:name w:val="Título 3 Char"/>
    <w:basedOn w:val="Fontepargpadro"/>
    <w:link w:val="Ttulo3"/>
    <w:uiPriority w:val="99"/>
    <w:locked/>
    <w:rsid w:val="00D02205"/>
    <w:rPr>
      <w:rFonts w:ascii="Arial" w:hAnsi="Arial" w:cs="Times New Roman"/>
      <w:b/>
      <w:color w:val="000000"/>
      <w:lang w:eastAsia="en-US"/>
    </w:rPr>
  </w:style>
  <w:style w:type="character" w:customStyle="1" w:styleId="Ttulo4Char">
    <w:name w:val="Título 4 Char"/>
    <w:basedOn w:val="Fontepargpadro"/>
    <w:link w:val="Ttulo4"/>
    <w:uiPriority w:val="99"/>
    <w:locked/>
    <w:rsid w:val="00D02205"/>
    <w:rPr>
      <w:rFonts w:cs="Times New Roman"/>
      <w:sz w:val="24"/>
      <w:lang w:eastAsia="en-US"/>
    </w:rPr>
  </w:style>
  <w:style w:type="character" w:customStyle="1" w:styleId="Ttulo5Char">
    <w:name w:val="Título 5 Char"/>
    <w:basedOn w:val="Fontepargpadro"/>
    <w:link w:val="Ttulo5"/>
    <w:uiPriority w:val="99"/>
    <w:locked/>
    <w:rsid w:val="00D02205"/>
    <w:rPr>
      <w:rFonts w:ascii="Arial" w:hAnsi="Arial" w:cs="Times New Roman"/>
      <w:b/>
      <w:sz w:val="24"/>
      <w:lang w:eastAsia="en-US"/>
    </w:rPr>
  </w:style>
  <w:style w:type="character" w:customStyle="1" w:styleId="Ttulo6Char">
    <w:name w:val="Título 6 Char"/>
    <w:basedOn w:val="Fontepargpadro"/>
    <w:link w:val="Ttulo6"/>
    <w:uiPriority w:val="99"/>
    <w:locked/>
    <w:rsid w:val="00D02205"/>
    <w:rPr>
      <w:rFonts w:ascii="Arial" w:hAnsi="Arial" w:cs="Times New Roman"/>
      <w:b/>
      <w:lang w:eastAsia="en-US"/>
    </w:rPr>
  </w:style>
  <w:style w:type="character" w:customStyle="1" w:styleId="Ttulo7Char">
    <w:name w:val="Título 7 Char"/>
    <w:basedOn w:val="Fontepargpadro"/>
    <w:link w:val="Ttulo7"/>
    <w:uiPriority w:val="99"/>
    <w:locked/>
    <w:rsid w:val="00D02205"/>
    <w:rPr>
      <w:rFonts w:ascii="Arial" w:hAnsi="Arial" w:cs="Times New Roman"/>
      <w:lang w:eastAsia="en-US"/>
    </w:rPr>
  </w:style>
  <w:style w:type="character" w:customStyle="1" w:styleId="Ttulo8Char">
    <w:name w:val="Título 8 Char"/>
    <w:basedOn w:val="Fontepargpadro"/>
    <w:link w:val="Ttulo8"/>
    <w:uiPriority w:val="99"/>
    <w:locked/>
    <w:rsid w:val="00D02205"/>
    <w:rPr>
      <w:rFonts w:ascii="Arial" w:hAnsi="Arial" w:cs="Times New Roman"/>
      <w:i/>
      <w:lang w:eastAsia="en-US"/>
    </w:rPr>
  </w:style>
  <w:style w:type="character" w:customStyle="1" w:styleId="Ttulo9Char">
    <w:name w:val="Título 9 Char"/>
    <w:basedOn w:val="Fontepargpadro"/>
    <w:link w:val="Ttulo9"/>
    <w:uiPriority w:val="99"/>
    <w:locked/>
    <w:rsid w:val="00D02205"/>
    <w:rPr>
      <w:rFonts w:ascii="Arial" w:hAnsi="Arial" w:cs="Times New Roman"/>
      <w:b/>
      <w:i/>
      <w:sz w:val="18"/>
      <w:lang w:eastAsia="en-US"/>
    </w:rPr>
  </w:style>
  <w:style w:type="paragraph" w:styleId="Rodap">
    <w:name w:val="footer"/>
    <w:basedOn w:val="Normal"/>
    <w:link w:val="RodapChar"/>
    <w:uiPriority w:val="99"/>
    <w:rsid w:val="00FA52F8"/>
    <w:pPr>
      <w:tabs>
        <w:tab w:val="center" w:pos="4320"/>
        <w:tab w:val="right" w:pos="8640"/>
      </w:tabs>
    </w:pPr>
  </w:style>
  <w:style w:type="character" w:customStyle="1" w:styleId="RodapChar">
    <w:name w:val="Rodapé Char"/>
    <w:basedOn w:val="Fontepargpadro"/>
    <w:link w:val="Rodap"/>
    <w:uiPriority w:val="99"/>
    <w:locked/>
    <w:rsid w:val="00134930"/>
    <w:rPr>
      <w:rFonts w:ascii="Arial" w:hAnsi="Arial" w:cs="Times New Roman"/>
      <w:lang w:eastAsia="en-US"/>
    </w:rPr>
  </w:style>
  <w:style w:type="paragraph" w:styleId="Cabealho">
    <w:name w:val="header"/>
    <w:basedOn w:val="Normal"/>
    <w:link w:val="CabealhoChar"/>
    <w:uiPriority w:val="99"/>
    <w:rsid w:val="00FA52F8"/>
    <w:pPr>
      <w:tabs>
        <w:tab w:val="center" w:pos="4320"/>
        <w:tab w:val="right" w:pos="8640"/>
      </w:tabs>
    </w:pPr>
  </w:style>
  <w:style w:type="character" w:customStyle="1" w:styleId="CabealhoChar">
    <w:name w:val="Cabeçalho Char"/>
    <w:basedOn w:val="Fontepargpadro"/>
    <w:link w:val="Cabealho"/>
    <w:uiPriority w:val="99"/>
    <w:locked/>
    <w:rsid w:val="00134930"/>
    <w:rPr>
      <w:rFonts w:ascii="Arial" w:hAnsi="Arial" w:cs="Times New Roman"/>
      <w:lang w:eastAsia="en-US"/>
    </w:rPr>
  </w:style>
  <w:style w:type="paragraph" w:styleId="Corpodetexto">
    <w:name w:val="Body Text"/>
    <w:basedOn w:val="Normal"/>
    <w:link w:val="CorpodetextoChar"/>
    <w:uiPriority w:val="99"/>
    <w:rsid w:val="00FA52F8"/>
  </w:style>
  <w:style w:type="character" w:customStyle="1" w:styleId="CorpodetextoChar">
    <w:name w:val="Corpo de texto Char"/>
    <w:basedOn w:val="Fontepargpadro"/>
    <w:link w:val="Corpodetexto"/>
    <w:uiPriority w:val="99"/>
    <w:semiHidden/>
    <w:locked/>
    <w:rsid w:val="00D02205"/>
    <w:rPr>
      <w:rFonts w:ascii="Arial" w:hAnsi="Arial" w:cs="Times New Roman"/>
      <w:lang w:eastAsia="en-US"/>
    </w:rPr>
  </w:style>
  <w:style w:type="paragraph" w:customStyle="1" w:styleId="HelpText">
    <w:name w:val="Help Text"/>
    <w:basedOn w:val="Normal"/>
    <w:next w:val="Normal"/>
    <w:uiPriority w:val="99"/>
    <w:rsid w:val="00FA52F8"/>
    <w:rPr>
      <w:i/>
      <w:color w:val="0000FF"/>
      <w:sz w:val="18"/>
    </w:rPr>
  </w:style>
  <w:style w:type="paragraph" w:styleId="Recuodecorpodetexto">
    <w:name w:val="Body Text Indent"/>
    <w:basedOn w:val="Normal"/>
    <w:link w:val="RecuodecorpodetextoChar"/>
    <w:uiPriority w:val="99"/>
    <w:rsid w:val="00FA52F8"/>
    <w:pPr>
      <w:spacing w:after="120"/>
      <w:ind w:left="283"/>
    </w:pPr>
    <w:rPr>
      <w:rFonts w:ascii="Century Schoolbook" w:hAnsi="Century Schoolbook"/>
      <w:sz w:val="18"/>
    </w:rPr>
  </w:style>
  <w:style w:type="character" w:customStyle="1" w:styleId="RecuodecorpodetextoChar">
    <w:name w:val="Recuo de corpo de texto Char"/>
    <w:basedOn w:val="Fontepargpadro"/>
    <w:link w:val="Recuodecorpodetexto"/>
    <w:uiPriority w:val="99"/>
    <w:semiHidden/>
    <w:locked/>
    <w:rsid w:val="00D02205"/>
    <w:rPr>
      <w:rFonts w:ascii="Arial" w:hAnsi="Arial" w:cs="Times New Roman"/>
      <w:lang w:eastAsia="en-US"/>
    </w:rPr>
  </w:style>
  <w:style w:type="paragraph" w:styleId="Sumrio1">
    <w:name w:val="toc 1"/>
    <w:basedOn w:val="Normal"/>
    <w:next w:val="Normal"/>
    <w:autoRedefine/>
    <w:uiPriority w:val="39"/>
    <w:rsid w:val="00FA52F8"/>
  </w:style>
  <w:style w:type="paragraph" w:styleId="Sumrio2">
    <w:name w:val="toc 2"/>
    <w:basedOn w:val="Normal"/>
    <w:next w:val="Normal"/>
    <w:autoRedefine/>
    <w:uiPriority w:val="99"/>
    <w:rsid w:val="00FA52F8"/>
    <w:pPr>
      <w:ind w:left="200"/>
    </w:pPr>
  </w:style>
  <w:style w:type="paragraph" w:styleId="Sumrio3">
    <w:name w:val="toc 3"/>
    <w:basedOn w:val="Normal"/>
    <w:next w:val="Normal"/>
    <w:autoRedefine/>
    <w:uiPriority w:val="99"/>
    <w:rsid w:val="00FA52F8"/>
    <w:pPr>
      <w:ind w:left="400"/>
    </w:pPr>
  </w:style>
  <w:style w:type="paragraph" w:styleId="Sumrio4">
    <w:name w:val="toc 4"/>
    <w:basedOn w:val="Normal"/>
    <w:next w:val="Normal"/>
    <w:autoRedefine/>
    <w:uiPriority w:val="99"/>
    <w:semiHidden/>
    <w:rsid w:val="00FA52F8"/>
    <w:pPr>
      <w:ind w:left="600"/>
    </w:pPr>
  </w:style>
  <w:style w:type="paragraph" w:styleId="Sumrio5">
    <w:name w:val="toc 5"/>
    <w:basedOn w:val="Normal"/>
    <w:next w:val="Normal"/>
    <w:autoRedefine/>
    <w:uiPriority w:val="99"/>
    <w:semiHidden/>
    <w:rsid w:val="00FA52F8"/>
    <w:pPr>
      <w:ind w:left="800"/>
    </w:pPr>
  </w:style>
  <w:style w:type="paragraph" w:styleId="Sumrio6">
    <w:name w:val="toc 6"/>
    <w:basedOn w:val="Normal"/>
    <w:next w:val="Normal"/>
    <w:autoRedefine/>
    <w:uiPriority w:val="99"/>
    <w:semiHidden/>
    <w:rsid w:val="00FA52F8"/>
    <w:pPr>
      <w:ind w:left="1000"/>
    </w:pPr>
  </w:style>
  <w:style w:type="paragraph" w:styleId="Sumrio7">
    <w:name w:val="toc 7"/>
    <w:basedOn w:val="Normal"/>
    <w:next w:val="Normal"/>
    <w:autoRedefine/>
    <w:uiPriority w:val="99"/>
    <w:semiHidden/>
    <w:rsid w:val="00FA52F8"/>
    <w:pPr>
      <w:ind w:left="1200"/>
    </w:pPr>
  </w:style>
  <w:style w:type="paragraph" w:styleId="Sumrio8">
    <w:name w:val="toc 8"/>
    <w:basedOn w:val="Normal"/>
    <w:next w:val="Normal"/>
    <w:autoRedefine/>
    <w:uiPriority w:val="99"/>
    <w:semiHidden/>
    <w:rsid w:val="00FA52F8"/>
    <w:pPr>
      <w:ind w:left="1400"/>
    </w:pPr>
  </w:style>
  <w:style w:type="paragraph" w:styleId="Sumrio9">
    <w:name w:val="toc 9"/>
    <w:basedOn w:val="Normal"/>
    <w:next w:val="Normal"/>
    <w:autoRedefine/>
    <w:uiPriority w:val="99"/>
    <w:semiHidden/>
    <w:rsid w:val="00FA52F8"/>
    <w:pPr>
      <w:ind w:left="1600"/>
    </w:pPr>
  </w:style>
  <w:style w:type="paragraph" w:styleId="Corpodetexto2">
    <w:name w:val="Body Text 2"/>
    <w:basedOn w:val="Normal"/>
    <w:link w:val="Corpodetexto2Char"/>
    <w:uiPriority w:val="99"/>
    <w:rsid w:val="00FA52F8"/>
    <w:rPr>
      <w:i/>
      <w:color w:val="0000FF"/>
    </w:rPr>
  </w:style>
  <w:style w:type="character" w:customStyle="1" w:styleId="Corpodetexto2Char">
    <w:name w:val="Corpo de texto 2 Char"/>
    <w:basedOn w:val="Fontepargpadro"/>
    <w:link w:val="Corpodetexto2"/>
    <w:uiPriority w:val="99"/>
    <w:semiHidden/>
    <w:locked/>
    <w:rsid w:val="00D02205"/>
    <w:rPr>
      <w:rFonts w:ascii="Arial" w:hAnsi="Arial" w:cs="Times New Roman"/>
      <w:lang w:eastAsia="en-US"/>
    </w:rPr>
  </w:style>
  <w:style w:type="character" w:styleId="Nmerodepgina">
    <w:name w:val="page number"/>
    <w:basedOn w:val="Fontepargpadro"/>
    <w:uiPriority w:val="99"/>
    <w:rsid w:val="00FA52F8"/>
    <w:rPr>
      <w:rFonts w:cs="Times New Roman"/>
    </w:rPr>
  </w:style>
  <w:style w:type="paragraph" w:styleId="Corpodetexto3">
    <w:name w:val="Body Text 3"/>
    <w:basedOn w:val="Normal"/>
    <w:link w:val="Corpodetexto3Char"/>
    <w:uiPriority w:val="99"/>
    <w:rsid w:val="00FA52F8"/>
    <w:rPr>
      <w:color w:val="0000FF"/>
    </w:rPr>
  </w:style>
  <w:style w:type="character" w:customStyle="1" w:styleId="Corpodetexto3Char">
    <w:name w:val="Corpo de texto 3 Char"/>
    <w:basedOn w:val="Fontepargpadro"/>
    <w:link w:val="Corpodetexto3"/>
    <w:uiPriority w:val="99"/>
    <w:semiHidden/>
    <w:locked/>
    <w:rsid w:val="00D02205"/>
    <w:rPr>
      <w:rFonts w:ascii="Arial" w:hAnsi="Arial" w:cs="Times New Roman"/>
      <w:sz w:val="16"/>
      <w:szCs w:val="16"/>
      <w:lang w:eastAsia="en-US"/>
    </w:rPr>
  </w:style>
  <w:style w:type="paragraph" w:styleId="Textodebalo">
    <w:name w:val="Balloon Text"/>
    <w:basedOn w:val="Normal"/>
    <w:link w:val="TextodebaloChar"/>
    <w:uiPriority w:val="99"/>
    <w:semiHidden/>
    <w:rsid w:val="00B66DF4"/>
    <w:rPr>
      <w:rFonts w:ascii="Tahoma" w:hAnsi="Tahoma" w:cs="Tahoma"/>
      <w:sz w:val="16"/>
      <w:szCs w:val="16"/>
    </w:rPr>
  </w:style>
  <w:style w:type="character" w:customStyle="1" w:styleId="TextodebaloChar">
    <w:name w:val="Texto de balão Char"/>
    <w:basedOn w:val="Fontepargpadro"/>
    <w:link w:val="Textodebalo"/>
    <w:uiPriority w:val="99"/>
    <w:semiHidden/>
    <w:locked/>
    <w:rsid w:val="00D02205"/>
    <w:rPr>
      <w:rFonts w:cs="Times New Roman"/>
      <w:sz w:val="2"/>
      <w:lang w:eastAsia="en-US"/>
    </w:rPr>
  </w:style>
  <w:style w:type="table" w:styleId="Tabelacomgrade">
    <w:name w:val="Table Grid"/>
    <w:basedOn w:val="Tabelanormal"/>
    <w:uiPriority w:val="99"/>
    <w:rsid w:val="004408D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rsid w:val="00E32DE5"/>
    <w:rPr>
      <w:rFonts w:cs="Times New Roman"/>
      <w:color w:val="0000FF"/>
      <w:u w:val="single"/>
    </w:rPr>
  </w:style>
  <w:style w:type="paragraph" w:customStyle="1" w:styleId="msolistparagraph0">
    <w:name w:val="msolistparagraph"/>
    <w:basedOn w:val="Normal"/>
    <w:uiPriority w:val="99"/>
    <w:rsid w:val="00E942AC"/>
    <w:pPr>
      <w:ind w:left="720"/>
    </w:pPr>
  </w:style>
  <w:style w:type="paragraph" w:styleId="CabealhodoSumrio">
    <w:name w:val="TOC Heading"/>
    <w:basedOn w:val="Ttulo1"/>
    <w:next w:val="Normal"/>
    <w:uiPriority w:val="99"/>
    <w:qFormat/>
    <w:rsid w:val="001F6F0A"/>
    <w:pPr>
      <w:keepLines/>
      <w:numPr>
        <w:numId w:val="0"/>
      </w:numPr>
      <w:spacing w:before="480" w:after="0" w:line="276" w:lineRule="auto"/>
      <w:outlineLvl w:val="9"/>
    </w:pPr>
    <w:rPr>
      <w:rFonts w:ascii="Cambria" w:hAnsi="Cambria"/>
      <w:bCs/>
      <w:color w:val="365F91"/>
      <w:szCs w:val="28"/>
      <w:lang w:val="en-US"/>
    </w:rPr>
  </w:style>
  <w:style w:type="paragraph" w:customStyle="1" w:styleId="TableNormal0">
    <w:name w:val="TableNormal"/>
    <w:basedOn w:val="Normal"/>
    <w:uiPriority w:val="99"/>
    <w:rsid w:val="003F2FE5"/>
    <w:pPr>
      <w:spacing w:before="60" w:after="60"/>
    </w:pPr>
    <w:rPr>
      <w:rFonts w:cs="Arial"/>
      <w:sz w:val="22"/>
    </w:rPr>
  </w:style>
  <w:style w:type="table" w:styleId="ListaMdia2-nfase1">
    <w:name w:val="Medium List 2 Accent 1"/>
    <w:basedOn w:val="Tabelanormal"/>
    <w:uiPriority w:val="99"/>
    <w:rsid w:val="00C13AE9"/>
    <w:rPr>
      <w:rFonts w:ascii="Cambria" w:hAnsi="Cambria"/>
      <w:color w:val="000000"/>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paragraph" w:customStyle="1" w:styleId="defaulttext">
    <w:name w:val="defaulttext"/>
    <w:basedOn w:val="Normal"/>
    <w:uiPriority w:val="99"/>
    <w:rsid w:val="00554B3D"/>
    <w:pPr>
      <w:overflowPunct w:val="0"/>
    </w:pPr>
    <w:rPr>
      <w:color w:val="000000"/>
    </w:rPr>
  </w:style>
  <w:style w:type="paragraph" w:styleId="PargrafodaLista">
    <w:name w:val="List Paragraph"/>
    <w:basedOn w:val="Normal"/>
    <w:uiPriority w:val="99"/>
    <w:qFormat/>
    <w:rsid w:val="00786096"/>
    <w:pPr>
      <w:ind w:left="720"/>
    </w:pPr>
  </w:style>
  <w:style w:type="table" w:styleId="Tabelaclssica4">
    <w:name w:val="Table Classic 4"/>
    <w:basedOn w:val="Tabelanormal"/>
    <w:uiPriority w:val="99"/>
    <w:rsid w:val="009903DC"/>
    <w:rPr>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elaemlista4">
    <w:name w:val="Table List 4"/>
    <w:basedOn w:val="Tabelanormal"/>
    <w:uiPriority w:val="99"/>
    <w:rsid w:val="009903DC"/>
    <w:rPr>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CITInfoBlue">
    <w:name w:val="CIT InfoBlue"/>
    <w:basedOn w:val="Normal"/>
    <w:next w:val="PargrafodaLista"/>
    <w:uiPriority w:val="99"/>
    <w:rsid w:val="0021798F"/>
    <w:pPr>
      <w:keepNext/>
      <w:widowControl w:val="0"/>
      <w:tabs>
        <w:tab w:val="left" w:pos="540"/>
        <w:tab w:val="left" w:pos="1260"/>
      </w:tabs>
      <w:spacing w:before="120" w:after="120" w:line="240" w:lineRule="atLeast"/>
      <w:ind w:left="680"/>
    </w:pPr>
    <w:rPr>
      <w:bCs/>
      <w:i/>
      <w:color w:val="3366FF"/>
      <w:sz w:val="22"/>
      <w:szCs w:val="16"/>
      <w:lang w:val="en-US"/>
    </w:rPr>
  </w:style>
  <w:style w:type="paragraph" w:styleId="SemEspaamento">
    <w:name w:val="No Spacing"/>
    <w:link w:val="SemEspaamentoChar"/>
    <w:uiPriority w:val="99"/>
    <w:qFormat/>
    <w:rsid w:val="008C0989"/>
    <w:rPr>
      <w:rFonts w:ascii="Calibri" w:hAnsi="Calibri"/>
      <w:lang w:val="en-US" w:eastAsia="en-US"/>
    </w:rPr>
  </w:style>
  <w:style w:type="character" w:customStyle="1" w:styleId="SemEspaamentoChar">
    <w:name w:val="Sem Espaçamento Char"/>
    <w:basedOn w:val="Fontepargpadro"/>
    <w:link w:val="SemEspaamento"/>
    <w:uiPriority w:val="99"/>
    <w:locked/>
    <w:rsid w:val="008C0989"/>
    <w:rPr>
      <w:rFonts w:ascii="Calibri" w:hAnsi="Calibri" w:cs="Times New Roman"/>
      <w:sz w:val="22"/>
      <w:szCs w:val="22"/>
      <w:lang w:val="en-US" w:eastAsia="en-US" w:bidi="ar-SA"/>
    </w:rPr>
  </w:style>
  <w:style w:type="paragraph" w:styleId="TextosemFormatao">
    <w:name w:val="Plain Text"/>
    <w:basedOn w:val="Normal"/>
    <w:link w:val="TextosemFormataoChar"/>
    <w:uiPriority w:val="99"/>
    <w:rsid w:val="00371585"/>
    <w:rPr>
      <w:rFonts w:ascii="Consolas" w:hAnsi="Consolas"/>
      <w:sz w:val="21"/>
      <w:szCs w:val="21"/>
    </w:rPr>
  </w:style>
  <w:style w:type="character" w:customStyle="1" w:styleId="TextosemFormataoChar">
    <w:name w:val="Texto sem Formatação Char"/>
    <w:basedOn w:val="Fontepargpadro"/>
    <w:link w:val="TextosemFormatao"/>
    <w:uiPriority w:val="99"/>
    <w:locked/>
    <w:rsid w:val="00371585"/>
    <w:rPr>
      <w:rFonts w:ascii="Consolas" w:eastAsia="Times New Roman" w:hAnsi="Consolas" w:cs="Times New Roman"/>
      <w:sz w:val="21"/>
      <w:szCs w:val="21"/>
      <w:lang w:eastAsia="en-US"/>
    </w:rPr>
  </w:style>
  <w:style w:type="paragraph" w:styleId="MapadoDocumento">
    <w:name w:val="Document Map"/>
    <w:basedOn w:val="Normal"/>
    <w:link w:val="MapadoDocumentoChar"/>
    <w:uiPriority w:val="99"/>
    <w:semiHidden/>
    <w:rsid w:val="00F150A2"/>
    <w:pPr>
      <w:shd w:val="clear" w:color="auto" w:fill="000080"/>
    </w:pPr>
    <w:rPr>
      <w:rFonts w:ascii="Tahoma" w:hAnsi="Tahoma" w:cs="Tahoma"/>
    </w:rPr>
  </w:style>
  <w:style w:type="character" w:customStyle="1" w:styleId="MapadoDocumentoChar">
    <w:name w:val="Mapa do Documento Char"/>
    <w:basedOn w:val="Fontepargpadro"/>
    <w:link w:val="MapadoDocumento"/>
    <w:uiPriority w:val="99"/>
    <w:semiHidden/>
    <w:rsid w:val="0029092D"/>
    <w:rPr>
      <w:sz w:val="0"/>
      <w:szCs w:val="0"/>
      <w:lang w:eastAsia="en-US"/>
    </w:rPr>
  </w:style>
  <w:style w:type="character" w:styleId="HiperlinkVisitado">
    <w:name w:val="FollowedHyperlink"/>
    <w:basedOn w:val="Fontepargpadro"/>
    <w:uiPriority w:val="99"/>
    <w:semiHidden/>
    <w:unhideWhenUsed/>
    <w:rsid w:val="00343364"/>
    <w:rPr>
      <w:color w:val="800080" w:themeColor="followedHyperlink"/>
      <w:u w:val="single"/>
    </w:rPr>
  </w:style>
  <w:style w:type="paragraph" w:styleId="Reviso">
    <w:name w:val="Revision"/>
    <w:hidden/>
    <w:uiPriority w:val="99"/>
    <w:semiHidden/>
    <w:rsid w:val="004C5E45"/>
    <w:rPr>
      <w:rFonts w:ascii="Arial" w:hAnsi="Arial"/>
      <w:sz w:val="20"/>
      <w:szCs w:val="20"/>
      <w:lang w:eastAsia="en-US"/>
    </w:rPr>
  </w:style>
  <w:style w:type="character" w:styleId="Forte">
    <w:name w:val="Strong"/>
    <w:basedOn w:val="Fontepargpadro"/>
    <w:uiPriority w:val="22"/>
    <w:qFormat/>
    <w:locked/>
    <w:rsid w:val="0064574F"/>
    <w:rPr>
      <w:b/>
      <w:bCs/>
    </w:rPr>
  </w:style>
  <w:style w:type="character" w:customStyle="1" w:styleId="apple-converted-space">
    <w:name w:val="apple-converted-space"/>
    <w:basedOn w:val="Fontepargpadro"/>
    <w:rsid w:val="0064574F"/>
  </w:style>
  <w:style w:type="table" w:styleId="SimplesTabela1">
    <w:name w:val="Plain Table 1"/>
    <w:basedOn w:val="Tabelanormal"/>
    <w:uiPriority w:val="99"/>
    <w:rsid w:val="001A528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99"/>
    <w:rsid w:val="00CE407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99"/>
    <w:rsid w:val="00CE407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unhideWhenUsed/>
    <w:rsid w:val="007665C8"/>
    <w:pPr>
      <w:spacing w:before="100" w:beforeAutospacing="1" w:after="100" w:afterAutospacing="1"/>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tblPr>
      <w:tblStyleRowBandSize w:val="1"/>
      <w:tblStyleColBandSize w:val="1"/>
      <w:tblCellMar>
        <w:left w:w="115" w:type="dxa"/>
        <w:right w:w="115" w:type="dxa"/>
      </w:tblCellMar>
    </w:tblPr>
  </w:style>
  <w:style w:type="table" w:customStyle="1" w:styleId="a0">
    <w:basedOn w:val="Tabelanormal"/>
    <w:rPr>
      <w:sz w:val="20"/>
      <w:szCs w:val="20"/>
    </w:rPr>
    <w:tblPr>
      <w:tblStyleRowBandSize w:val="1"/>
      <w:tblStyleColBandSize w:val="1"/>
    </w:tblPr>
  </w:style>
  <w:style w:type="table" w:customStyle="1" w:styleId="a1">
    <w:basedOn w:val="Tabelanormal"/>
    <w:tblPr>
      <w:tblStyleRowBandSize w:val="1"/>
      <w:tblStyleColBandSize w:val="1"/>
      <w:tblCellMar>
        <w:left w:w="115" w:type="dxa"/>
        <w:right w:w="115" w:type="dxa"/>
      </w:tblCellMar>
    </w:tblPr>
  </w:style>
  <w:style w:type="table" w:customStyle="1" w:styleId="a2">
    <w:basedOn w:val="Tabelanormal"/>
    <w:tblPr>
      <w:tblStyleRowBandSize w:val="1"/>
      <w:tblStyleColBandSize w:val="1"/>
      <w:tblCellMar>
        <w:left w:w="115" w:type="dxa"/>
        <w:right w:w="115" w:type="dxa"/>
      </w:tblCellMar>
    </w:tblPr>
  </w:style>
  <w:style w:type="table" w:customStyle="1" w:styleId="a3">
    <w:basedOn w:val="Tabelanormal"/>
    <w:tblPr>
      <w:tblStyleRowBandSize w:val="1"/>
      <w:tblStyleColBandSize w:val="1"/>
      <w:tblCellMar>
        <w:left w:w="115" w:type="dxa"/>
        <w:right w:w="115" w:type="dxa"/>
      </w:tblCellMar>
    </w:tblPr>
  </w:style>
  <w:style w:type="table" w:customStyle="1" w:styleId="a4">
    <w:basedOn w:val="Tabela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5">
    <w:basedOn w:val="Tabela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6">
    <w:basedOn w:val="Tabelanormal"/>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e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7SpCBWv8/tY5G6IQPG30X1z1ag==">CgMxLjAyDmguMTBsZWF3N21ycWFxMg5oLmlkYjM1eDU1aWVlcTIOaC5zaXA5cG9kZmZoNGkyDmguZWZ2cHI1ODJxY2w1Mg5oLnIycGxzamJzMXRiMzIOaC40ZnB2OGh4amJjemIyDmgueW5rNWtjZ2NlenplMg5oLjNkNW0wd3d5cWZjczgAciExQ1A3ZVBHUzBfLW1BWWNRX1ZfQ3pjZTlWd18tdTJwelY=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Pages>
  <Words>1445</Words>
  <Characters>8879</Characters>
  <Application>Microsoft Office Word</Application>
  <DocSecurity>0</DocSecurity>
  <Lines>355</Lines>
  <Paragraphs>198</Paragraphs>
  <ScaleCrop>false</ScaleCrop>
  <Company/>
  <LinksUpToDate>false</LinksUpToDate>
  <CharactersWithSpaces>10126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gill.gray</dc:creator>
  <cp:lastModifiedBy>admin</cp:lastModifiedBy>
  <cp:revision>12</cp:revision>
  <dcterms:created xsi:type="dcterms:W3CDTF">2025-05-01T10:15:00Z</dcterms:created>
  <dcterms:modified xsi:type="dcterms:W3CDTF">2025-05-20T10:59:00Z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0x0101003FEAD3B6806BAB4BB6374F360ED4A06F</vt:lpwstr>
  </property>
</Properties>
</file>