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de</w:t>
      </w:r>
      <w:r>
        <w:t xml:space="preserve"> </w:t>
      </w:r>
      <w:r>
        <w:t xml:space="preserve">Text</w:t>
      </w:r>
      <w:r>
        <w:t xml:space="preserve"> </w:t>
      </w:r>
      <w:r>
        <w:t xml:space="preserve">mining</w:t>
      </w:r>
      <w:r>
        <w:t xml:space="preserve"> </w:t>
      </w:r>
      <w:r>
        <w:t xml:space="preserve">em</w:t>
      </w:r>
      <w:r>
        <w:t xml:space="preserve"> </w:t>
      </w:r>
      <w:r>
        <w:t xml:space="preserve">projetos</w:t>
      </w:r>
      <w:r>
        <w:t xml:space="preserve"> </w:t>
      </w:r>
      <w:r>
        <w:t xml:space="preserve">de</w:t>
      </w:r>
      <w:r>
        <w:t xml:space="preserve"> </w:t>
      </w:r>
      <w:r>
        <w:t xml:space="preserve">pesquisa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Schneider</w:t>
      </w:r>
      <w:r>
        <w:t xml:space="preserve"> </w:t>
      </w:r>
      <w:r>
        <w:t xml:space="preserve">Dra.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versão:</w:t>
      </w:r>
      <w:r>
        <w:t xml:space="preserve"> </w:t>
      </w:r>
      <w:r>
        <w:t xml:space="preserve">16/03/2021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ntexto-do-estudo"/>
      <w:r>
        <w:t xml:space="preserve">Contexto do estudo</w:t>
      </w:r>
      <w:bookmarkEnd w:id="20"/>
    </w:p>
    <w:p>
      <w:pPr>
        <w:pStyle w:val="FirstParagraph"/>
      </w:pPr>
      <w:r>
        <w:t xml:space="preserve">Este é um estudo exploratório de técnicas de Text Mining. O intuito é apresentar uma análise qualitativa automatizada para apoiar a tomada de decisão dos avaliadores de projetos, os quais são usuários da Nova Plataforma de Fomento.</w:t>
      </w:r>
    </w:p>
    <w:p>
      <w:pPr>
        <w:pStyle w:val="Heading2"/>
      </w:pPr>
      <w:bookmarkStart w:id="21" w:name="objetivo-do-estudo"/>
      <w:r>
        <w:t xml:space="preserve">Objetivo do estudo</w:t>
      </w:r>
      <w:bookmarkEnd w:id="21"/>
    </w:p>
    <w:p>
      <w:pPr>
        <w:pStyle w:val="FirstParagraph"/>
      </w:pPr>
      <w:r>
        <w:t xml:space="preserve">Automatizar parte das avaliações para apoiar a tomada de decisão e diminuir a carga de trabalho dos avaliadores</w:t>
      </w:r>
    </w:p>
    <w:p>
      <w:pPr>
        <w:pStyle w:val="Heading2"/>
      </w:pPr>
      <w:bookmarkStart w:id="22" w:name="pergunta-de-pesquisa"/>
      <w:r>
        <w:t xml:space="preserve">Pergunta de pesquisa</w:t>
      </w:r>
      <w:bookmarkEnd w:id="22"/>
    </w:p>
    <w:p>
      <w:pPr>
        <w:pStyle w:val="FirstParagraph"/>
      </w:pPr>
      <w:r>
        <w:t xml:space="preserve">Como utilizar machine learning e text mining para identificar a consistência de um projeto de pesquisa em termos de (i) Clareza e consistência dos objetivos; (ii) Adequação da metodologia aos objetivos (iii) Adequação do cronograma aos objetivos; e (iv) Contextualização do projeto no estado da arte?</w:t>
      </w:r>
    </w:p>
    <w:p>
      <w:pPr>
        <w:pStyle w:val="Heading2"/>
      </w:pPr>
      <w:bookmarkStart w:id="23" w:name="métodos-técnicas-e-materiais"/>
      <w:r>
        <w:t xml:space="preserve">Métodos, técnicas e materiais</w:t>
      </w:r>
      <w:bookmarkEnd w:id="23"/>
    </w:p>
    <w:p>
      <w:pPr>
        <w:pStyle w:val="FirstParagraph"/>
      </w:pPr>
      <w:r>
        <w:t xml:space="preserve">Métodos e técnicas de Processamento de linguagem natural e text mining, utilizando um projeto de pesquisa como experimento. A partir desse experimento será possível ampliar os dados de análise.</w:t>
      </w:r>
    </w:p>
    <w:p>
      <w:pPr>
        <w:pStyle w:val="SourceCode"/>
      </w:pPr>
      <w:r>
        <w:rPr>
          <w:rStyle w:val="CommentTok"/>
        </w:rPr>
        <w:t xml:space="preserve"># Pacotes e Funções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Manipulacao eficiente de dados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 </w:t>
      </w:r>
      <w:r>
        <w:rPr>
          <w:rStyle w:val="CommentTok"/>
        </w:rPr>
        <w:t xml:space="preserve"># Manipulacao eficiente de texto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(textreadr) </w:t>
      </w:r>
      <w:r>
        <w:rPr>
          <w:rStyle w:val="CommentTok"/>
        </w:rPr>
        <w:t xml:space="preserve"># Leitura de pdf para texto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 </w:t>
      </w:r>
      <w:r>
        <w:rPr>
          <w:rStyle w:val="CommentTok"/>
        </w:rPr>
        <w:t xml:space="preserve"># Pacote de mineracao de texto com stopwords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</w:t>
      </w:r>
      <w:r>
        <w:rPr>
          <w:rStyle w:val="CommentTok"/>
        </w:rPr>
        <w:t xml:space="preserve"># Grafico nuvem de palavras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(RRPP)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</w:p>
    <w:p>
      <w:pPr>
        <w:pStyle w:val="Heading1"/>
      </w:pPr>
      <w:bookmarkStart w:id="24" w:name="análise-dos-documentos-de-projetos-pdf"/>
      <w:r>
        <w:t xml:space="preserve">Análise dos documentos de projetos PDF</w:t>
      </w:r>
      <w:bookmarkEnd w:id="24"/>
    </w:p>
    <w:p>
      <w:pPr>
        <w:pStyle w:val="Heading2"/>
      </w:pPr>
      <w:bookmarkStart w:id="25" w:name="métrica-conscistência-da-proposta"/>
      <w:r>
        <w:t xml:space="preserve">Métrica Conscistência da proposta</w:t>
      </w:r>
      <w:bookmarkEnd w:id="25"/>
    </w:p>
    <w:p>
      <w:pPr>
        <w:pStyle w:val="FirstParagraph"/>
      </w:pPr>
      <w:r>
        <w:t xml:space="preserve">A métrica consistência da proposta é formada pelos seguintes indicadores:</w:t>
      </w:r>
    </w:p>
    <w:p>
      <w:pPr>
        <w:numPr>
          <w:ilvl w:val="0"/>
          <w:numId w:val="1001"/>
        </w:numPr>
      </w:pPr>
      <w:r>
        <w:t xml:space="preserve">Clareza e consistência dos objetivos</w:t>
      </w:r>
    </w:p>
    <w:p>
      <w:pPr>
        <w:numPr>
          <w:ilvl w:val="0"/>
          <w:numId w:val="1001"/>
        </w:numPr>
      </w:pPr>
      <w:r>
        <w:t xml:space="preserve">Adequação da metodologia aos objetivos</w:t>
      </w:r>
    </w:p>
    <w:p>
      <w:pPr>
        <w:numPr>
          <w:ilvl w:val="0"/>
          <w:numId w:val="1001"/>
        </w:numPr>
      </w:pPr>
      <w:r>
        <w:t xml:space="preserve">Adequação do cronograma aos objetivos</w:t>
      </w:r>
    </w:p>
    <w:p>
      <w:pPr>
        <w:numPr>
          <w:ilvl w:val="0"/>
          <w:numId w:val="1001"/>
        </w:numPr>
      </w:pPr>
      <w:r>
        <w:t xml:space="preserve">Contextualização do projeto no estado da arte</w:t>
      </w:r>
    </w:p>
    <w:p>
      <w:pPr>
        <w:pStyle w:val="FirstParagraph"/>
      </w:pPr>
      <w:r>
        <w:t xml:space="preserve">Para cada um dos indicadores descritos foi formulado um padrão de busca para que o algoritmo possa identificar indícios de existência dos contextos que remetem a métrica de consistência da proposta.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Manipulacao eficiente de dados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 </w:t>
      </w:r>
      <w:r>
        <w:rPr>
          <w:rStyle w:val="CommentTok"/>
        </w:rPr>
        <w:t xml:space="preserve"># Manipulacao eficiente de texto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(textreadr) </w:t>
      </w:r>
      <w:r>
        <w:rPr>
          <w:rStyle w:val="CommentTok"/>
        </w:rPr>
        <w:t xml:space="preserve"># Leitura de pdf para texto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 </w:t>
      </w:r>
      <w:r>
        <w:rPr>
          <w:rStyle w:val="CommentTok"/>
        </w:rPr>
        <w:t xml:space="preserve"># Pacote de mineracao de texto com stopwords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</w:t>
      </w:r>
      <w:r>
        <w:rPr>
          <w:rStyle w:val="CommentTok"/>
        </w:rPr>
        <w:t xml:space="preserve"># Grafico nuvem de palavras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(RRPP)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/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"~/Text Mining"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Arquivo pdf</w:t>
      </w:r>
      <w:r>
        <w:br/>
      </w:r>
      <w:r>
        <w:rPr>
          <w:rStyle w:val="NormalTok"/>
        </w:rPr>
        <w:t xml:space="preserve">arquivoPdf &lt;-</w:t>
      </w:r>
      <w:r>
        <w:rPr>
          <w:rStyle w:val="StringTok"/>
        </w:rPr>
        <w:t xml:space="preserve"> "~/Text Mining/projeto.pdf"</w:t>
      </w:r>
      <w:r>
        <w:br/>
      </w:r>
      <w:r>
        <w:br/>
      </w:r>
      <w:r>
        <w:rPr>
          <w:rStyle w:val="NormalTok"/>
        </w:rPr>
        <w:t xml:space="preserve">              Texto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arquivoPdf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read_pdf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(text) </w:t>
      </w:r>
    </w:p>
    <w:p>
      <w:pPr>
        <w:pStyle w:val="SourceCode"/>
      </w:pPr>
      <w:r>
        <w:rPr>
          <w:rStyle w:val="VerbatimChar"/>
        </w:rPr>
        <w:t xml:space="preserve">## Warning: `as.tibble()` is deprecated as of tibble 2.0.0.</w:t>
      </w:r>
      <w:r>
        <w:br/>
      </w:r>
      <w:r>
        <w:rPr>
          <w:rStyle w:val="VerbatimChar"/>
        </w:rPr>
        <w:t xml:space="preserve">## Please use `as_tibble()` instead.</w:t>
      </w:r>
      <w:r>
        <w:br/>
      </w:r>
      <w:r>
        <w:rPr>
          <w:rStyle w:val="VerbatimChar"/>
        </w:rPr>
        <w:t xml:space="preserve">## The signature and semantics have changed, see `?as_tibble`.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Heading3"/>
      </w:pPr>
      <w:bookmarkStart w:id="26" w:name="Xdee207c637a6bb09443e53b38ce349d01c74f9b"/>
      <w:r>
        <w:t xml:space="preserve">Indicador Clareza e consistência dos objetivos</w:t>
      </w:r>
      <w:bookmarkEnd w:id="26"/>
    </w:p>
    <w:p>
      <w:pPr>
        <w:pStyle w:val="SourceCode"/>
      </w:pPr>
      <w:r>
        <w:rPr>
          <w:rStyle w:val="NormalTok"/>
        </w:rPr>
        <w:t xml:space="preserve">Clareza_consistencia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"objetivo</w:t>
      </w:r>
      <w:r>
        <w:rPr>
          <w:rStyle w:val="CharTok"/>
        </w:rPr>
        <w:t xml:space="preserve">\\</w:t>
      </w:r>
      <w:r>
        <w:rPr>
          <w:rStyle w:val="StringTok"/>
        </w:rPr>
        <w:t xml:space="preserve">sde|intuito|busca-se|com</w:t>
      </w:r>
      <w:r>
        <w:rPr>
          <w:rStyle w:val="CharTok"/>
        </w:rPr>
        <w:t xml:space="preserve">\\</w:t>
      </w:r>
      <w:r>
        <w:rPr>
          <w:rStyle w:val="StringTok"/>
        </w:rPr>
        <w:t xml:space="preserve">svistas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sa|objetivo"</w:t>
      </w:r>
      <w:r>
        <w:rPr>
          <w:rStyle w:val="NormalTok"/>
        </w:rPr>
        <w:t xml:space="preserve">, Texto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(Clareza_consistencia)</w:t>
      </w:r>
    </w:p>
    <w:p>
      <w:pPr>
        <w:pStyle w:val="SourceCode"/>
      </w:pPr>
      <w:r>
        <w:rPr>
          <w:rStyle w:val="VerbatimChar"/>
        </w:rPr>
        <w:t xml:space="preserve">## [1] "4. Objetivos"                                                                          </w:t>
      </w:r>
      <w:r>
        <w:br/>
      </w:r>
      <w:r>
        <w:rPr>
          <w:rStyle w:val="VerbatimChar"/>
        </w:rPr>
        <w:t xml:space="preserve">## [2] "5. Objetivos"                                                                          </w:t>
      </w:r>
      <w:r>
        <w:br/>
      </w:r>
      <w:r>
        <w:rPr>
          <w:rStyle w:val="VerbatimChar"/>
        </w:rPr>
        <w:t xml:space="preserve">## [3] "A pesquisa tem como objetivo geral analisar as imbricações entre público e privado, a" </w:t>
      </w:r>
      <w:r>
        <w:br/>
      </w:r>
      <w:r>
        <w:rPr>
          <w:rStyle w:val="VerbatimChar"/>
        </w:rPr>
        <w:t xml:space="preserve">## [4] "São objetivos específicos deste projeto de pesquisa:"                                  </w:t>
      </w:r>
      <w:r>
        <w:br/>
      </w:r>
      <w:r>
        <w:rPr>
          <w:rStyle w:val="VerbatimChar"/>
        </w:rPr>
        <w:t xml:space="preserve">## [5] "gestão ou planejamento estratégico de seus objetivos, permitindo o predomínio do lucro"</w:t>
      </w:r>
      <w:r>
        <w:br/>
      </w:r>
      <w:r>
        <w:rPr>
          <w:rStyle w:val="VerbatimChar"/>
        </w:rPr>
        <w:t xml:space="preserve">## [6] "objetivos que se espera alcançar com esta pesquisa."                                   </w:t>
      </w:r>
      <w:r>
        <w:br/>
      </w:r>
      <w:r>
        <w:rPr>
          <w:rStyle w:val="VerbatimChar"/>
        </w:rPr>
        <w:t xml:space="preserve">## [7] "considera o correto entendimento e definição do problema e dos objetivos da pesquisa"  </w:t>
      </w:r>
      <w:r>
        <w:br/>
      </w:r>
      <w:r>
        <w:rPr>
          <w:rStyle w:val="VerbatimChar"/>
        </w:rPr>
        <w:t xml:space="preserve">## [8] "desenvolvidas, seus objetivos e a percepção sobre os benefícios que trazem para os"    </w:t>
      </w:r>
      <w:r>
        <w:br/>
      </w:r>
      <w:r>
        <w:rPr>
          <w:rStyle w:val="VerbatimChar"/>
        </w:rPr>
        <w:t xml:space="preserve">## [9] "aos objetivos teóricos e práticos da investigação."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(qdap)</w:t>
      </w:r>
    </w:p>
    <w:p>
      <w:pPr>
        <w:pStyle w:val="SourceCode"/>
      </w:pPr>
      <w:r>
        <w:rPr>
          <w:rStyle w:val="VerbatimChar"/>
        </w:rPr>
        <w:t xml:space="preserve">## Warning: package 'qdap'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qdapDictionaries</w:t>
      </w:r>
    </w:p>
    <w:p>
      <w:pPr>
        <w:pStyle w:val="SourceCode"/>
      </w:pPr>
      <w:r>
        <w:rPr>
          <w:rStyle w:val="VerbatimChar"/>
        </w:rPr>
        <w:t xml:space="preserve">## Loading required package: qdapRegex</w:t>
      </w:r>
    </w:p>
    <w:p>
      <w:pPr>
        <w:pStyle w:val="SourceCode"/>
      </w:pPr>
      <w:r>
        <w:rPr>
          <w:rStyle w:val="VerbatimChar"/>
        </w:rPr>
        <w:t xml:space="preserve">## Warning: package 'qdapRegex'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'qdapRegex'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explain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</w:t>
      </w:r>
    </w:p>
    <w:p>
      <w:pPr>
        <w:pStyle w:val="SourceCode"/>
      </w:pPr>
      <w:r>
        <w:rPr>
          <w:rStyle w:val="VerbatimChar"/>
        </w:rPr>
        <w:t xml:space="preserve">## Loading required package: qdapTools</w:t>
      </w:r>
    </w:p>
    <w:p>
      <w:pPr>
        <w:pStyle w:val="SourceCode"/>
      </w:pPr>
      <w:r>
        <w:rPr>
          <w:rStyle w:val="VerbatimChar"/>
        </w:rPr>
        <w:t xml:space="preserve">## Warning: package 'qdapTools'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'qdapTools'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'package:textreadr':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read_docx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'qdap'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%&gt;%, diversity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as.DocumentTermMatrix, as.TermDocumentMatrix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ngrams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CommentTok"/>
        </w:rPr>
        <w:t xml:space="preserve"># Create frequency</w:t>
      </w:r>
      <w:r>
        <w:br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freq_terms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Clareza_consistencia,</w:t>
      </w:r>
      <w:r>
        <w:br/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at.least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RN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72973baf8ed6b35cf15efc07e680e8eec8063f5"/>
      <w:r>
        <w:t xml:space="preserve">Indicador Adequação da metodologia aos objetivos</w:t>
      </w:r>
      <w:bookmarkEnd w:id="28"/>
    </w:p>
    <w:p>
      <w:pPr>
        <w:pStyle w:val="SourceCode"/>
      </w:pPr>
      <w:r>
        <w:rPr>
          <w:rStyle w:val="NormalTok"/>
        </w:rPr>
        <w:t xml:space="preserve">Metodo_objetivo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"metodos?|metodologia objetivos?"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Texto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(Metodo_objetivo)</w:t>
      </w:r>
    </w:p>
    <w:p>
      <w:pPr>
        <w:pStyle w:val="SourceCode"/>
      </w:pPr>
      <w:r>
        <w:rPr>
          <w:rStyle w:val="VerbatimChar"/>
        </w:rPr>
        <w:t xml:space="preserve">## [1] "7. Metodologia..........................................................................................................13"</w:t>
      </w:r>
      <w:r>
        <w:br/>
      </w:r>
      <w:r>
        <w:rPr>
          <w:rStyle w:val="VerbatimChar"/>
        </w:rPr>
        <w:t xml:space="preserve">## [2] "7. Metodologia"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[3] "modelo metodológico. 8a. Ed. São Paulo, Loyola, 2005."</w:t>
      </w:r>
    </w:p>
    <w:p>
      <w:pPr>
        <w:pStyle w:val="SourceCode"/>
      </w:pP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freq_terms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Metodo_objetivo,</w:t>
      </w:r>
      <w:r>
        <w:br/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at.least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RN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46644945df8c00a2c09f8b8338e6997b2ce56b6"/>
      <w:r>
        <w:t xml:space="preserve">Indicador Adequação do cronograma aos objetivos</w:t>
      </w:r>
      <w:bookmarkEnd w:id="30"/>
    </w:p>
    <w:p>
      <w:pPr>
        <w:pStyle w:val="SourceCode"/>
      </w:pPr>
      <w:r>
        <w:rPr>
          <w:rStyle w:val="NormalTok"/>
        </w:rPr>
        <w:t xml:space="preserve">Cronograma_Objetivo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"cronograma|tempo objetivos?"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Texto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(Cronograma_Objetivo)</w:t>
      </w:r>
    </w:p>
    <w:p>
      <w:pPr>
        <w:pStyle w:val="SourceCode"/>
      </w:pPr>
      <w:r>
        <w:rPr>
          <w:rStyle w:val="VerbatimChar"/>
        </w:rPr>
        <w:t xml:space="preserve">## [1] "9. Cronograma...........................................................................................................20"</w:t>
      </w:r>
      <w:r>
        <w:br/>
      </w:r>
      <w:r>
        <w:rPr>
          <w:rStyle w:val="VerbatimChar"/>
        </w:rPr>
        <w:t xml:space="preserve">## [2] "9. Cronograma"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[3] "2012. Tal etapa ocorrerá nos primeiros seis meses do cronograma."                                                          </w:t>
      </w:r>
      <w:r>
        <w:br/>
      </w:r>
      <w:r>
        <w:rPr>
          <w:rStyle w:val="VerbatimChar"/>
        </w:rPr>
        <w:t xml:space="preserve">## [4] "Como o cronograma se refere a metade do tempo máximo permitido para o"</w:t>
      </w:r>
    </w:p>
    <w:p>
      <w:pPr>
        <w:pStyle w:val="SourceCode"/>
      </w:pP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freq_terms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Cronograma_Objetivo,</w:t>
      </w:r>
      <w:r>
        <w:br/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at.least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RN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f56c66c2cf62190f06f6ef25c58441bcb82b6a5"/>
      <w:r>
        <w:t xml:space="preserve">Indicador Contextualização do projeto no estado da arte</w:t>
      </w:r>
      <w:bookmarkEnd w:id="32"/>
    </w:p>
    <w:p>
      <w:pPr>
        <w:pStyle w:val="SourceCode"/>
      </w:pPr>
      <w:r>
        <w:rPr>
          <w:rStyle w:val="NormalTok"/>
        </w:rPr>
        <w:t xml:space="preserve">Estado_da_arte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"conforme|segundo|autor objetivos?"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Texto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(Estado_da_arte)</w:t>
      </w:r>
    </w:p>
    <w:p>
      <w:pPr>
        <w:pStyle w:val="SourceCode"/>
      </w:pPr>
      <w:r>
        <w:rPr>
          <w:rStyle w:val="VerbatimChar"/>
        </w:rPr>
        <w:t xml:space="preserve">##  [1] "públicas, na atualidade, segundo as revisões conceituais de Habermas (apud Marques,"  </w:t>
      </w:r>
      <w:r>
        <w:br/>
      </w:r>
      <w:r>
        <w:rPr>
          <w:rStyle w:val="VerbatimChar"/>
        </w:rPr>
        <w:t xml:space="preserve">##  [2] "desenvolvimento desta pesquisa, conforme expresso abaixo:"                            </w:t>
      </w:r>
      <w:r>
        <w:br/>
      </w:r>
      <w:r>
        <w:rPr>
          <w:rStyle w:val="VerbatimChar"/>
        </w:rPr>
        <w:t xml:space="preserve">##  [3] "coercitiva, segundo Tilly (1992, p. 20)), buscando, ao mesmo tempo, aceitação da"     </w:t>
      </w:r>
      <w:r>
        <w:br/>
      </w:r>
      <w:r>
        <w:rPr>
          <w:rStyle w:val="VerbatimChar"/>
        </w:rPr>
        <w:t xml:space="preserve">##  [4] "para, conforme propõe Boaventura de Souza Santos (2002), ampliar o cânone"            </w:t>
      </w:r>
      <w:r>
        <w:br/>
      </w:r>
      <w:r>
        <w:rPr>
          <w:rStyle w:val="VerbatimChar"/>
        </w:rPr>
        <w:t xml:space="preserve">##  [5] "segundo Habermas, que incorpore elementos da teoria liberal e republicana,"           </w:t>
      </w:r>
      <w:r>
        <w:br/>
      </w:r>
      <w:r>
        <w:rPr>
          <w:rStyle w:val="VerbatimChar"/>
        </w:rPr>
        <w:t xml:space="preserve">##  [6] "A sociedade civil, conforme Esteves (2003) se reconfigurou ao longo da história,"     </w:t>
      </w:r>
      <w:r>
        <w:br/>
      </w:r>
      <w:r>
        <w:rPr>
          <w:rStyle w:val="VerbatimChar"/>
        </w:rPr>
        <w:t xml:space="preserve">##  [7] "Conforme Scherer-Warren (1999) a ampliação dos direitos de cidadania relaciona-se, na"</w:t>
      </w:r>
      <w:r>
        <w:br/>
      </w:r>
      <w:r>
        <w:rPr>
          <w:rStyle w:val="VerbatimChar"/>
        </w:rPr>
        <w:t xml:space="preserve">##  [8] "sociedade, conforme é a proposta deste projeto de pesquisa."                          </w:t>
      </w:r>
      <w:r>
        <w:br/>
      </w:r>
      <w:r>
        <w:rPr>
          <w:rStyle w:val="VerbatimChar"/>
        </w:rPr>
        <w:t xml:space="preserve">##  [9] "Conforme indica Kunsch (2009, p.75) sobre a comunicação organizacional"               </w:t>
      </w:r>
      <w:r>
        <w:br/>
      </w:r>
      <w:r>
        <w:rPr>
          <w:rStyle w:val="VerbatimChar"/>
        </w:rPr>
        <w:t xml:space="preserve">## [10] "Conforme Lopes ( 2005) a análise descritiva é feita em dois passos:"</w:t>
      </w:r>
    </w:p>
    <w:p>
      <w:pPr>
        <w:pStyle w:val="SourceCode"/>
      </w:pP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freq_terms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Estado_da_arte,</w:t>
      </w:r>
      <w:r>
        <w:br/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at.least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RN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grafico-do-documento"/>
      <w:r>
        <w:t xml:space="preserve">Grafico do documento</w:t>
      </w:r>
      <w:bookmarkEnd w:id="34"/>
    </w:p>
    <w:p>
      <w:pPr>
        <w:pStyle w:val="SourceCode"/>
      </w:pPr>
      <w:r>
        <w:rPr>
          <w:rStyle w:val="NormalTok"/>
        </w:rPr>
        <w:t xml:space="preserve">Frases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(Clareza_consistencia),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(Metodo_objetivo),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(Cronograma_Objetivo),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(Estado_da_arte))</w:t>
      </w:r>
      <w:r>
        <w:br/>
      </w:r>
      <w:r>
        <w:rPr>
          <w:rStyle w:val="NormalTok"/>
        </w:rPr>
        <w:t xml:space="preserve">Fatores&lt;-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"Clareza_consistencia"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"Metodo_objetivo"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"Cronograma_Objetivo"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"Estado_da_arte"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tb_P20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(Fatores, Frases,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tb_P20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Frases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Fatores,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Frases,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Fatores))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"conscistência"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RN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referências"/>
      <w:r>
        <w:t xml:space="preserve">Referências</w:t>
      </w:r>
      <w:bookmarkEnd w:id="36"/>
    </w:p>
    <w:p>
      <w:pPr>
        <w:pStyle w:val="FirstParagraph"/>
      </w:pPr>
      <w:r>
        <w:t xml:space="preserve">Analise de palavras. Disponivel em:</w:t>
      </w:r>
      <w:r>
        <w:t xml:space="preserve"> </w:t>
      </w:r>
      <w:hyperlink r:id="rId37">
        <w:r>
          <w:rPr>
            <w:rStyle w:val="Hyperlink"/>
          </w:rPr>
          <w:t xml:space="preserve">https://www.ufrgs.br/wiki-r/index.php?title=Frequ%C3%AAncia_das_palavras_e_nuvem_de_palavras</w:t>
        </w:r>
      </w:hyperlink>
      <w:r>
        <w:t xml:space="preserve"> </w:t>
      </w:r>
      <w:r>
        <w:t xml:space="preserve">Esta página foi modificada pela última vez em 12 de dezembro de 2018, às 19h30min</w:t>
      </w:r>
      <w:r>
        <w:t xml:space="preserve"> </w:t>
      </w:r>
      <w:r>
        <w:t xml:space="preserve">Conteúdo disponível sob Creative Commons - Atribuição - Compartilha nos Mesmos Termos, salvo indicação em contrário.</w:t>
      </w:r>
    </w:p>
    <w:p>
      <w:pPr>
        <w:pStyle w:val="BodyText"/>
      </w:pPr>
      <w:r>
        <w:t xml:space="preserve">Corpus and Machine Learning:</w:t>
      </w:r>
      <w:r>
        <w:t xml:space="preserve"> </w:t>
      </w:r>
      <w:hyperlink r:id="rId38">
        <w:r>
          <w:rPr>
            <w:rStyle w:val="Hyperlink"/>
          </w:rPr>
          <w:t xml:space="preserve">https://rstudio-pubs-static.s3.amazonaws.com/265713_cbef910aee7642dc8b62996e38d2825d.html</w:t>
        </w:r>
      </w:hyperlink>
    </w:p>
    <w:p>
      <w:pPr>
        <w:pStyle w:val="BodyText"/>
      </w:pPr>
      <w:r>
        <w:t xml:space="preserve">Machine learning:</w:t>
      </w:r>
      <w:r>
        <w:t xml:space="preserve"> </w:t>
      </w:r>
      <w:hyperlink r:id="rId39">
        <w:r>
          <w:rPr>
            <w:rStyle w:val="Hyperlink"/>
          </w:rPr>
          <w:t xml:space="preserve">https://kenbenoit.net/pdfs/text_analysis_in_R.pdf</w:t>
        </w:r>
      </w:hyperlink>
    </w:p>
    <w:p>
      <w:pPr>
        <w:pStyle w:val="BodyText"/>
      </w:pPr>
      <w:r>
        <w:t xml:space="preserve">Mineração de texto:</w:t>
      </w:r>
      <w:r>
        <w:t xml:space="preserve"> </w:t>
      </w:r>
      <w:hyperlink r:id="rId40">
        <w:r>
          <w:rPr>
            <w:rStyle w:val="Hyperlink"/>
          </w:rPr>
          <w:t xml:space="preserve">https://www.rpubs.com/LaionBoaventura/mineracaodetexto</w:t>
        </w:r>
      </w:hyperlink>
    </w:p>
    <w:p>
      <w:pPr>
        <w:pStyle w:val="BodyText"/>
      </w:pPr>
      <w:r>
        <w:t xml:space="preserve">MANIPULAÇÃO DE STRINGS E TEXT MININGhttps://gomesfellipe.github.io/post/2017-12-17-string/string/</w:t>
      </w:r>
    </w:p>
    <w:p>
      <w:pPr>
        <w:pStyle w:val="BodyText"/>
      </w:pPr>
      <w:r>
        <w:t xml:space="preserve">@article</w:t>
      </w:r>
      <w:r>
        <w:t xml:space="preserve">{JSSv025i05,</w:t>
      </w:r>
      <w:r>
        <w:t xml:space="preserve"> </w:t>
      </w:r>
      <w:r>
        <w:t xml:space="preserve">author = {Ingo Feinerer and Kurt Hornik and David Meyer},</w:t>
      </w:r>
      <w:r>
        <w:t xml:space="preserve"> </w:t>
      </w:r>
      <w:r>
        <w:t xml:space="preserve">title = {Text Mining Infrastructure in R},</w:t>
      </w:r>
      <w:r>
        <w:t xml:space="preserve"> </w:t>
      </w:r>
      <w:r>
        <w:t xml:space="preserve">journal = {Journal of Statistical Software, Articles},</w:t>
      </w:r>
      <w:r>
        <w:t xml:space="preserve"> </w:t>
      </w:r>
      <w:r>
        <w:t xml:space="preserve">volume = {25},</w:t>
      </w:r>
      <w:r>
        <w:t xml:space="preserve"> </w:t>
      </w:r>
      <w:r>
        <w:t xml:space="preserve">number = {5},</w:t>
      </w:r>
      <w:r>
        <w:t xml:space="preserve"> </w:t>
      </w:r>
      <w:r>
        <w:t xml:space="preserve">year = {2008},</w:t>
      </w:r>
      <w:r>
        <w:t xml:space="preserve"> </w:t>
      </w:r>
      <w:r>
        <w:t xml:space="preserve">keywords = {},</w:t>
      </w:r>
      <w:r>
        <w:t xml:space="preserve"> </w:t>
      </w:r>
      <w:r>
        <w:t xml:space="preserve">abstract = {During the last decade text mining has become a widely used discipline utilizing statistical and machine learning methods. We present the tm package which provides a framework for text mining applications within R. We give a survey on text mining facilities in R and explain how typical application tasks can be carried out using our framework. We present techniques for count-based analysis methods, text clustering, text classification and string kernels.},</w:t>
      </w:r>
      <w:r>
        <w:t xml:space="preserve"> </w:t>
      </w:r>
      <w:r>
        <w:t xml:space="preserve">issn = {1548-7660},</w:t>
      </w:r>
      <w:r>
        <w:t xml:space="preserve"> </w:t>
      </w:r>
      <w:r>
        <w:t xml:space="preserve">pages = {1–54},</w:t>
      </w:r>
      <w:r>
        <w:t xml:space="preserve"> </w:t>
      </w:r>
      <w:r>
        <w:t xml:space="preserve">doi = {10.18637/jss.v025.i05},</w:t>
      </w:r>
      <w:r>
        <w:t xml:space="preserve"> </w:t>
      </w:r>
      <w:r>
        <w:t xml:space="preserve">url = {</w:t>
      </w:r>
      <w:hyperlink r:id="rId41">
        <w:r>
          <w:rPr>
            <w:rStyle w:val="Hyperlink"/>
          </w:rPr>
          <w:t xml:space="preserve">https://www.jstatsoft.org/v025/i05</w:t>
        </w:r>
      </w:hyperlink>
      <w:r>
        <w:t xml:space="preserve">}</w:t>
      </w:r>
      <w:r>
        <w:t xml:space="preserve"> </w:t>
      </w: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39" Target="https://kenbenoit.net/pdfs/text_analysis_in_R.pdf" TargetMode="External" /><Relationship Type="http://schemas.openxmlformats.org/officeDocument/2006/relationships/hyperlink" Id="rId38" Target="https://rstudio-pubs-static.s3.amazonaws.com/265713_cbef910aee7642dc8b62996e38d2825d.html" TargetMode="External" /><Relationship Type="http://schemas.openxmlformats.org/officeDocument/2006/relationships/hyperlink" Id="rId41" Target="https://www.jstatsoft.org/v025/i05" TargetMode="External" /><Relationship Type="http://schemas.openxmlformats.org/officeDocument/2006/relationships/hyperlink" Id="rId40" Target="https://www.rpubs.com/LaionBoaventura/mineracaodetexto" TargetMode="External" /><Relationship Type="http://schemas.openxmlformats.org/officeDocument/2006/relationships/hyperlink" Id="rId37" Target="https://www.ufrgs.br/wiki-r/index.php?title=Frequ%C3%AAncia_das_palavras_e_nuvem_de_palavra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kenbenoit.net/pdfs/text_analysis_in_R.pdf" TargetMode="External" /><Relationship Type="http://schemas.openxmlformats.org/officeDocument/2006/relationships/hyperlink" Id="rId38" Target="https://rstudio-pubs-static.s3.amazonaws.com/265713_cbef910aee7642dc8b62996e38d2825d.html" TargetMode="External" /><Relationship Type="http://schemas.openxmlformats.org/officeDocument/2006/relationships/hyperlink" Id="rId41" Target="https://www.jstatsoft.org/v025/i05" TargetMode="External" /><Relationship Type="http://schemas.openxmlformats.org/officeDocument/2006/relationships/hyperlink" Id="rId40" Target="https://www.rpubs.com/LaionBoaventura/mineracaodetexto" TargetMode="External" /><Relationship Type="http://schemas.openxmlformats.org/officeDocument/2006/relationships/hyperlink" Id="rId37" Target="https://www.ufrgs.br/wiki-r/index.php?title=Frequ%C3%AAncia_das_palavras_e_nuvem_de_palavr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Text mining em projetos de pesquisa</dc:title>
  <dc:creator>Viviane Schneider Dra.</dc:creator>
  <cp:keywords/>
  <dcterms:created xsi:type="dcterms:W3CDTF">2021-03-16T18:51:12Z</dcterms:created>
  <dcterms:modified xsi:type="dcterms:W3CDTF">2021-03-16T18:51:12Z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versão: 16/03/2021</vt:lpwstr>
  </property>
  <property fmtid="{D5CDD505-2E9C-101B-9397-08002B2CF9AE}" pid="3" name="output">
    <vt:lpwstr/>
  </property>
</Properties>
</file>