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B869A" w14:textId="77777777" w:rsidR="00672D62" w:rsidRPr="00672D62" w:rsidRDefault="00672D62" w:rsidP="00672D62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72D62">
        <w:rPr>
          <w:rFonts w:ascii="Arial" w:hAnsi="Arial" w:cs="Arial"/>
          <w:b/>
          <w:bCs/>
          <w:sz w:val="24"/>
          <w:szCs w:val="24"/>
        </w:rPr>
        <w:t>Supplementary files</w:t>
      </w:r>
    </w:p>
    <w:p w14:paraId="30F77F50" w14:textId="77777777" w:rsidR="00672D62" w:rsidRPr="00672D62" w:rsidRDefault="00672D62" w:rsidP="00672D6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672D62">
        <w:rPr>
          <w:rFonts w:ascii="Arial" w:hAnsi="Arial" w:cs="Arial"/>
          <w:sz w:val="24"/>
          <w:szCs w:val="24"/>
        </w:rPr>
        <w:t xml:space="preserve">S1 Read codes used for Type 2 </w:t>
      </w:r>
      <w:proofErr w:type="gramStart"/>
      <w:r w:rsidRPr="00672D62">
        <w:rPr>
          <w:rFonts w:ascii="Arial" w:hAnsi="Arial" w:cs="Arial"/>
          <w:sz w:val="24"/>
          <w:szCs w:val="24"/>
        </w:rPr>
        <w:t>diabetes</w:t>
      </w:r>
      <w:proofErr w:type="gramEnd"/>
    </w:p>
    <w:p w14:paraId="21DBF0D6" w14:textId="77777777" w:rsidR="00672D62" w:rsidRPr="00672D62" w:rsidRDefault="00672D62" w:rsidP="00672D6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672D62">
        <w:rPr>
          <w:rFonts w:ascii="Arial" w:hAnsi="Arial" w:cs="Arial"/>
          <w:sz w:val="24"/>
          <w:szCs w:val="24"/>
        </w:rPr>
        <w:t>S2 Read codes used for suspected or confirmed COVID-</w:t>
      </w:r>
      <w:proofErr w:type="gramStart"/>
      <w:r w:rsidRPr="00672D62">
        <w:rPr>
          <w:rFonts w:ascii="Arial" w:hAnsi="Arial" w:cs="Arial"/>
          <w:sz w:val="24"/>
          <w:szCs w:val="24"/>
        </w:rPr>
        <w:t>19</w:t>
      </w:r>
      <w:proofErr w:type="gramEnd"/>
    </w:p>
    <w:p w14:paraId="0DB3143E" w14:textId="77777777" w:rsidR="00672D62" w:rsidRPr="00672D62" w:rsidRDefault="00672D62" w:rsidP="00672D6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672D62">
        <w:rPr>
          <w:rFonts w:ascii="Arial" w:hAnsi="Arial" w:cs="Arial"/>
          <w:sz w:val="24"/>
          <w:szCs w:val="24"/>
        </w:rPr>
        <w:t>S3 Flow diagram in detail</w:t>
      </w:r>
    </w:p>
    <w:p w14:paraId="2A1C417A" w14:textId="77777777" w:rsidR="00672D62" w:rsidRPr="00672D62" w:rsidRDefault="00672D62" w:rsidP="00672D6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672D62">
        <w:rPr>
          <w:rFonts w:ascii="Arial" w:hAnsi="Arial" w:cs="Arial"/>
          <w:sz w:val="24"/>
          <w:szCs w:val="24"/>
        </w:rPr>
        <w:t xml:space="preserve">S4 Baseline demographic characteristics, behavioural risk factors, diabetes complications, comorbidities, metabolic characteristics, and medications for the rest four imputed propensity score matched </w:t>
      </w:r>
      <w:proofErr w:type="gramStart"/>
      <w:r w:rsidRPr="00672D62">
        <w:rPr>
          <w:rFonts w:ascii="Arial" w:hAnsi="Arial" w:cs="Arial"/>
          <w:sz w:val="24"/>
          <w:szCs w:val="24"/>
        </w:rPr>
        <w:t>datasets</w:t>
      </w:r>
      <w:proofErr w:type="gramEnd"/>
    </w:p>
    <w:p w14:paraId="1908AC94" w14:textId="77777777" w:rsidR="00672D62" w:rsidRPr="00672D62" w:rsidRDefault="00672D62" w:rsidP="00672D6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672D62">
        <w:rPr>
          <w:rFonts w:ascii="Arial" w:hAnsi="Arial" w:cs="Arial"/>
          <w:sz w:val="24"/>
          <w:szCs w:val="24"/>
        </w:rPr>
        <w:t>S5 Risk of developing COVID-19, mortality, and back pain among those with a current combination prescription of metformin and other glucose-lowering agents compared to a current prescription of other glucose-lowering agents only (reference group) by sex and by body mass index (Subgroup analyses)</w:t>
      </w:r>
    </w:p>
    <w:p w14:paraId="7CD179A3" w14:textId="77777777" w:rsidR="00672D62" w:rsidRPr="00672D62" w:rsidRDefault="00672D62" w:rsidP="00672D6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672D62">
        <w:rPr>
          <w:rFonts w:ascii="Arial" w:hAnsi="Arial" w:cs="Arial"/>
          <w:sz w:val="24"/>
          <w:szCs w:val="24"/>
        </w:rPr>
        <w:t>S6 Baseline demographic characteristics, behavioural risk factors, diabetes complications, comorbidities, metabolic characteristics, and medications (Sensitivity analysis)</w:t>
      </w:r>
    </w:p>
    <w:p w14:paraId="0B34542F" w14:textId="77777777" w:rsidR="00672D62" w:rsidRPr="00672D62" w:rsidRDefault="00672D62" w:rsidP="00672D6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672D62">
        <w:rPr>
          <w:rFonts w:ascii="Arial" w:hAnsi="Arial" w:cs="Arial"/>
          <w:sz w:val="24"/>
          <w:szCs w:val="24"/>
        </w:rPr>
        <w:t xml:space="preserve">S7 Risk of developing COVID-19, mortality, and back pain among those with a current combination prescription of metformin and other glucose-lowering agents compared to a </w:t>
      </w:r>
      <w:proofErr w:type="gramStart"/>
      <w:r w:rsidRPr="00672D62">
        <w:rPr>
          <w:rFonts w:ascii="Arial" w:hAnsi="Arial" w:cs="Arial"/>
          <w:sz w:val="24"/>
          <w:szCs w:val="24"/>
        </w:rPr>
        <w:t>current  prescription</w:t>
      </w:r>
      <w:proofErr w:type="gramEnd"/>
      <w:r w:rsidRPr="00672D62">
        <w:rPr>
          <w:rFonts w:ascii="Arial" w:hAnsi="Arial" w:cs="Arial"/>
          <w:sz w:val="24"/>
          <w:szCs w:val="24"/>
        </w:rPr>
        <w:t xml:space="preserve"> of other glucose-lowering agents only (Sensitivity analysis)</w:t>
      </w:r>
    </w:p>
    <w:p w14:paraId="7C7E2D38" w14:textId="77777777" w:rsidR="00672D62" w:rsidRDefault="00672D62">
      <w:pPr>
        <w:rPr>
          <w:rFonts w:eastAsiaTheme="majorEastAsia" w:cstheme="majorBidi"/>
          <w:b/>
          <w:iCs/>
          <w:sz w:val="24"/>
        </w:rPr>
      </w:pPr>
      <w:r>
        <w:rPr>
          <w:rFonts w:eastAsiaTheme="majorEastAsia" w:cstheme="majorBidi"/>
          <w:b/>
          <w:iCs/>
          <w:sz w:val="24"/>
        </w:rPr>
        <w:br w:type="page"/>
      </w:r>
    </w:p>
    <w:p w14:paraId="7C01CA57" w14:textId="18EAA30F" w:rsidR="00DB2237" w:rsidRPr="00DB2237" w:rsidRDefault="00DB2237" w:rsidP="00DB2237">
      <w:pPr>
        <w:keepNext/>
        <w:keepLines/>
        <w:spacing w:after="120" w:line="240" w:lineRule="auto"/>
        <w:jc w:val="both"/>
        <w:outlineLvl w:val="3"/>
        <w:rPr>
          <w:rFonts w:eastAsiaTheme="majorEastAsia" w:cstheme="majorBidi"/>
          <w:b/>
          <w:iCs/>
          <w:sz w:val="24"/>
        </w:rPr>
      </w:pPr>
      <w:r w:rsidRPr="00DB2237">
        <w:rPr>
          <w:rFonts w:eastAsiaTheme="majorEastAsia" w:cstheme="majorBidi"/>
          <w:b/>
          <w:iCs/>
          <w:sz w:val="24"/>
        </w:rPr>
        <w:lastRenderedPageBreak/>
        <w:t xml:space="preserve">Supplementary S1 Read codes used for Type 2 </w:t>
      </w:r>
      <w:proofErr w:type="gramStart"/>
      <w:r w:rsidRPr="00DB2237">
        <w:rPr>
          <w:rFonts w:eastAsiaTheme="majorEastAsia" w:cstheme="majorBidi"/>
          <w:b/>
          <w:iCs/>
          <w:sz w:val="24"/>
        </w:rPr>
        <w:t>diabetes</w:t>
      </w:r>
      <w:proofErr w:type="gramEnd"/>
    </w:p>
    <w:p w14:paraId="6BBC7360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C106100             Diabetes mellitus, adult onset, + neurological manifestation</w:t>
      </w:r>
    </w:p>
    <w:p w14:paraId="37A308CF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C109611             Type II diabetes mellitus with retinopathy</w:t>
      </w:r>
    </w:p>
    <w:p w14:paraId="0495CC70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C109212             Type 2 diabetes mellitus with neurological complications</w:t>
      </w:r>
    </w:p>
    <w:p w14:paraId="01D092FF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C109.13              Type II diabetes mellitus</w:t>
      </w:r>
    </w:p>
    <w:p w14:paraId="39A3FDDB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C109.12              Type 2 diabetes mellitus</w:t>
      </w:r>
    </w:p>
    <w:p w14:paraId="634E7D65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C109211             Type II diabetes mellitus with neurological complications</w:t>
      </w:r>
    </w:p>
    <w:p w14:paraId="552D7D6E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C10FE00             Type 2 diabetes mellitus with diabetic cataract</w:t>
      </w:r>
    </w:p>
    <w:p w14:paraId="4D31DAD3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C10FQ00             Type 2 diabetes mellitus with exudative maculopathy</w:t>
      </w:r>
    </w:p>
    <w:p w14:paraId="0CA49FC8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C109.11              NIDDM - Non-insulin dependent diabetes mellitus</w:t>
      </w:r>
    </w:p>
    <w:p w14:paraId="229267F1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 xml:space="preserve">C109J00              Insulin treated Type 2 diabetes </w:t>
      </w:r>
      <w:proofErr w:type="gramStart"/>
      <w:r w:rsidRPr="00DB2237">
        <w:rPr>
          <w:sz w:val="24"/>
          <w:szCs w:val="24"/>
        </w:rPr>
        <w:t>mellitus</w:t>
      </w:r>
      <w:proofErr w:type="gramEnd"/>
    </w:p>
    <w:p w14:paraId="65AA4970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C10FM00            Type 2 diabetes mellitus with persistent microalbuminuria</w:t>
      </w:r>
    </w:p>
    <w:p w14:paraId="50D03311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C10F111             Type II diabetes mellitus with ophthalmic complications</w:t>
      </w:r>
    </w:p>
    <w:p w14:paraId="5E43E3CC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 xml:space="preserve">C109F00             Non-insulin-dependent d m with peripheral </w:t>
      </w:r>
      <w:proofErr w:type="spellStart"/>
      <w:r w:rsidRPr="00DB2237">
        <w:rPr>
          <w:sz w:val="24"/>
          <w:szCs w:val="24"/>
        </w:rPr>
        <w:t>angiopath</w:t>
      </w:r>
      <w:proofErr w:type="spellEnd"/>
    </w:p>
    <w:p w14:paraId="6D86F408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C10F911             Type II diabetes mellitus without complication</w:t>
      </w:r>
    </w:p>
    <w:p w14:paraId="6D4CB876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C10F511             Type II diabetes mellitus with gangrene</w:t>
      </w:r>
    </w:p>
    <w:p w14:paraId="334D73E4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C109B00             Non-insulin dependent diabetes mellitus with polyneuropathy</w:t>
      </w:r>
    </w:p>
    <w:p w14:paraId="3D63B065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C10FA11             Type II diabetes mellitus with mononeuropathy</w:t>
      </w:r>
    </w:p>
    <w:p w14:paraId="3472DFDE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C100112             Non-insulin dependent diabetes mellitus</w:t>
      </w:r>
    </w:p>
    <w:p w14:paraId="360324EF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C109500             Non-insulin dependent diabetes mellitus with gangrene</w:t>
      </w:r>
    </w:p>
    <w:p w14:paraId="31ACC422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 xml:space="preserve">C10FJ11              Insulin treated Type II diabetes </w:t>
      </w:r>
      <w:proofErr w:type="gramStart"/>
      <w:r w:rsidRPr="00DB2237">
        <w:rPr>
          <w:sz w:val="24"/>
          <w:szCs w:val="24"/>
        </w:rPr>
        <w:t>mellitus</w:t>
      </w:r>
      <w:proofErr w:type="gramEnd"/>
    </w:p>
    <w:p w14:paraId="4BED27FD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 xml:space="preserve">C109100             Non-insulin-dependent diabetes mellitus with </w:t>
      </w:r>
      <w:proofErr w:type="spellStart"/>
      <w:r w:rsidRPr="00DB2237">
        <w:rPr>
          <w:sz w:val="24"/>
          <w:szCs w:val="24"/>
        </w:rPr>
        <w:t>ophthalm</w:t>
      </w:r>
      <w:proofErr w:type="spellEnd"/>
      <w:r w:rsidRPr="00DB2237">
        <w:rPr>
          <w:sz w:val="24"/>
          <w:szCs w:val="24"/>
        </w:rPr>
        <w:t xml:space="preserve"> comps</w:t>
      </w:r>
    </w:p>
    <w:p w14:paraId="6423F45E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C10FF11              Type II diabetes mellitus with peripheral angiopathy</w:t>
      </w:r>
    </w:p>
    <w:p w14:paraId="5262A3B9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 xml:space="preserve">C109J12              Insulin treated Type II diabetes </w:t>
      </w:r>
      <w:proofErr w:type="gramStart"/>
      <w:r w:rsidRPr="00DB2237">
        <w:rPr>
          <w:sz w:val="24"/>
          <w:szCs w:val="24"/>
        </w:rPr>
        <w:t>mellitus</w:t>
      </w:r>
      <w:proofErr w:type="gramEnd"/>
    </w:p>
    <w:p w14:paraId="2D2FC76D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C10FR11             Type II diabetes mellitus with gastroparesis</w:t>
      </w:r>
    </w:p>
    <w:p w14:paraId="1D02648F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 xml:space="preserve">C109J11              Insulin treated non-insulin dependent diabetes </w:t>
      </w:r>
      <w:proofErr w:type="gramStart"/>
      <w:r w:rsidRPr="00DB2237">
        <w:rPr>
          <w:sz w:val="24"/>
          <w:szCs w:val="24"/>
        </w:rPr>
        <w:t>mellitus</w:t>
      </w:r>
      <w:proofErr w:type="gramEnd"/>
    </w:p>
    <w:p w14:paraId="7FD8921E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C109F12             Type 2 diabetes mellitus with peripheral angiopathy</w:t>
      </w:r>
    </w:p>
    <w:p w14:paraId="326A96BD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lastRenderedPageBreak/>
        <w:t>C10D.00              Diabetes mellitus autosomal dominant type 2</w:t>
      </w:r>
    </w:p>
    <w:p w14:paraId="3E25A4A8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C10F100             Type 2 diabetes mellitus with ophthalmic complications</w:t>
      </w:r>
    </w:p>
    <w:p w14:paraId="452A8C42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C10FN11             Type II diabetes mellitus with ketoacidosis</w:t>
      </w:r>
    </w:p>
    <w:p w14:paraId="0C53A7E8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C109F11             Type II diabetes mellitus with peripheral angiopathy</w:t>
      </w:r>
    </w:p>
    <w:p w14:paraId="005D204A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C10F900             Type 2 diabetes mellitus without complication</w:t>
      </w:r>
    </w:p>
    <w:p w14:paraId="0FAC626B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C109B12             Type 2 diabetes mellitus with polyneuropathy</w:t>
      </w:r>
    </w:p>
    <w:p w14:paraId="63486ACD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C10F500             Type 2 diabetes mellitus with gangrene</w:t>
      </w:r>
    </w:p>
    <w:p w14:paraId="6C363110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C109B11             Type II diabetes mellitus with polyneuropathy</w:t>
      </w:r>
    </w:p>
    <w:p w14:paraId="7605291F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C10FA00             Type 2 diabetes mellitus with mononeuropathy</w:t>
      </w:r>
    </w:p>
    <w:p w14:paraId="3F078345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C109612             Type 2 diabetes mellitus with retinopathy</w:t>
      </w:r>
    </w:p>
    <w:p w14:paraId="1E43D565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C109511             Type II diabetes mellitus with gangrene</w:t>
      </w:r>
    </w:p>
    <w:p w14:paraId="2B5E49AD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C10FH00             Type 2 diabetes mellitus with neuropathic arthropathy</w:t>
      </w:r>
    </w:p>
    <w:p w14:paraId="5B3D3E59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C109512             Type 2 diabetes mellitus with gangrene</w:t>
      </w:r>
    </w:p>
    <w:p w14:paraId="578DC7A1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C104100             Diabetes mellitus, adult onset, with renal manifestation</w:t>
      </w:r>
    </w:p>
    <w:p w14:paraId="75304985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C109111             Type II diabetes mellitus with ophthalmic complications</w:t>
      </w:r>
    </w:p>
    <w:p w14:paraId="588171F2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C10FD00             Type 2 diabetes mellitus with hypoglycaemic coma</w:t>
      </w:r>
    </w:p>
    <w:p w14:paraId="78FD29DA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C109112             Type 2 diabetes mellitus with ophthalmic complications</w:t>
      </w:r>
    </w:p>
    <w:p w14:paraId="233B8157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 xml:space="preserve">C10FP00             Type 2 diabetes mellitus with </w:t>
      </w:r>
      <w:proofErr w:type="spellStart"/>
      <w:r w:rsidRPr="00DB2237">
        <w:rPr>
          <w:sz w:val="24"/>
          <w:szCs w:val="24"/>
        </w:rPr>
        <w:t>ketoacidotic</w:t>
      </w:r>
      <w:proofErr w:type="spellEnd"/>
      <w:r w:rsidRPr="00DB2237">
        <w:rPr>
          <w:sz w:val="24"/>
          <w:szCs w:val="24"/>
        </w:rPr>
        <w:t xml:space="preserve"> coma</w:t>
      </w:r>
    </w:p>
    <w:p w14:paraId="3CDDA4DF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C10FL00              Type 2 diabetes mellitus with persistent proteinuria</w:t>
      </w:r>
    </w:p>
    <w:p w14:paraId="1E0AD6AE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C10F011             Type II diabetes mellitus with renal complications</w:t>
      </w:r>
    </w:p>
    <w:p w14:paraId="20DA989F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 xml:space="preserve">C109E00             Non-insulin </w:t>
      </w:r>
      <w:proofErr w:type="gramStart"/>
      <w:r w:rsidRPr="00DB2237">
        <w:rPr>
          <w:sz w:val="24"/>
          <w:szCs w:val="24"/>
        </w:rPr>
        <w:t>depend</w:t>
      </w:r>
      <w:proofErr w:type="gramEnd"/>
      <w:r w:rsidRPr="00DB2237">
        <w:rPr>
          <w:sz w:val="24"/>
          <w:szCs w:val="24"/>
        </w:rPr>
        <w:t xml:space="preserve"> diabetes mellitus with diabetic cataract</w:t>
      </w:r>
    </w:p>
    <w:p w14:paraId="7D1DC335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C10F411              Type II diabetes mellitus with ulcer</w:t>
      </w:r>
    </w:p>
    <w:p w14:paraId="79D6B1F9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C109A00             Non-insulin dependent diabetes mellitus with mononeuropathy</w:t>
      </w:r>
    </w:p>
    <w:p w14:paraId="3C76A90D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C109900             Non-insulin-dependent diabetes mellitus without complication</w:t>
      </w:r>
    </w:p>
    <w:p w14:paraId="2F401A7C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C107100             Diabetes mellitus, adult, + peripheral circulatory disorder</w:t>
      </w:r>
    </w:p>
    <w:p w14:paraId="4944DAD1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C10z100              Diabetes mellitus, adult onset, + unspecified complication</w:t>
      </w:r>
    </w:p>
    <w:p w14:paraId="718B609C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C109400             Non-insulin dependent diabetes mellitus with ulcer</w:t>
      </w:r>
    </w:p>
    <w:p w14:paraId="0B0634F7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lastRenderedPageBreak/>
        <w:t>C10FE11             Type II diabetes mellitus with diabetic cataract</w:t>
      </w:r>
    </w:p>
    <w:p w14:paraId="082A979D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C109000             Non-insulin-dependent diabetes mellitus with renal comps</w:t>
      </w:r>
    </w:p>
    <w:p w14:paraId="65071822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C10FQ11            Type II diabetes mellitus with exudative maculopathy</w:t>
      </w:r>
    </w:p>
    <w:p w14:paraId="5C35AFBC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C10FM11           Type II diabetes mellitus with persistent microalbuminuria</w:t>
      </w:r>
    </w:p>
    <w:p w14:paraId="12A3A1E8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C10F000             Type 2 diabetes mellitus with renal complications</w:t>
      </w:r>
    </w:p>
    <w:p w14:paraId="2A86F642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C109E11             Type II diabetes mellitus with diabetic cataract</w:t>
      </w:r>
    </w:p>
    <w:p w14:paraId="16A20591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C109E12             Type 2 diabetes mellitus with diabetic cataract</w:t>
      </w:r>
    </w:p>
    <w:p w14:paraId="60BC3901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C10F400             Type 2 diabetes mellitus with ulcer</w:t>
      </w:r>
    </w:p>
    <w:p w14:paraId="2FE3D772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C109912             Type 2 diabetes mellitus without complication</w:t>
      </w:r>
    </w:p>
    <w:p w14:paraId="52CD0276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C109412             Type 2 diabetes mellitus with ulcer</w:t>
      </w:r>
    </w:p>
    <w:p w14:paraId="1DE43EBD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C109411             Type II diabetes mellitus with ulcer</w:t>
      </w:r>
    </w:p>
    <w:p w14:paraId="58479247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C10FK00             Hyperosmolar non-</w:t>
      </w:r>
      <w:proofErr w:type="spellStart"/>
      <w:r w:rsidRPr="00DB2237">
        <w:rPr>
          <w:sz w:val="24"/>
          <w:szCs w:val="24"/>
        </w:rPr>
        <w:t>ketotic</w:t>
      </w:r>
      <w:proofErr w:type="spellEnd"/>
      <w:r w:rsidRPr="00DB2237">
        <w:rPr>
          <w:sz w:val="24"/>
          <w:szCs w:val="24"/>
        </w:rPr>
        <w:t xml:space="preserve"> state in type 2 diabetes mellitus</w:t>
      </w:r>
    </w:p>
    <w:p w14:paraId="4CC3A1C8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C109012             Type 2 diabetes mellitus with renal complications</w:t>
      </w:r>
    </w:p>
    <w:p w14:paraId="08225664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C109011             Type II diabetes mellitus with renal complications</w:t>
      </w:r>
    </w:p>
    <w:p w14:paraId="285900EA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C10FG00             Type 2 diabetes mellitus with arthropathy</w:t>
      </w:r>
    </w:p>
    <w:p w14:paraId="7984C887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C10F311             Type II diabetes mellitus with multiple complications</w:t>
      </w:r>
    </w:p>
    <w:p w14:paraId="760DD3BB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C109H00             Non-insulin dependent d m with neuropathic arthropathy</w:t>
      </w:r>
    </w:p>
    <w:p w14:paraId="0B80B455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 xml:space="preserve">C109D00             Non-insulin dependent diabetes mellitus with </w:t>
      </w:r>
      <w:proofErr w:type="spellStart"/>
      <w:r w:rsidRPr="00DB2237">
        <w:rPr>
          <w:sz w:val="24"/>
          <w:szCs w:val="24"/>
        </w:rPr>
        <w:t>hypoglyca</w:t>
      </w:r>
      <w:proofErr w:type="spellEnd"/>
      <w:r w:rsidRPr="00DB2237">
        <w:rPr>
          <w:sz w:val="24"/>
          <w:szCs w:val="24"/>
        </w:rPr>
        <w:t xml:space="preserve"> coma</w:t>
      </w:r>
    </w:p>
    <w:p w14:paraId="6392DD0B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C10F711             Type II diabetes mellitus - poor control</w:t>
      </w:r>
    </w:p>
    <w:p w14:paraId="1436E9BB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C10FC11             Type II diabetes mellitus with nephropathy</w:t>
      </w:r>
    </w:p>
    <w:p w14:paraId="19B172A5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C10FH11             Type II diabetes mellitus with neuropathic arthropathy</w:t>
      </w:r>
    </w:p>
    <w:p w14:paraId="4787D0E6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C105100             Diabetes mellitus, adult onset, + ophthalmic manifestation</w:t>
      </w:r>
    </w:p>
    <w:p w14:paraId="4065E0CB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C107400             NIDDM with peripheral circulatory disorder</w:t>
      </w:r>
    </w:p>
    <w:p w14:paraId="1F6DB266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C109300             Non-insulin-dependent diabetes mellitus with multiple comps</w:t>
      </w:r>
    </w:p>
    <w:p w14:paraId="4E61C70C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C10FD11             Type II diabetes mellitus with hypoglycaemic coma</w:t>
      </w:r>
    </w:p>
    <w:p w14:paraId="181E08F4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 xml:space="preserve">C10FP11             Type II diabetes mellitus with </w:t>
      </w:r>
      <w:proofErr w:type="spellStart"/>
      <w:r w:rsidRPr="00DB2237">
        <w:rPr>
          <w:sz w:val="24"/>
          <w:szCs w:val="24"/>
        </w:rPr>
        <w:t>ketoacidotic</w:t>
      </w:r>
      <w:proofErr w:type="spellEnd"/>
      <w:r w:rsidRPr="00DB2237">
        <w:rPr>
          <w:sz w:val="24"/>
          <w:szCs w:val="24"/>
        </w:rPr>
        <w:t xml:space="preserve"> coma</w:t>
      </w:r>
    </w:p>
    <w:p w14:paraId="534A3A34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C109H12             Type 2 diabetes mellitus with neuropathic arthropathy</w:t>
      </w:r>
    </w:p>
    <w:p w14:paraId="61A7B441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lastRenderedPageBreak/>
        <w:t>C10F300             Type 2 diabetes mellitus with multiple complications</w:t>
      </w:r>
    </w:p>
    <w:p w14:paraId="79BB19DF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C10FL11              Type II diabetes mellitus with persistent proteinuria</w:t>
      </w:r>
    </w:p>
    <w:p w14:paraId="19DC6E4F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C109H11             Type II diabetes mellitus with neuropathic arthropathy</w:t>
      </w:r>
    </w:p>
    <w:p w14:paraId="38808E90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C109D12             Type 2 diabetes mellitus with hypoglycaemic coma</w:t>
      </w:r>
    </w:p>
    <w:p w14:paraId="36E9F731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C109D11             Type II diabetes mellitus with hypoglycaemic coma</w:t>
      </w:r>
    </w:p>
    <w:p w14:paraId="48BCD437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C10F700             Type 2 diabetes mellitus - poor control</w:t>
      </w:r>
    </w:p>
    <w:p w14:paraId="0F260B6A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C102100             Diabetes mellitus, adult onset, with hyperosmolar coma</w:t>
      </w:r>
    </w:p>
    <w:p w14:paraId="41909549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C10FC00             Type 2 diabetes mellitus with nephropathy</w:t>
      </w:r>
    </w:p>
    <w:p w14:paraId="62BBD8B3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C10y100             Diabetes mellitus, adult, + other specified manifestation</w:t>
      </w:r>
    </w:p>
    <w:p w14:paraId="5B753A4B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C109311             Type II diabetes mellitus with multiple complications</w:t>
      </w:r>
    </w:p>
    <w:p w14:paraId="3B4A4555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 xml:space="preserve">C10FJ00              Insulin treated Type 2 diabetes </w:t>
      </w:r>
      <w:proofErr w:type="gramStart"/>
      <w:r w:rsidRPr="00DB2237">
        <w:rPr>
          <w:sz w:val="24"/>
          <w:szCs w:val="24"/>
        </w:rPr>
        <w:t>mellitus</w:t>
      </w:r>
      <w:proofErr w:type="gramEnd"/>
    </w:p>
    <w:p w14:paraId="2B52B1E9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C109312             Type 2 diabetes mellitus with multiple complications</w:t>
      </w:r>
    </w:p>
    <w:p w14:paraId="1E7FFDEE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C10FF00              Type 2 diabetes mellitus with peripheral angiopathy</w:t>
      </w:r>
    </w:p>
    <w:p w14:paraId="2F3D5579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C10F.11               Type II diabetes mellitus</w:t>
      </w:r>
    </w:p>
    <w:p w14:paraId="5F04DDC5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C109K00             Hyperosmolar non-</w:t>
      </w:r>
      <w:proofErr w:type="spellStart"/>
      <w:r w:rsidRPr="00DB2237">
        <w:rPr>
          <w:sz w:val="24"/>
          <w:szCs w:val="24"/>
        </w:rPr>
        <w:t>ketotic</w:t>
      </w:r>
      <w:proofErr w:type="spellEnd"/>
      <w:r w:rsidRPr="00DB2237">
        <w:rPr>
          <w:sz w:val="24"/>
          <w:szCs w:val="24"/>
        </w:rPr>
        <w:t xml:space="preserve"> state in type 2 diabetes mellitus</w:t>
      </w:r>
    </w:p>
    <w:p w14:paraId="58BCAE19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C10FR00             Type 2 diabetes mellitus with gastroparesis</w:t>
      </w:r>
    </w:p>
    <w:p w14:paraId="596FE5A0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C10P111             Type 2 diabetes mellitus in remission</w:t>
      </w:r>
    </w:p>
    <w:p w14:paraId="34C8FE39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C10F211             Type II diabetes mellitus with neurological complications</w:t>
      </w:r>
    </w:p>
    <w:p w14:paraId="1DCD950B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C109G00             Non-insulin dependent diabetes mellitus with arthropathy</w:t>
      </w:r>
    </w:p>
    <w:p w14:paraId="72DB93A5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C10FN00             Type 2 diabetes mellitus with ketoacidosis</w:t>
      </w:r>
    </w:p>
    <w:p w14:paraId="6CBC1A2C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C109C00             Non-insulin dependent diabetes mellitus with nephropathy</w:t>
      </w:r>
    </w:p>
    <w:p w14:paraId="0745064B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C10F611             Type II diabetes mellitus with retinopathy</w:t>
      </w:r>
    </w:p>
    <w:p w14:paraId="7E0F2BE8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C10FB11             Type II diabetes mellitus with polyneuropathy</w:t>
      </w:r>
    </w:p>
    <w:p w14:paraId="27145A1F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C109700             Non-insulin dependent diabetes mellitus - poor control</w:t>
      </w:r>
    </w:p>
    <w:p w14:paraId="52D20E09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C109600             Non-insulin-dependent diabetes mellitus with retinopathy</w:t>
      </w:r>
    </w:p>
    <w:p w14:paraId="5F7140A4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C10FK11             Hyperosmolar non-</w:t>
      </w:r>
      <w:proofErr w:type="spellStart"/>
      <w:r w:rsidRPr="00DB2237">
        <w:rPr>
          <w:sz w:val="24"/>
          <w:szCs w:val="24"/>
        </w:rPr>
        <w:t>ketotic</w:t>
      </w:r>
      <w:proofErr w:type="spellEnd"/>
      <w:r w:rsidRPr="00DB2237">
        <w:rPr>
          <w:sz w:val="24"/>
          <w:szCs w:val="24"/>
        </w:rPr>
        <w:t xml:space="preserve"> state in type II diabetes mellitus</w:t>
      </w:r>
    </w:p>
    <w:p w14:paraId="16C9B776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C109200             Non-insulin-dependent diabetes mellitus with neuro comps</w:t>
      </w:r>
    </w:p>
    <w:p w14:paraId="538FE236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lastRenderedPageBreak/>
        <w:t>C10FG11             Type II diabetes mellitus with arthropathy</w:t>
      </w:r>
    </w:p>
    <w:p w14:paraId="51E6223C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C10F.00               Type 2 diabetes mellitus</w:t>
      </w:r>
    </w:p>
    <w:p w14:paraId="04BC31DD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C109.00              Non-insulin dependent diabetes mellitus</w:t>
      </w:r>
    </w:p>
    <w:p w14:paraId="42D1AB80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C10P100             Type II diabetes mellitus in remission</w:t>
      </w:r>
    </w:p>
    <w:p w14:paraId="00AD1A88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C10F200             Type 2 diabetes mellitus with neurological complications</w:t>
      </w:r>
    </w:p>
    <w:p w14:paraId="0BDF7C65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C109G12             Type 2 diabetes mellitus with arthropathy</w:t>
      </w:r>
    </w:p>
    <w:p w14:paraId="17B3EFE2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C109C11             Type II diabetes mellitus with nephropathy</w:t>
      </w:r>
    </w:p>
    <w:p w14:paraId="6D067120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C109C12             Type 2 diabetes mellitus with nephropathy</w:t>
      </w:r>
    </w:p>
    <w:p w14:paraId="2B2ECDC7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C10F600            Type 2 diabetes mellitus with retinopathy</w:t>
      </w:r>
    </w:p>
    <w:p w14:paraId="3D9911CD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D10z100             Diabetes mellitus, adult onset, no mention of complication</w:t>
      </w:r>
    </w:p>
    <w:p w14:paraId="344CBC64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C10FB00             Type 2 diabetes mellitus with polyneuropathy</w:t>
      </w:r>
    </w:p>
    <w:p w14:paraId="7EE416C6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C109711             Type II diabetes mellitus - poor control</w:t>
      </w:r>
    </w:p>
    <w:p w14:paraId="0F4AB0F4" w14:textId="77777777" w:rsidR="00DB2237" w:rsidRPr="00DB2237" w:rsidRDefault="00DB2237" w:rsidP="00DB2237">
      <w:pPr>
        <w:rPr>
          <w:sz w:val="24"/>
          <w:szCs w:val="24"/>
        </w:rPr>
      </w:pPr>
      <w:r w:rsidRPr="00DB2237">
        <w:rPr>
          <w:sz w:val="24"/>
          <w:szCs w:val="24"/>
        </w:rPr>
        <w:t>C109712             Type 2 diabetes mellitus - poor control</w:t>
      </w:r>
      <w:r w:rsidRPr="00DB2237" w:rsidDel="00B4662A">
        <w:rPr>
          <w:sz w:val="24"/>
          <w:szCs w:val="24"/>
        </w:rPr>
        <w:t xml:space="preserve"> </w:t>
      </w:r>
    </w:p>
    <w:p w14:paraId="3F734068" w14:textId="77777777" w:rsidR="00DB2237" w:rsidRPr="00DB2237" w:rsidRDefault="00DB2237" w:rsidP="00DB2237">
      <w:pPr>
        <w:rPr>
          <w:rFonts w:eastAsiaTheme="majorEastAsia" w:cstheme="majorBidi"/>
          <w:b/>
          <w:iCs/>
          <w:sz w:val="24"/>
          <w:szCs w:val="24"/>
        </w:rPr>
      </w:pPr>
      <w:r w:rsidRPr="00DB2237">
        <w:rPr>
          <w:sz w:val="24"/>
          <w:szCs w:val="24"/>
        </w:rPr>
        <w:br w:type="page"/>
      </w:r>
    </w:p>
    <w:p w14:paraId="437A9F5C" w14:textId="77777777" w:rsidR="00DB2237" w:rsidRPr="00DB2237" w:rsidRDefault="00DB2237" w:rsidP="00DB2237">
      <w:pPr>
        <w:keepNext/>
        <w:keepLines/>
        <w:spacing w:after="120" w:line="240" w:lineRule="auto"/>
        <w:jc w:val="both"/>
        <w:outlineLvl w:val="3"/>
        <w:rPr>
          <w:rFonts w:eastAsiaTheme="majorEastAsia" w:cstheme="majorBidi"/>
          <w:b/>
          <w:iCs/>
          <w:sz w:val="24"/>
          <w:szCs w:val="24"/>
          <w:lang w:eastAsia="en-US"/>
        </w:rPr>
      </w:pPr>
      <w:r w:rsidRPr="00DB2237">
        <w:rPr>
          <w:rFonts w:eastAsiaTheme="majorEastAsia" w:cstheme="majorBidi"/>
          <w:b/>
          <w:iCs/>
          <w:sz w:val="24"/>
          <w:szCs w:val="24"/>
        </w:rPr>
        <w:lastRenderedPageBreak/>
        <w:t xml:space="preserve">Supplementary S2 </w:t>
      </w:r>
      <w:bookmarkStart w:id="0" w:name="_Hlk55155758"/>
      <w:r w:rsidRPr="00DB2237">
        <w:rPr>
          <w:rFonts w:eastAsiaTheme="majorEastAsia" w:cstheme="majorBidi"/>
          <w:b/>
          <w:iCs/>
          <w:sz w:val="24"/>
          <w:szCs w:val="24"/>
          <w:lang w:eastAsia="en-US"/>
        </w:rPr>
        <w:t xml:space="preserve">Read codes used for </w:t>
      </w:r>
      <w:bookmarkEnd w:id="0"/>
      <w:r w:rsidRPr="00DB2237">
        <w:rPr>
          <w:rFonts w:eastAsiaTheme="majorEastAsia" w:cstheme="majorBidi"/>
          <w:b/>
          <w:iCs/>
          <w:sz w:val="24"/>
          <w:szCs w:val="24"/>
          <w:lang w:eastAsia="en-US"/>
        </w:rPr>
        <w:t>suspected or confirmed COVID-</w:t>
      </w:r>
      <w:proofErr w:type="gramStart"/>
      <w:r w:rsidRPr="00DB2237">
        <w:rPr>
          <w:rFonts w:eastAsiaTheme="majorEastAsia" w:cstheme="majorBidi"/>
          <w:b/>
          <w:iCs/>
          <w:sz w:val="24"/>
          <w:szCs w:val="24"/>
          <w:lang w:eastAsia="en-US"/>
        </w:rPr>
        <w:t>19</w:t>
      </w:r>
      <w:proofErr w:type="gramEnd"/>
    </w:p>
    <w:tbl>
      <w:tblPr>
        <w:tblW w:w="9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5"/>
        <w:gridCol w:w="1350"/>
        <w:gridCol w:w="1646"/>
      </w:tblGrid>
      <w:tr w:rsidR="00DB2237" w:rsidRPr="00DB2237" w14:paraId="4D4C9881" w14:textId="77777777" w:rsidTr="00DB2237">
        <w:trPr>
          <w:trHeight w:val="290"/>
        </w:trPr>
        <w:tc>
          <w:tcPr>
            <w:tcW w:w="6385" w:type="dxa"/>
            <w:noWrap/>
            <w:vAlign w:val="center"/>
            <w:hideMark/>
          </w:tcPr>
          <w:p w14:paraId="5240747F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en-US" w:eastAsia="en-US"/>
              </w:rPr>
            </w:pPr>
            <w:r w:rsidRPr="00DB2237">
              <w:rPr>
                <w:b/>
                <w:bCs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1350" w:type="dxa"/>
            <w:noWrap/>
            <w:vAlign w:val="center"/>
            <w:hideMark/>
          </w:tcPr>
          <w:p w14:paraId="0DC21171" w14:textId="77777777" w:rsidR="00DB2237" w:rsidRPr="00DB2237" w:rsidRDefault="00DB2237" w:rsidP="00DB223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DB2237">
              <w:rPr>
                <w:b/>
                <w:bCs/>
                <w:sz w:val="24"/>
                <w:szCs w:val="24"/>
                <w:lang w:eastAsia="en-US"/>
              </w:rPr>
              <w:t>Code</w:t>
            </w:r>
          </w:p>
        </w:tc>
        <w:tc>
          <w:tcPr>
            <w:tcW w:w="1646" w:type="dxa"/>
            <w:noWrap/>
            <w:vAlign w:val="center"/>
            <w:hideMark/>
          </w:tcPr>
          <w:p w14:paraId="6923E5B4" w14:textId="77777777" w:rsidR="00DB2237" w:rsidRPr="00DB2237" w:rsidRDefault="00DB2237" w:rsidP="00DB223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DB2237">
              <w:rPr>
                <w:b/>
                <w:bCs/>
                <w:sz w:val="24"/>
                <w:szCs w:val="24"/>
                <w:lang w:eastAsia="en-US"/>
              </w:rPr>
              <w:t>Confirmed(C)/</w:t>
            </w:r>
          </w:p>
          <w:p w14:paraId="21301970" w14:textId="77777777" w:rsidR="00DB2237" w:rsidRPr="00DB2237" w:rsidRDefault="00DB2237" w:rsidP="00DB223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DB2237">
              <w:rPr>
                <w:b/>
                <w:bCs/>
                <w:sz w:val="24"/>
                <w:szCs w:val="24"/>
                <w:lang w:eastAsia="en-US"/>
              </w:rPr>
              <w:t>Suspected(S)</w:t>
            </w:r>
          </w:p>
        </w:tc>
      </w:tr>
      <w:tr w:rsidR="00DB2237" w:rsidRPr="00DB2237" w14:paraId="3E112A26" w14:textId="77777777" w:rsidTr="00DB2237">
        <w:trPr>
          <w:trHeight w:val="305"/>
        </w:trPr>
        <w:tc>
          <w:tcPr>
            <w:tcW w:w="6385" w:type="dxa"/>
            <w:noWrap/>
            <w:vAlign w:val="center"/>
            <w:hideMark/>
          </w:tcPr>
          <w:p w14:paraId="0E837D42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Has immunity to SARS-CoV-2</w:t>
            </w:r>
          </w:p>
        </w:tc>
        <w:tc>
          <w:tcPr>
            <w:tcW w:w="1350" w:type="dxa"/>
            <w:noWrap/>
            <w:vAlign w:val="center"/>
            <w:hideMark/>
          </w:tcPr>
          <w:p w14:paraId="6569122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43dt400</w:t>
            </w:r>
          </w:p>
        </w:tc>
        <w:tc>
          <w:tcPr>
            <w:tcW w:w="1646" w:type="dxa"/>
            <w:noWrap/>
            <w:vAlign w:val="center"/>
            <w:hideMark/>
          </w:tcPr>
          <w:p w14:paraId="0AE9954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C</w:t>
            </w:r>
          </w:p>
        </w:tc>
      </w:tr>
      <w:tr w:rsidR="00DB2237" w:rsidRPr="00DB2237" w14:paraId="06D7782E" w14:textId="77777777" w:rsidTr="00DB2237">
        <w:trPr>
          <w:trHeight w:val="290"/>
        </w:trPr>
        <w:tc>
          <w:tcPr>
            <w:tcW w:w="6385" w:type="dxa"/>
            <w:noWrap/>
            <w:vAlign w:val="center"/>
            <w:hideMark/>
          </w:tcPr>
          <w:p w14:paraId="338ACDB8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SARS-CoV-2 IgG detected</w:t>
            </w:r>
          </w:p>
        </w:tc>
        <w:tc>
          <w:tcPr>
            <w:tcW w:w="1350" w:type="dxa"/>
            <w:noWrap/>
            <w:vAlign w:val="center"/>
            <w:hideMark/>
          </w:tcPr>
          <w:p w14:paraId="6F02E47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43dtA00</w:t>
            </w:r>
          </w:p>
        </w:tc>
        <w:tc>
          <w:tcPr>
            <w:tcW w:w="1646" w:type="dxa"/>
            <w:noWrap/>
            <w:vAlign w:val="center"/>
            <w:hideMark/>
          </w:tcPr>
          <w:p w14:paraId="5D043E50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C</w:t>
            </w:r>
          </w:p>
        </w:tc>
      </w:tr>
      <w:tr w:rsidR="00DB2237" w:rsidRPr="00DB2237" w14:paraId="019A529B" w14:textId="77777777" w:rsidTr="00DB2237">
        <w:trPr>
          <w:trHeight w:val="290"/>
        </w:trPr>
        <w:tc>
          <w:tcPr>
            <w:tcW w:w="6385" w:type="dxa"/>
            <w:noWrap/>
            <w:vAlign w:val="center"/>
            <w:hideMark/>
          </w:tcPr>
          <w:p w14:paraId="132A2C85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SARS-CoV-2 IgM detected</w:t>
            </w:r>
          </w:p>
        </w:tc>
        <w:tc>
          <w:tcPr>
            <w:tcW w:w="1350" w:type="dxa"/>
            <w:noWrap/>
            <w:vAlign w:val="center"/>
            <w:hideMark/>
          </w:tcPr>
          <w:p w14:paraId="53FA997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43dtG00</w:t>
            </w:r>
          </w:p>
        </w:tc>
        <w:tc>
          <w:tcPr>
            <w:tcW w:w="1646" w:type="dxa"/>
            <w:noWrap/>
            <w:vAlign w:val="center"/>
            <w:hideMark/>
          </w:tcPr>
          <w:p w14:paraId="4FDD8DE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C</w:t>
            </w:r>
          </w:p>
        </w:tc>
      </w:tr>
      <w:tr w:rsidR="00DB2237" w:rsidRPr="00DB2237" w14:paraId="5CFE1442" w14:textId="77777777" w:rsidTr="00DB2237">
        <w:trPr>
          <w:trHeight w:val="290"/>
        </w:trPr>
        <w:tc>
          <w:tcPr>
            <w:tcW w:w="6385" w:type="dxa"/>
            <w:noWrap/>
            <w:vAlign w:val="center"/>
            <w:hideMark/>
          </w:tcPr>
          <w:p w14:paraId="185FBCCF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Detection of SARS-CoV-2 by PCR</w:t>
            </w:r>
          </w:p>
        </w:tc>
        <w:tc>
          <w:tcPr>
            <w:tcW w:w="1350" w:type="dxa"/>
            <w:noWrap/>
            <w:vAlign w:val="center"/>
            <w:hideMark/>
          </w:tcPr>
          <w:p w14:paraId="2BDB0307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43hF.00</w:t>
            </w:r>
          </w:p>
        </w:tc>
        <w:tc>
          <w:tcPr>
            <w:tcW w:w="1646" w:type="dxa"/>
            <w:noWrap/>
            <w:vAlign w:val="center"/>
            <w:hideMark/>
          </w:tcPr>
          <w:p w14:paraId="0C1000D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C</w:t>
            </w:r>
          </w:p>
        </w:tc>
      </w:tr>
      <w:tr w:rsidR="00DB2237" w:rsidRPr="00DB2237" w14:paraId="504972EF" w14:textId="77777777" w:rsidTr="00DB2237">
        <w:trPr>
          <w:trHeight w:val="290"/>
        </w:trPr>
        <w:tc>
          <w:tcPr>
            <w:tcW w:w="6385" w:type="dxa"/>
            <w:noWrap/>
            <w:vAlign w:val="center"/>
            <w:hideMark/>
          </w:tcPr>
          <w:p w14:paraId="1A5C14BD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Coronavirus nucleic acid detection</w:t>
            </w:r>
          </w:p>
        </w:tc>
        <w:tc>
          <w:tcPr>
            <w:tcW w:w="1350" w:type="dxa"/>
            <w:noWrap/>
            <w:vAlign w:val="center"/>
            <w:hideMark/>
          </w:tcPr>
          <w:p w14:paraId="59944FE7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43jS.00</w:t>
            </w:r>
          </w:p>
        </w:tc>
        <w:tc>
          <w:tcPr>
            <w:tcW w:w="1646" w:type="dxa"/>
            <w:noWrap/>
            <w:vAlign w:val="center"/>
            <w:hideMark/>
          </w:tcPr>
          <w:p w14:paraId="29CA486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C</w:t>
            </w:r>
          </w:p>
        </w:tc>
      </w:tr>
      <w:tr w:rsidR="00DB2237" w:rsidRPr="00DB2237" w14:paraId="54F7818E" w14:textId="77777777" w:rsidTr="00DB2237">
        <w:trPr>
          <w:trHeight w:val="290"/>
        </w:trPr>
        <w:tc>
          <w:tcPr>
            <w:tcW w:w="6385" w:type="dxa"/>
            <w:noWrap/>
            <w:vAlign w:val="center"/>
            <w:hideMark/>
          </w:tcPr>
          <w:p w14:paraId="2CCB25E6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2019-nCoV (novel coronavirus) detected</w:t>
            </w:r>
          </w:p>
        </w:tc>
        <w:tc>
          <w:tcPr>
            <w:tcW w:w="1350" w:type="dxa"/>
            <w:noWrap/>
            <w:vAlign w:val="center"/>
            <w:hideMark/>
          </w:tcPr>
          <w:p w14:paraId="0879B1B0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4J3R100</w:t>
            </w:r>
          </w:p>
        </w:tc>
        <w:tc>
          <w:tcPr>
            <w:tcW w:w="1646" w:type="dxa"/>
            <w:noWrap/>
            <w:vAlign w:val="center"/>
            <w:hideMark/>
          </w:tcPr>
          <w:p w14:paraId="3FA26B34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C</w:t>
            </w:r>
          </w:p>
        </w:tc>
      </w:tr>
      <w:tr w:rsidR="00DB2237" w:rsidRPr="00DB2237" w14:paraId="310EB1AB" w14:textId="77777777" w:rsidTr="00DB2237">
        <w:trPr>
          <w:trHeight w:val="290"/>
        </w:trPr>
        <w:tc>
          <w:tcPr>
            <w:tcW w:w="6385" w:type="dxa"/>
            <w:noWrap/>
            <w:vAlign w:val="center"/>
            <w:hideMark/>
          </w:tcPr>
          <w:p w14:paraId="3632125B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  <w:lang w:eastAsia="en-US"/>
              </w:rPr>
            </w:pPr>
            <w:proofErr w:type="spellStart"/>
            <w:r w:rsidRPr="00DB2237">
              <w:rPr>
                <w:sz w:val="24"/>
                <w:szCs w:val="24"/>
                <w:lang w:eastAsia="en-US"/>
              </w:rPr>
              <w:t>Gastroenteri</w:t>
            </w:r>
            <w:proofErr w:type="spellEnd"/>
            <w:r w:rsidRPr="00DB2237">
              <w:rPr>
                <w:sz w:val="24"/>
                <w:szCs w:val="24"/>
                <w:lang w:eastAsia="en-US"/>
              </w:rPr>
              <w:t xml:space="preserve"> due to SARS-CoV-2</w:t>
            </w:r>
          </w:p>
        </w:tc>
        <w:tc>
          <w:tcPr>
            <w:tcW w:w="1350" w:type="dxa"/>
            <w:noWrap/>
            <w:vAlign w:val="center"/>
            <w:hideMark/>
          </w:tcPr>
          <w:p w14:paraId="39F70AD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A076400</w:t>
            </w:r>
          </w:p>
        </w:tc>
        <w:tc>
          <w:tcPr>
            <w:tcW w:w="1646" w:type="dxa"/>
            <w:noWrap/>
            <w:vAlign w:val="center"/>
            <w:hideMark/>
          </w:tcPr>
          <w:p w14:paraId="5568D05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C</w:t>
            </w:r>
          </w:p>
        </w:tc>
      </w:tr>
      <w:tr w:rsidR="00DB2237" w:rsidRPr="00DB2237" w14:paraId="63575CE4" w14:textId="77777777" w:rsidTr="00DB2237">
        <w:trPr>
          <w:trHeight w:val="290"/>
        </w:trPr>
        <w:tc>
          <w:tcPr>
            <w:tcW w:w="6385" w:type="dxa"/>
            <w:noWrap/>
            <w:vAlign w:val="center"/>
            <w:hideMark/>
          </w:tcPr>
          <w:p w14:paraId="1BC2A8D7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Coronavirus infection</w:t>
            </w:r>
          </w:p>
        </w:tc>
        <w:tc>
          <w:tcPr>
            <w:tcW w:w="1350" w:type="dxa"/>
            <w:noWrap/>
            <w:vAlign w:val="center"/>
            <w:hideMark/>
          </w:tcPr>
          <w:p w14:paraId="15D41108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A795.00</w:t>
            </w:r>
          </w:p>
        </w:tc>
        <w:tc>
          <w:tcPr>
            <w:tcW w:w="1646" w:type="dxa"/>
            <w:noWrap/>
            <w:vAlign w:val="center"/>
            <w:hideMark/>
          </w:tcPr>
          <w:p w14:paraId="039E19F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C</w:t>
            </w:r>
          </w:p>
        </w:tc>
      </w:tr>
      <w:tr w:rsidR="00DB2237" w:rsidRPr="00DB2237" w14:paraId="3EB2DE80" w14:textId="77777777" w:rsidTr="00DB2237">
        <w:trPr>
          <w:trHeight w:val="290"/>
        </w:trPr>
        <w:tc>
          <w:tcPr>
            <w:tcW w:w="6385" w:type="dxa"/>
            <w:noWrap/>
            <w:vAlign w:val="center"/>
            <w:hideMark/>
          </w:tcPr>
          <w:p w14:paraId="29938533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Disease caused by 2019-nCoV (novel coronavirus)</w:t>
            </w:r>
          </w:p>
        </w:tc>
        <w:tc>
          <w:tcPr>
            <w:tcW w:w="1350" w:type="dxa"/>
            <w:noWrap/>
            <w:vAlign w:val="center"/>
            <w:hideMark/>
          </w:tcPr>
          <w:p w14:paraId="1B69BE5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A795100</w:t>
            </w:r>
          </w:p>
        </w:tc>
        <w:tc>
          <w:tcPr>
            <w:tcW w:w="1646" w:type="dxa"/>
            <w:noWrap/>
            <w:vAlign w:val="center"/>
            <w:hideMark/>
          </w:tcPr>
          <w:p w14:paraId="42B8982D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C</w:t>
            </w:r>
          </w:p>
        </w:tc>
      </w:tr>
      <w:tr w:rsidR="00DB2237" w:rsidRPr="00DB2237" w14:paraId="5214455D" w14:textId="77777777" w:rsidTr="00DB2237">
        <w:trPr>
          <w:trHeight w:val="290"/>
        </w:trPr>
        <w:tc>
          <w:tcPr>
            <w:tcW w:w="6385" w:type="dxa"/>
            <w:noWrap/>
            <w:vAlign w:val="center"/>
            <w:hideMark/>
          </w:tcPr>
          <w:p w14:paraId="6F0E9A68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Coronavirus as cause of dis classified to other chapters</w:t>
            </w:r>
          </w:p>
        </w:tc>
        <w:tc>
          <w:tcPr>
            <w:tcW w:w="1350" w:type="dxa"/>
            <w:noWrap/>
            <w:vAlign w:val="center"/>
            <w:hideMark/>
          </w:tcPr>
          <w:p w14:paraId="1E4673A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A7y0000</w:t>
            </w:r>
          </w:p>
        </w:tc>
        <w:tc>
          <w:tcPr>
            <w:tcW w:w="1646" w:type="dxa"/>
            <w:noWrap/>
            <w:vAlign w:val="center"/>
            <w:hideMark/>
          </w:tcPr>
          <w:p w14:paraId="0FD0A345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C</w:t>
            </w:r>
          </w:p>
        </w:tc>
      </w:tr>
      <w:tr w:rsidR="00DB2237" w:rsidRPr="00DB2237" w14:paraId="1A27A600" w14:textId="77777777" w:rsidTr="00DB2237">
        <w:trPr>
          <w:trHeight w:val="290"/>
        </w:trPr>
        <w:tc>
          <w:tcPr>
            <w:tcW w:w="6385" w:type="dxa"/>
            <w:noWrap/>
            <w:vAlign w:val="center"/>
            <w:hideMark/>
          </w:tcPr>
          <w:p w14:paraId="6EB5DC92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[X]Coronavirus infection, unspecified</w:t>
            </w:r>
          </w:p>
        </w:tc>
        <w:tc>
          <w:tcPr>
            <w:tcW w:w="1350" w:type="dxa"/>
            <w:noWrap/>
            <w:vAlign w:val="center"/>
            <w:hideMark/>
          </w:tcPr>
          <w:p w14:paraId="51DBBA6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AyuDC00</w:t>
            </w:r>
          </w:p>
        </w:tc>
        <w:tc>
          <w:tcPr>
            <w:tcW w:w="1646" w:type="dxa"/>
            <w:noWrap/>
            <w:vAlign w:val="center"/>
            <w:hideMark/>
          </w:tcPr>
          <w:p w14:paraId="758C15A7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C</w:t>
            </w:r>
          </w:p>
        </w:tc>
      </w:tr>
      <w:tr w:rsidR="00DB2237" w:rsidRPr="00DB2237" w14:paraId="23886CC1" w14:textId="77777777" w:rsidTr="00DB2237">
        <w:trPr>
          <w:trHeight w:val="290"/>
        </w:trPr>
        <w:tc>
          <w:tcPr>
            <w:tcW w:w="6385" w:type="dxa"/>
            <w:noWrap/>
            <w:vAlign w:val="center"/>
            <w:hideMark/>
          </w:tcPr>
          <w:p w14:paraId="7E180B10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[X]Coronavirus/cause/diseases classified to other chapters</w:t>
            </w:r>
          </w:p>
        </w:tc>
        <w:tc>
          <w:tcPr>
            <w:tcW w:w="1350" w:type="dxa"/>
            <w:noWrap/>
            <w:vAlign w:val="center"/>
            <w:hideMark/>
          </w:tcPr>
          <w:p w14:paraId="7B6D666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AyuKL00</w:t>
            </w:r>
          </w:p>
        </w:tc>
        <w:tc>
          <w:tcPr>
            <w:tcW w:w="1646" w:type="dxa"/>
            <w:noWrap/>
            <w:vAlign w:val="center"/>
            <w:hideMark/>
          </w:tcPr>
          <w:p w14:paraId="2EFFB9D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C</w:t>
            </w:r>
          </w:p>
        </w:tc>
      </w:tr>
      <w:tr w:rsidR="00DB2237" w:rsidRPr="00DB2237" w14:paraId="00A0C5C2" w14:textId="77777777" w:rsidTr="00DB2237">
        <w:trPr>
          <w:trHeight w:val="290"/>
        </w:trPr>
        <w:tc>
          <w:tcPr>
            <w:tcW w:w="6385" w:type="dxa"/>
            <w:noWrap/>
            <w:vAlign w:val="center"/>
            <w:hideMark/>
          </w:tcPr>
          <w:p w14:paraId="43C0FC2F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  <w:lang w:eastAsia="en-US"/>
              </w:rPr>
            </w:pPr>
            <w:proofErr w:type="spellStart"/>
            <w:r w:rsidRPr="00DB2237">
              <w:rPr>
                <w:sz w:val="24"/>
                <w:szCs w:val="24"/>
                <w:lang w:eastAsia="en-US"/>
              </w:rPr>
              <w:t>Encephalopat</w:t>
            </w:r>
            <w:proofErr w:type="spellEnd"/>
            <w:r w:rsidRPr="00DB2237">
              <w:rPr>
                <w:sz w:val="24"/>
                <w:szCs w:val="24"/>
                <w:lang w:eastAsia="en-US"/>
              </w:rPr>
              <w:t xml:space="preserve"> due to SARS-CoV-2</w:t>
            </w:r>
          </w:p>
        </w:tc>
        <w:tc>
          <w:tcPr>
            <w:tcW w:w="1350" w:type="dxa"/>
            <w:noWrap/>
            <w:vAlign w:val="center"/>
            <w:hideMark/>
          </w:tcPr>
          <w:p w14:paraId="5D976945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F289.00</w:t>
            </w:r>
          </w:p>
        </w:tc>
        <w:tc>
          <w:tcPr>
            <w:tcW w:w="1646" w:type="dxa"/>
            <w:noWrap/>
            <w:vAlign w:val="center"/>
            <w:hideMark/>
          </w:tcPr>
          <w:p w14:paraId="14AE5FE0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C</w:t>
            </w:r>
          </w:p>
        </w:tc>
      </w:tr>
      <w:tr w:rsidR="00DB2237" w:rsidRPr="00DB2237" w14:paraId="7461DB73" w14:textId="77777777" w:rsidTr="00DB2237">
        <w:trPr>
          <w:trHeight w:val="290"/>
        </w:trPr>
        <w:tc>
          <w:tcPr>
            <w:tcW w:w="6385" w:type="dxa"/>
            <w:noWrap/>
            <w:vAlign w:val="center"/>
            <w:hideMark/>
          </w:tcPr>
          <w:p w14:paraId="32CF4B7D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Otitis media due to SARS-CoV-2</w:t>
            </w:r>
          </w:p>
        </w:tc>
        <w:tc>
          <w:tcPr>
            <w:tcW w:w="1350" w:type="dxa"/>
            <w:noWrap/>
            <w:vAlign w:val="center"/>
            <w:hideMark/>
          </w:tcPr>
          <w:p w14:paraId="558FD419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F529.00</w:t>
            </w:r>
          </w:p>
        </w:tc>
        <w:tc>
          <w:tcPr>
            <w:tcW w:w="1646" w:type="dxa"/>
            <w:noWrap/>
            <w:vAlign w:val="center"/>
            <w:hideMark/>
          </w:tcPr>
          <w:p w14:paraId="09C8B8B0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C</w:t>
            </w:r>
          </w:p>
        </w:tc>
      </w:tr>
      <w:tr w:rsidR="00DB2237" w:rsidRPr="00DB2237" w14:paraId="06B05E89" w14:textId="77777777" w:rsidTr="00DB2237">
        <w:trPr>
          <w:trHeight w:val="290"/>
        </w:trPr>
        <w:tc>
          <w:tcPr>
            <w:tcW w:w="6385" w:type="dxa"/>
            <w:noWrap/>
            <w:vAlign w:val="center"/>
            <w:hideMark/>
          </w:tcPr>
          <w:p w14:paraId="692CCEB9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Myocarditis due to SARS-CoV-2</w:t>
            </w:r>
          </w:p>
        </w:tc>
        <w:tc>
          <w:tcPr>
            <w:tcW w:w="1350" w:type="dxa"/>
            <w:noWrap/>
            <w:vAlign w:val="center"/>
            <w:hideMark/>
          </w:tcPr>
          <w:p w14:paraId="77038A76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G520800</w:t>
            </w:r>
          </w:p>
        </w:tc>
        <w:tc>
          <w:tcPr>
            <w:tcW w:w="1646" w:type="dxa"/>
            <w:noWrap/>
            <w:vAlign w:val="center"/>
            <w:hideMark/>
          </w:tcPr>
          <w:p w14:paraId="5DE3C95A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C</w:t>
            </w:r>
          </w:p>
        </w:tc>
      </w:tr>
      <w:tr w:rsidR="00DB2237" w:rsidRPr="00DB2237" w14:paraId="21E4CF4F" w14:textId="77777777" w:rsidTr="00DB2237">
        <w:trPr>
          <w:trHeight w:val="290"/>
        </w:trPr>
        <w:tc>
          <w:tcPr>
            <w:tcW w:w="6385" w:type="dxa"/>
            <w:noWrap/>
            <w:vAlign w:val="center"/>
            <w:hideMark/>
          </w:tcPr>
          <w:p w14:paraId="37276345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Cardiomyopathy due SARS-CoV-2</w:t>
            </w:r>
          </w:p>
        </w:tc>
        <w:tc>
          <w:tcPr>
            <w:tcW w:w="1350" w:type="dxa"/>
            <w:noWrap/>
            <w:vAlign w:val="center"/>
            <w:hideMark/>
          </w:tcPr>
          <w:p w14:paraId="7D181C10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G558500</w:t>
            </w:r>
          </w:p>
        </w:tc>
        <w:tc>
          <w:tcPr>
            <w:tcW w:w="1646" w:type="dxa"/>
            <w:noWrap/>
            <w:vAlign w:val="center"/>
            <w:hideMark/>
          </w:tcPr>
          <w:p w14:paraId="20F99564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C</w:t>
            </w:r>
          </w:p>
        </w:tc>
      </w:tr>
      <w:tr w:rsidR="00DB2237" w:rsidRPr="00DB2237" w14:paraId="2854D580" w14:textId="77777777" w:rsidTr="00DB2237">
        <w:trPr>
          <w:trHeight w:val="290"/>
        </w:trPr>
        <w:tc>
          <w:tcPr>
            <w:tcW w:w="6385" w:type="dxa"/>
            <w:noWrap/>
            <w:vAlign w:val="center"/>
            <w:hideMark/>
          </w:tcPr>
          <w:p w14:paraId="61F1C318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URTI due to SARS-CoV-2</w:t>
            </w:r>
          </w:p>
        </w:tc>
        <w:tc>
          <w:tcPr>
            <w:tcW w:w="1350" w:type="dxa"/>
            <w:noWrap/>
            <w:vAlign w:val="center"/>
            <w:hideMark/>
          </w:tcPr>
          <w:p w14:paraId="12D64EC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H051100</w:t>
            </w:r>
          </w:p>
        </w:tc>
        <w:tc>
          <w:tcPr>
            <w:tcW w:w="1646" w:type="dxa"/>
            <w:noWrap/>
            <w:vAlign w:val="center"/>
            <w:hideMark/>
          </w:tcPr>
          <w:p w14:paraId="4299FB9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C</w:t>
            </w:r>
          </w:p>
        </w:tc>
      </w:tr>
      <w:tr w:rsidR="00DB2237" w:rsidRPr="00DB2237" w14:paraId="717BF205" w14:textId="77777777" w:rsidTr="00DB2237">
        <w:trPr>
          <w:trHeight w:val="290"/>
        </w:trPr>
        <w:tc>
          <w:tcPr>
            <w:tcW w:w="6385" w:type="dxa"/>
            <w:noWrap/>
            <w:vAlign w:val="center"/>
            <w:hideMark/>
          </w:tcPr>
          <w:p w14:paraId="598F5196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Pneumonia due to SARS-CoV-2</w:t>
            </w:r>
          </w:p>
        </w:tc>
        <w:tc>
          <w:tcPr>
            <w:tcW w:w="1350" w:type="dxa"/>
            <w:noWrap/>
            <w:vAlign w:val="center"/>
            <w:hideMark/>
          </w:tcPr>
          <w:p w14:paraId="6A39C945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H204.00</w:t>
            </w:r>
          </w:p>
        </w:tc>
        <w:tc>
          <w:tcPr>
            <w:tcW w:w="1646" w:type="dxa"/>
            <w:noWrap/>
            <w:vAlign w:val="center"/>
            <w:hideMark/>
          </w:tcPr>
          <w:p w14:paraId="45EB5DD8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C</w:t>
            </w:r>
          </w:p>
        </w:tc>
      </w:tr>
      <w:tr w:rsidR="00DB2237" w:rsidRPr="00DB2237" w14:paraId="78D95DB2" w14:textId="77777777" w:rsidTr="00DB2237">
        <w:trPr>
          <w:trHeight w:val="290"/>
        </w:trPr>
        <w:tc>
          <w:tcPr>
            <w:tcW w:w="6385" w:type="dxa"/>
            <w:noWrap/>
            <w:vAlign w:val="center"/>
            <w:hideMark/>
          </w:tcPr>
          <w:p w14:paraId="3B009FC1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COVID-19 confirmed by laboratory test</w:t>
            </w:r>
          </w:p>
        </w:tc>
        <w:tc>
          <w:tcPr>
            <w:tcW w:w="1350" w:type="dxa"/>
            <w:noWrap/>
            <w:vAlign w:val="center"/>
            <w:hideMark/>
          </w:tcPr>
          <w:p w14:paraId="21FD855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A795200</w:t>
            </w:r>
          </w:p>
        </w:tc>
        <w:tc>
          <w:tcPr>
            <w:tcW w:w="1646" w:type="dxa"/>
            <w:noWrap/>
            <w:vAlign w:val="center"/>
            <w:hideMark/>
          </w:tcPr>
          <w:p w14:paraId="15F1D086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C</w:t>
            </w:r>
          </w:p>
        </w:tc>
      </w:tr>
      <w:tr w:rsidR="00DB2237" w:rsidRPr="00DB2237" w14:paraId="7FBBA0A8" w14:textId="77777777" w:rsidTr="00DB2237">
        <w:trPr>
          <w:trHeight w:val="290"/>
        </w:trPr>
        <w:tc>
          <w:tcPr>
            <w:tcW w:w="6385" w:type="dxa"/>
            <w:noWrap/>
            <w:vAlign w:val="center"/>
            <w:hideMark/>
          </w:tcPr>
          <w:p w14:paraId="45EC7EA2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COVID-19 confirmed using clinical diagnostic criteria</w:t>
            </w:r>
          </w:p>
        </w:tc>
        <w:tc>
          <w:tcPr>
            <w:tcW w:w="1350" w:type="dxa"/>
            <w:noWrap/>
            <w:vAlign w:val="center"/>
            <w:hideMark/>
          </w:tcPr>
          <w:p w14:paraId="1CC2E831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A795300</w:t>
            </w:r>
          </w:p>
        </w:tc>
        <w:tc>
          <w:tcPr>
            <w:tcW w:w="1646" w:type="dxa"/>
            <w:noWrap/>
            <w:vAlign w:val="center"/>
            <w:hideMark/>
          </w:tcPr>
          <w:p w14:paraId="7C52636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C</w:t>
            </w:r>
          </w:p>
        </w:tc>
      </w:tr>
      <w:tr w:rsidR="00DB2237" w:rsidRPr="00DB2237" w14:paraId="4B721CB7" w14:textId="77777777" w:rsidTr="00DB2237">
        <w:trPr>
          <w:trHeight w:val="290"/>
        </w:trPr>
        <w:tc>
          <w:tcPr>
            <w:tcW w:w="6385" w:type="dxa"/>
            <w:noWrap/>
            <w:vAlign w:val="center"/>
            <w:hideMark/>
          </w:tcPr>
          <w:p w14:paraId="5C0F4930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Suspected coronavirus infection</w:t>
            </w:r>
          </w:p>
        </w:tc>
        <w:tc>
          <w:tcPr>
            <w:tcW w:w="1350" w:type="dxa"/>
            <w:noWrap/>
            <w:vAlign w:val="center"/>
            <w:hideMark/>
          </w:tcPr>
          <w:p w14:paraId="51778F87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1</w:t>
            </w:r>
            <w:proofErr w:type="gramStart"/>
            <w:r w:rsidRPr="00DB2237">
              <w:rPr>
                <w:sz w:val="24"/>
                <w:szCs w:val="24"/>
                <w:lang w:eastAsia="en-US"/>
              </w:rPr>
              <w:t>JX..</w:t>
            </w:r>
            <w:proofErr w:type="gramEnd"/>
            <w:r w:rsidRPr="00DB2237">
              <w:rPr>
                <w:sz w:val="24"/>
                <w:szCs w:val="24"/>
                <w:lang w:eastAsia="en-US"/>
              </w:rPr>
              <w:t>00</w:t>
            </w:r>
          </w:p>
        </w:tc>
        <w:tc>
          <w:tcPr>
            <w:tcW w:w="1646" w:type="dxa"/>
            <w:noWrap/>
            <w:vAlign w:val="center"/>
            <w:hideMark/>
          </w:tcPr>
          <w:p w14:paraId="72CA06C1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S</w:t>
            </w:r>
          </w:p>
        </w:tc>
      </w:tr>
      <w:tr w:rsidR="00DB2237" w:rsidRPr="00DB2237" w14:paraId="031F5D95" w14:textId="77777777" w:rsidTr="00DB2237">
        <w:trPr>
          <w:trHeight w:val="290"/>
        </w:trPr>
        <w:tc>
          <w:tcPr>
            <w:tcW w:w="6385" w:type="dxa"/>
            <w:noWrap/>
            <w:vAlign w:val="center"/>
            <w:hideMark/>
          </w:tcPr>
          <w:p w14:paraId="73C46308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Suspected disease caused by 2019-nCoV (novel coronavirus)</w:t>
            </w:r>
          </w:p>
        </w:tc>
        <w:tc>
          <w:tcPr>
            <w:tcW w:w="1350" w:type="dxa"/>
            <w:noWrap/>
            <w:vAlign w:val="center"/>
            <w:hideMark/>
          </w:tcPr>
          <w:p w14:paraId="50181FD8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1JX1.00</w:t>
            </w:r>
          </w:p>
        </w:tc>
        <w:tc>
          <w:tcPr>
            <w:tcW w:w="1646" w:type="dxa"/>
            <w:noWrap/>
            <w:vAlign w:val="center"/>
            <w:hideMark/>
          </w:tcPr>
          <w:p w14:paraId="488A77B6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S</w:t>
            </w:r>
          </w:p>
        </w:tc>
      </w:tr>
      <w:tr w:rsidR="00DB2237" w:rsidRPr="00DB2237" w14:paraId="07160DEF" w14:textId="77777777" w:rsidTr="00DB2237">
        <w:trPr>
          <w:trHeight w:val="290"/>
        </w:trPr>
        <w:tc>
          <w:tcPr>
            <w:tcW w:w="6385" w:type="dxa"/>
            <w:noWrap/>
            <w:vAlign w:val="center"/>
            <w:hideMark/>
          </w:tcPr>
          <w:p w14:paraId="6555D626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Telephone consultation for suspected 2019-nCoV (novel corona</w:t>
            </w:r>
          </w:p>
        </w:tc>
        <w:tc>
          <w:tcPr>
            <w:tcW w:w="1350" w:type="dxa"/>
            <w:noWrap/>
            <w:vAlign w:val="center"/>
            <w:hideMark/>
          </w:tcPr>
          <w:p w14:paraId="2905526A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9N31200</w:t>
            </w:r>
          </w:p>
        </w:tc>
        <w:tc>
          <w:tcPr>
            <w:tcW w:w="1646" w:type="dxa"/>
            <w:noWrap/>
            <w:vAlign w:val="center"/>
            <w:hideMark/>
          </w:tcPr>
          <w:p w14:paraId="4C37787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DB2237">
              <w:rPr>
                <w:sz w:val="24"/>
                <w:szCs w:val="24"/>
                <w:lang w:eastAsia="en-US"/>
              </w:rPr>
              <w:t>S</w:t>
            </w:r>
          </w:p>
        </w:tc>
      </w:tr>
    </w:tbl>
    <w:p w14:paraId="742137FA" w14:textId="77777777" w:rsidR="00DB2237" w:rsidRPr="00DB2237" w:rsidRDefault="00DB2237" w:rsidP="00DB2237">
      <w:pPr>
        <w:spacing w:line="480" w:lineRule="auto"/>
        <w:jc w:val="both"/>
        <w:rPr>
          <w:sz w:val="24"/>
          <w:szCs w:val="24"/>
          <w:lang w:eastAsia="en-US"/>
        </w:rPr>
      </w:pPr>
    </w:p>
    <w:p w14:paraId="396D6DD4" w14:textId="77777777" w:rsidR="00DB2237" w:rsidRPr="00DB2237" w:rsidRDefault="00DB2237" w:rsidP="00DB2237">
      <w:pPr>
        <w:rPr>
          <w:rFonts w:asciiTheme="majorHAnsi" w:eastAsiaTheme="majorEastAsia" w:hAnsiTheme="majorHAnsi" w:cstheme="majorBidi"/>
          <w:b/>
          <w:iCs/>
          <w:sz w:val="24"/>
          <w:szCs w:val="24"/>
        </w:rPr>
      </w:pPr>
      <w:r w:rsidRPr="00DB2237">
        <w:rPr>
          <w:rFonts w:asciiTheme="majorHAnsi" w:eastAsiaTheme="majorEastAsia" w:hAnsiTheme="majorHAnsi" w:cstheme="majorBidi"/>
          <w:b/>
          <w:iCs/>
          <w:sz w:val="24"/>
          <w:szCs w:val="24"/>
        </w:rPr>
        <w:br w:type="page"/>
      </w:r>
    </w:p>
    <w:p w14:paraId="361B292B" w14:textId="77777777" w:rsidR="00DB2237" w:rsidRPr="00DB2237" w:rsidRDefault="00DB2237" w:rsidP="00DB2237">
      <w:pPr>
        <w:keepNext/>
        <w:keepLines/>
        <w:spacing w:after="120" w:line="240" w:lineRule="auto"/>
        <w:jc w:val="both"/>
        <w:outlineLvl w:val="3"/>
        <w:rPr>
          <w:rFonts w:eastAsiaTheme="majorEastAsia" w:cstheme="majorBidi"/>
          <w:b/>
          <w:iCs/>
          <w:sz w:val="24"/>
        </w:rPr>
      </w:pPr>
      <w:r w:rsidRPr="00DB2237">
        <w:rPr>
          <w:rFonts w:eastAsiaTheme="majorEastAsia" w:cstheme="majorBidi"/>
          <w:b/>
          <w:iCs/>
          <w:sz w:val="24"/>
        </w:rPr>
        <w:lastRenderedPageBreak/>
        <w:t xml:space="preserve">Supplementary </w:t>
      </w:r>
      <w:bookmarkStart w:id="1" w:name="_Hlk53664666"/>
      <w:r w:rsidRPr="00DB2237">
        <w:rPr>
          <w:rFonts w:eastAsiaTheme="majorEastAsia" w:cstheme="majorBidi"/>
          <w:b/>
          <w:iCs/>
          <w:sz w:val="24"/>
        </w:rPr>
        <w:t>S3 Flow diagram in detail</w:t>
      </w:r>
    </w:p>
    <w:bookmarkEnd w:id="1"/>
    <w:p w14:paraId="4B073794" w14:textId="77777777" w:rsidR="00DB2237" w:rsidRPr="00DB2237" w:rsidRDefault="00DB2237" w:rsidP="00DB2237">
      <w:pPr>
        <w:spacing w:line="276" w:lineRule="auto"/>
        <w:jc w:val="both"/>
        <w:rPr>
          <w:rFonts w:ascii="Arial" w:hAnsi="Arial" w:cs="Arial"/>
          <w:sz w:val="24"/>
        </w:rPr>
      </w:pPr>
      <w:r w:rsidRPr="00DB2237">
        <w:rPr>
          <w:rFonts w:ascii="Arial" w:hAnsi="Arial" w:cs="Arial"/>
          <w:sz w:val="24"/>
        </w:rPr>
        <w:t>Adult individuals (≥18 years old) with a record of type 2 diabetes and registered with an eligible general practice no later than 30</w:t>
      </w:r>
      <w:r w:rsidRPr="00DB2237">
        <w:rPr>
          <w:rFonts w:ascii="Arial" w:hAnsi="Arial" w:cs="Arial"/>
          <w:sz w:val="24"/>
          <w:vertAlign w:val="superscript"/>
        </w:rPr>
        <w:t>th</w:t>
      </w:r>
      <w:r w:rsidRPr="00DB2237">
        <w:rPr>
          <w:rFonts w:ascii="Arial" w:hAnsi="Arial" w:cs="Arial"/>
          <w:sz w:val="24"/>
        </w:rPr>
        <w:t xml:space="preserve"> January 2019 (one year before the index date) were eligible for this study (N = 131,341). Any individuals who were diagnosed with diabetes before the age of 12 years or with a record of type 1 diabetes (N = 7,411), adverse reaction to glucose-lowering agents, </w:t>
      </w:r>
      <w:proofErr w:type="gramStart"/>
      <w:r w:rsidRPr="00DB2237">
        <w:rPr>
          <w:rFonts w:ascii="Arial" w:hAnsi="Arial" w:cs="Arial"/>
          <w:sz w:val="24"/>
        </w:rPr>
        <w:t>pancreatitis</w:t>
      </w:r>
      <w:proofErr w:type="gramEnd"/>
      <w:r w:rsidRPr="00DB2237">
        <w:rPr>
          <w:rFonts w:ascii="Arial" w:hAnsi="Arial" w:cs="Arial"/>
          <w:sz w:val="24"/>
        </w:rPr>
        <w:t xml:space="preserve"> or pregnancy in the preceding year (N = 2,705), estimated glomerular filtration rate (eGFR) measurement less than 30 mL/min/1.73m</w:t>
      </w:r>
      <w:r w:rsidRPr="00DB2237">
        <w:rPr>
          <w:rFonts w:ascii="Arial" w:hAnsi="Arial" w:cs="Arial"/>
          <w:sz w:val="24"/>
          <w:vertAlign w:val="superscript"/>
        </w:rPr>
        <w:t>2</w:t>
      </w:r>
      <w:r w:rsidRPr="00DB2237">
        <w:rPr>
          <w:rFonts w:ascii="Arial" w:hAnsi="Arial" w:cs="Arial"/>
          <w:sz w:val="24"/>
        </w:rPr>
        <w:t xml:space="preserve"> before the index date (N = 2,919), were excluded. There were 118,306 individuals who met our selection criteria.</w:t>
      </w:r>
    </w:p>
    <w:p w14:paraId="6EEC0440" w14:textId="77777777" w:rsidR="00DB2237" w:rsidRPr="00DB2237" w:rsidRDefault="00DB2237" w:rsidP="00DB2237">
      <w:pPr>
        <w:spacing w:line="276" w:lineRule="auto"/>
        <w:jc w:val="both"/>
        <w:rPr>
          <w:rFonts w:ascii="Arial" w:hAnsi="Arial" w:cs="Arial"/>
          <w:sz w:val="24"/>
        </w:rPr>
      </w:pPr>
      <w:r w:rsidRPr="00DB2237">
        <w:rPr>
          <w:rFonts w:ascii="Arial" w:hAnsi="Arial" w:cs="Arial"/>
          <w:sz w:val="24"/>
        </w:rPr>
        <w:t>We then excluded individuals who were not prescribed any of the nine glucose-lowering agents (N = 24,686). Following this, we excluded patients who did not have evidence of any prescription during study period (N = 21,986).</w:t>
      </w:r>
    </w:p>
    <w:p w14:paraId="6F6C0322" w14:textId="77777777" w:rsidR="00DB2237" w:rsidRPr="00DB2237" w:rsidRDefault="00DB2237" w:rsidP="00DB2237">
      <w:pPr>
        <w:spacing w:line="276" w:lineRule="auto"/>
        <w:jc w:val="both"/>
        <w:rPr>
          <w:rFonts w:ascii="Arial" w:hAnsi="Arial" w:cs="Arial"/>
          <w:sz w:val="24"/>
        </w:rPr>
      </w:pPr>
      <w:r w:rsidRPr="00DB2237">
        <w:rPr>
          <w:rFonts w:ascii="Arial" w:hAnsi="Arial" w:cs="Arial"/>
          <w:sz w:val="24"/>
        </w:rPr>
        <w:t xml:space="preserve">Among individuals who were on a current metformin prescription (N = 59,724), we excluded those who were on metformin monotherapy (N = 30,166). Therefore, there were 29,558 individuals who are on a current metformin prescription (extending into the pandemic period) and co-prescribed at least one of the eight other glucose-lowering agents. These patients were included in the exposed cohort. </w:t>
      </w:r>
    </w:p>
    <w:p w14:paraId="1DC1212C" w14:textId="77777777" w:rsidR="00DB2237" w:rsidRPr="00DB2237" w:rsidRDefault="00DB2237" w:rsidP="00DB2237">
      <w:pPr>
        <w:spacing w:line="276" w:lineRule="auto"/>
        <w:jc w:val="both"/>
        <w:rPr>
          <w:rFonts w:ascii="Arial" w:hAnsi="Arial" w:cs="Arial"/>
          <w:sz w:val="24"/>
        </w:rPr>
      </w:pPr>
      <w:r w:rsidRPr="00DB2237">
        <w:rPr>
          <w:rFonts w:ascii="Arial" w:hAnsi="Arial" w:cs="Arial"/>
          <w:sz w:val="24"/>
        </w:rPr>
        <w:t>Among individuals who were not on a current metformin prescription and have a prescription for any of the eight other glucose-lowering agents extending into the pandemic period (N = 11,910), we excluded those who were prescribed metformin within 90 days preceding the index date (recent users, N = 1,639). Overall, there are 10,271 individuals who were not current or recent users of metformin and had a prescription for any of other eight glucose-lowering agents extending into the pandemic period. These patients were included in the comparator cohort. Of 10,271 individuals, 8,640 with a historical prescription of metformin were then included in the comparator group of the sensitivity analyses.</w:t>
      </w:r>
      <w:r w:rsidRPr="00DB2237">
        <w:rPr>
          <w:sz w:val="24"/>
        </w:rPr>
        <w:br w:type="page"/>
      </w:r>
    </w:p>
    <w:p w14:paraId="1522452B" w14:textId="77777777" w:rsidR="00DB2237" w:rsidRPr="00DB2237" w:rsidRDefault="00DB2237" w:rsidP="00DB2237">
      <w:pPr>
        <w:spacing w:line="480" w:lineRule="auto"/>
        <w:jc w:val="both"/>
        <w:rPr>
          <w:rFonts w:asciiTheme="majorHAnsi" w:eastAsiaTheme="majorEastAsia" w:hAnsiTheme="majorHAnsi" w:cstheme="majorBidi"/>
          <w:b/>
          <w:iCs/>
          <w:sz w:val="24"/>
          <w:szCs w:val="24"/>
        </w:rPr>
        <w:sectPr w:rsidR="00DB2237" w:rsidRPr="00DB2237" w:rsidSect="00C1744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C42E3A" w14:textId="77777777" w:rsidR="00DB2237" w:rsidRPr="00DB2237" w:rsidRDefault="00DB2237" w:rsidP="00DB2237">
      <w:pPr>
        <w:keepNext/>
        <w:keepLines/>
        <w:spacing w:after="120" w:line="240" w:lineRule="auto"/>
        <w:jc w:val="both"/>
        <w:outlineLvl w:val="3"/>
        <w:rPr>
          <w:rFonts w:eastAsiaTheme="majorEastAsia" w:cstheme="majorBidi"/>
          <w:b/>
          <w:iCs/>
          <w:sz w:val="24"/>
        </w:rPr>
      </w:pPr>
      <w:bookmarkStart w:id="2" w:name="_Hlk59475488"/>
      <w:r w:rsidRPr="00DB2237">
        <w:rPr>
          <w:rFonts w:eastAsiaTheme="majorEastAsia" w:cstheme="majorBidi"/>
          <w:b/>
          <w:iCs/>
          <w:sz w:val="24"/>
        </w:rPr>
        <w:lastRenderedPageBreak/>
        <w:t xml:space="preserve">Supplementary S4 Baseline demographic characteristics, behavioural risk factors, diabetes complications, comorbidities, metabolic characteristics, and medications for the rest four imputed propensity score matched </w:t>
      </w:r>
      <w:proofErr w:type="gramStart"/>
      <w:r w:rsidRPr="00DB2237">
        <w:rPr>
          <w:rFonts w:eastAsiaTheme="majorEastAsia" w:cstheme="majorBidi"/>
          <w:b/>
          <w:iCs/>
          <w:sz w:val="24"/>
        </w:rPr>
        <w:t>datasets</w:t>
      </w:r>
      <w:proofErr w:type="gramEnd"/>
    </w:p>
    <w:bookmarkEnd w:id="2"/>
    <w:tbl>
      <w:tblPr>
        <w:tblW w:w="13871" w:type="dxa"/>
        <w:jc w:val="center"/>
        <w:tblLook w:val="04A0" w:firstRow="1" w:lastRow="0" w:firstColumn="1" w:lastColumn="0" w:noHBand="0" w:noVBand="1"/>
      </w:tblPr>
      <w:tblGrid>
        <w:gridCol w:w="2875"/>
        <w:gridCol w:w="1440"/>
        <w:gridCol w:w="1353"/>
        <w:gridCol w:w="1440"/>
        <w:gridCol w:w="1353"/>
        <w:gridCol w:w="1409"/>
        <w:gridCol w:w="1353"/>
        <w:gridCol w:w="1409"/>
        <w:gridCol w:w="1353"/>
      </w:tblGrid>
      <w:tr w:rsidR="00DB2237" w:rsidRPr="00DB2237" w14:paraId="646AD078" w14:textId="77777777" w:rsidTr="00436A98">
        <w:trPr>
          <w:trHeight w:val="740"/>
          <w:jc w:val="center"/>
        </w:trPr>
        <w:tc>
          <w:tcPr>
            <w:tcW w:w="287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2E5C56" w14:textId="77777777" w:rsidR="00DB2237" w:rsidRPr="00DB2237" w:rsidRDefault="00DB2237" w:rsidP="00DB2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2790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8990CF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the 2nd imputed PPS matched dataset</w:t>
            </w:r>
          </w:p>
        </w:tc>
        <w:tc>
          <w:tcPr>
            <w:tcW w:w="2756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293ECC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the 3rd imputed PPS matched dataset</w:t>
            </w:r>
          </w:p>
        </w:tc>
        <w:tc>
          <w:tcPr>
            <w:tcW w:w="2725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FF0325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the 4th imputed PPS matched dataset</w:t>
            </w:r>
          </w:p>
        </w:tc>
        <w:tc>
          <w:tcPr>
            <w:tcW w:w="2725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CC8F4F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the 5th imputed PPS matched dataset</w:t>
            </w:r>
          </w:p>
        </w:tc>
      </w:tr>
      <w:tr w:rsidR="00DB2237" w:rsidRPr="00DB2237" w14:paraId="416C1B22" w14:textId="77777777" w:rsidTr="00436A98">
        <w:trPr>
          <w:trHeight w:val="870"/>
          <w:jc w:val="center"/>
        </w:trPr>
        <w:tc>
          <w:tcPr>
            <w:tcW w:w="287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CC678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6CACA15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Exposed </w:t>
            </w:r>
            <w:r w:rsidRPr="00DB223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br/>
              <w:t xml:space="preserve">Group (MF+) </w:t>
            </w:r>
            <w:r w:rsidRPr="00DB223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br/>
              <w:t>(n = 10,183)</w:t>
            </w:r>
          </w:p>
        </w:tc>
        <w:tc>
          <w:tcPr>
            <w:tcW w:w="1350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35B7B91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Comparator group (MF-)</w:t>
            </w:r>
            <w:r w:rsidRPr="00DB223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br/>
              <w:t>(n = 10,183)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6445744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Exposed </w:t>
            </w:r>
            <w:r w:rsidRPr="00DB223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br/>
              <w:t xml:space="preserve">Group (MF+) </w:t>
            </w:r>
            <w:r w:rsidRPr="00DB223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br/>
              <w:t>(n = 10,183)</w:t>
            </w:r>
          </w:p>
        </w:tc>
        <w:tc>
          <w:tcPr>
            <w:tcW w:w="1316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578A094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Comparator group (MF-)</w:t>
            </w:r>
            <w:r w:rsidRPr="00DB223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br/>
              <w:t>(n = 10,183)</w:t>
            </w:r>
          </w:p>
        </w:tc>
        <w:tc>
          <w:tcPr>
            <w:tcW w:w="1409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6593BC7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Exposed </w:t>
            </w:r>
            <w:r w:rsidRPr="00DB223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br/>
              <w:t xml:space="preserve">Group (MF+) </w:t>
            </w:r>
            <w:r w:rsidRPr="00DB223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br/>
              <w:t>(n = 10,183)</w:t>
            </w:r>
          </w:p>
        </w:tc>
        <w:tc>
          <w:tcPr>
            <w:tcW w:w="1316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6FB1235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Comparator group (MF-)</w:t>
            </w:r>
            <w:r w:rsidRPr="00DB223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br/>
              <w:t>(n = 10,183)</w:t>
            </w:r>
          </w:p>
        </w:tc>
        <w:tc>
          <w:tcPr>
            <w:tcW w:w="1409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79A6078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Exposed </w:t>
            </w:r>
            <w:r w:rsidRPr="00DB223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br/>
              <w:t xml:space="preserve">Group (MF+) </w:t>
            </w:r>
            <w:r w:rsidRPr="00DB223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br/>
              <w:t>(n = 10,183)</w:t>
            </w:r>
          </w:p>
        </w:tc>
        <w:tc>
          <w:tcPr>
            <w:tcW w:w="1316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717C1CD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Comparator group (MF-)</w:t>
            </w:r>
            <w:r w:rsidRPr="00DB223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br/>
              <w:t>(n = 10,183)</w:t>
            </w:r>
          </w:p>
        </w:tc>
      </w:tr>
      <w:tr w:rsidR="00DB2237" w:rsidRPr="00DB2237" w14:paraId="0392F9E8" w14:textId="77777777" w:rsidTr="00436A98">
        <w:trPr>
          <w:trHeight w:val="290"/>
          <w:jc w:val="center"/>
        </w:trPr>
        <w:tc>
          <w:tcPr>
            <w:tcW w:w="287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59C0E3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B223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Demographic characteristics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D49C6FD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135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63C1E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813C89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0214E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E7CA0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3EB46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9CAEC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0EA322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2237" w:rsidRPr="00DB2237" w14:paraId="62ED271B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3889F6CC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Mean age (years) (SD)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FCDCED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67.31 (11.77)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584188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67.68(13.12)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7AE669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67.29 (11.71)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8A1628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67.68(13.12)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124DA21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67.21 (11.82)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74F5BE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67.68(13.12)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4A84FB0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67.27 (11.73)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A9EA35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67.68(13.12)</w:t>
            </w:r>
          </w:p>
        </w:tc>
      </w:tr>
      <w:tr w:rsidR="00DB2237" w:rsidRPr="00DB2237" w14:paraId="12931BA3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3F02233B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Male sex (%)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00E61E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5354 (52.6)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2CEC21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5326 (52.3)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0F8F12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5372 (52.8)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94753B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5326 (52.3)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5064177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5347 (52.5)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AE5AEC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5326 (52.3)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486E49F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5307 (52.1)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A17EAA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5326 (52.3)</w:t>
            </w:r>
          </w:p>
        </w:tc>
      </w:tr>
      <w:tr w:rsidR="00DB2237" w:rsidRPr="00DB2237" w14:paraId="51816431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3097EA72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Mean BMI (kg/m</w:t>
            </w:r>
            <w:r w:rsidRPr="00DB2237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  <w:r w:rsidRPr="00DB2237">
              <w:rPr>
                <w:rFonts w:ascii="Calibri" w:eastAsia="Times New Roman" w:hAnsi="Calibri" w:cs="Calibri"/>
                <w:color w:val="000000"/>
              </w:rPr>
              <w:t>) (SD))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F09F40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31.94 (6.65)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BE3778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31.81 (6.83)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06C43D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31.97 (6.80)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474516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31.81 (6.83)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7D628C7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31.90 (6.71)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8B4959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31.81 (6.83)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52DB973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31.94 (6.76)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D44551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31.81 (6.83)</w:t>
            </w:r>
          </w:p>
        </w:tc>
      </w:tr>
      <w:tr w:rsidR="00DB2237" w:rsidRPr="00DB2237" w14:paraId="2C7E29C7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6BED89E9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BMI category (%)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2D08EE2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606227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465B33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C99C38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51EE53B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F0DF56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158D836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0F61B3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2237" w:rsidRPr="00DB2237" w14:paraId="3F057762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7F157E3F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 xml:space="preserve">   Underweight/Normal Weight (&lt;24.9)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699379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1153 (11.3)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EF75E4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1338 (13.1)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2E86DF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1195 (11.7)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9D02C3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1338 (13.1)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523C573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1186 (11.6)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FEB167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1338 (13.1)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28CA07F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1176 (11.5)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9A0205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1338 (13.1)</w:t>
            </w:r>
          </w:p>
        </w:tc>
      </w:tr>
      <w:tr w:rsidR="00DB2237" w:rsidRPr="00DB2237" w14:paraId="1C24E909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4FC1B2E8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proofErr w:type="gramStart"/>
            <w:r w:rsidRPr="00DB2237">
              <w:rPr>
                <w:rFonts w:ascii="Calibri" w:eastAsia="Times New Roman" w:hAnsi="Calibri" w:cs="Calibri"/>
                <w:color w:val="000000"/>
              </w:rPr>
              <w:t>Overweight(</w:t>
            </w:r>
            <w:proofErr w:type="gramEnd"/>
            <w:r w:rsidRPr="00DB2237">
              <w:rPr>
                <w:rFonts w:ascii="Calibri" w:eastAsia="Times New Roman" w:hAnsi="Calibri" w:cs="Calibri"/>
                <w:color w:val="000000"/>
              </w:rPr>
              <w:t>25-29.9)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4F952F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3114 (30.6)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BF16C2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3038 (29.8)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7D00A5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3102 (30.5)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32A49C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3038 (29.8)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085C655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3145 (30.9)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BA816C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3038 (29.8)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5A7F3AF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3141 (30.8)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E05B60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3038 (29.8)</w:t>
            </w:r>
          </w:p>
        </w:tc>
      </w:tr>
      <w:tr w:rsidR="00DB2237" w:rsidRPr="00DB2237" w14:paraId="5598ED1B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4F0CC47A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 xml:space="preserve">   Obesity (&gt;=30)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7DA5DB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5730 (56.3)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F4A878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5639 (55.4)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93D3F0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5707 (56.0)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DA796E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5639 (55.4)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61541D8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5696 (55.9)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2FD1A6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5639 (55.4)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72E9FBB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5682 (55.8)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56B6F4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5639 (55.4)</w:t>
            </w:r>
          </w:p>
        </w:tc>
      </w:tr>
      <w:tr w:rsidR="00DB2237" w:rsidRPr="00DB2237" w14:paraId="64C2C19D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66CCF761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 xml:space="preserve">   Missing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03B248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186 (1.8)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7F4EBD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168 (1.6)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A07812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179 (1.8)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CF3636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168 (1.6)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603A42C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156 (1.5)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61FF77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168 (1.6)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0365C57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184 (1.8)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255E86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168 (1.6)</w:t>
            </w:r>
          </w:p>
        </w:tc>
      </w:tr>
      <w:tr w:rsidR="00DB2237" w:rsidRPr="00DB2237" w14:paraId="05546FB4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1E8A9567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B223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Behavioural risk factors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5926370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BFDA36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C7310A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5525C7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13B10E1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A75E37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67A5248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5771B0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2237" w:rsidRPr="00DB2237" w14:paraId="4C345E52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134DFA8D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Smoking status (%)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191A281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B13F9F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8686C8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918C9B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7004F2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1EA19F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2CF2B71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666436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2237" w:rsidRPr="00DB2237" w14:paraId="4AE182FB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10134789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 xml:space="preserve">   Non-smokers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EABFAC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5137 (50.4)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6C0A45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5057 (49.7)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76DAE1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5047 (49.6)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5BBA3C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5057 (49.7)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6A8809A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4988 (49.0)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FE804A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5057 (49.7)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0306FCC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5082 (49.9)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E1BC85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5057 (49.7)</w:t>
            </w:r>
          </w:p>
        </w:tc>
      </w:tr>
      <w:tr w:rsidR="00DB2237" w:rsidRPr="00DB2237" w14:paraId="271E9EDA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486AABB4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 xml:space="preserve">   Ex-smokers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F49EE0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3646 (35.8)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23D9A5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3701 (36.3)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057225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3680 (36.1)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9CC836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3701 (36.3)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05D9B13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3739 (36.7)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B6FE6D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3701 (36.3)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5EF8975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3652 (35.9)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1D36D8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3701 (36.3)</w:t>
            </w:r>
          </w:p>
        </w:tc>
      </w:tr>
      <w:tr w:rsidR="00DB2237" w:rsidRPr="00DB2237" w14:paraId="07979A60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5CC0E8DD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Current smokers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FB244B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1356 (13.3)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502356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1373 (13.5)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0C7C16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1413 (13.9)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A53787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1373 (13.5)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1F41443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1410 (13.8)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5E3142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1373 (13.5)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1387EC2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1400 (13.7)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07BC73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1373 (13.5)</w:t>
            </w:r>
          </w:p>
        </w:tc>
      </w:tr>
      <w:tr w:rsidR="00DB2237" w:rsidRPr="00DB2237" w14:paraId="37CED082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5E0A0A39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Missing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237132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44 (0.4)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5E5E4C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52 (0.5)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F878A6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43 (0.4)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DD65E6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52 (0.5)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63F050F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46 (0.5)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55FBCE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52 (0.5)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14DE85D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49 (0.5)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7C265F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52 (0.5)</w:t>
            </w:r>
          </w:p>
        </w:tc>
      </w:tr>
      <w:tr w:rsidR="00DB2237" w:rsidRPr="00DB2237" w14:paraId="4D8EFCEC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1421D6E8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Excessive alcohol use (%)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13E474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649 (6.4)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D41C6E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657 (6.5)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F77C69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654 (6.4)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10B27E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657 (6.5)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7406FC4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649 (6.4)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B09C39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657 (6.5)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50A1DC9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664 (6.5)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C993B9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657 (6.5)</w:t>
            </w:r>
          </w:p>
        </w:tc>
      </w:tr>
      <w:tr w:rsidR="00DB2237" w:rsidRPr="00DB2237" w14:paraId="7A5B9512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0189BC1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C013D02" w14:textId="77777777" w:rsidR="00DB2237" w:rsidRPr="00DB2237" w:rsidRDefault="00DB2237" w:rsidP="00DB2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68E453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B029CB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E4239F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0DB7C39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DD7CE3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B0F546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62591E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2237" w:rsidRPr="00DB2237" w14:paraId="3320966A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3BC39376" w14:textId="77777777" w:rsid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Mean diabetes duration (</w:t>
            </w:r>
            <w:proofErr w:type="spellStart"/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yrs</w:t>
            </w:r>
            <w:proofErr w:type="spellEnd"/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) (SD)</w:t>
            </w:r>
          </w:p>
          <w:p w14:paraId="2672D64A" w14:textId="28897112" w:rsidR="00DB2237" w:rsidRPr="00DB2237" w:rsidRDefault="00DB2237" w:rsidP="00DB2237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E93AD6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11.65 (6.67)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26F033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11.58 (7.00)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7DADF1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11.55 (6.64)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2AD899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11.58 (7.00)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16833E1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11.57 (6.60)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3F1DDF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11.58 (7.00)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0DCE58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11.59 (6.64)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55E70F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11.58 (7.00)</w:t>
            </w:r>
          </w:p>
        </w:tc>
      </w:tr>
      <w:tr w:rsidR="00DB2237" w:rsidRPr="00DB2237" w14:paraId="39B9F872" w14:textId="77777777" w:rsidTr="00436A98">
        <w:trPr>
          <w:trHeight w:val="31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04371C74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DB223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 xml:space="preserve">Diabetes complications 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14B4D9B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0ED076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040E67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4D5142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D720DB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B858D4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2D8AE96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528651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2237" w:rsidRPr="00DB2237" w14:paraId="3A59ACF9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2E7CFAE4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</w:rPr>
              <w:t>Peripheral neuropathy (%)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BB1CFA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763 (7.5)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F76FBF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776 (7.6)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2AC766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760 (7.5)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D4791E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776 (7.6)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7DB4489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785 (7.7)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852B41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776 (7.6)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67D4606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767 (7.5)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9840FA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776 (7.6)</w:t>
            </w:r>
          </w:p>
        </w:tc>
      </w:tr>
      <w:tr w:rsidR="00DB2237" w:rsidRPr="00DB2237" w14:paraId="5FCACC95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1D4D997C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Diabetic foot disease (%)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505F96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512 (5.0)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13D7F3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518 (5.1)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F47486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540 (5.3)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CB1CAA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518 (5.1)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7BB8085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512 (5.0)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E25AB5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518 (5.1)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662AA3B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507 (5.0)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CD8448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518 (5.1)</w:t>
            </w:r>
          </w:p>
        </w:tc>
      </w:tr>
      <w:tr w:rsidR="00DB2237" w:rsidRPr="00DB2237" w14:paraId="61FB8B9B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02175789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 xml:space="preserve">Sight threating retinopathy (%) 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485C95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1245 (12.2)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B8A96C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1264 (12.4)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EC8392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1247 (12.2)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245384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1264 (12.4)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148BDA2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1253 (12.3)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43DAB8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1264 (12.4)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5CEABA0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1250 (12.3)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3EE8F4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1264 (12.4)</w:t>
            </w:r>
          </w:p>
        </w:tc>
      </w:tr>
      <w:tr w:rsidR="00DB2237" w:rsidRPr="00DB2237" w14:paraId="07136D7F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0A2799F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C4A7EB6" w14:textId="77777777" w:rsidR="00DB2237" w:rsidRPr="00DB2237" w:rsidRDefault="00DB2237" w:rsidP="00DB2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0EBC7C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05B4DC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9C4494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A3CDFA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C5D950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D2A718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0520EE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2237" w:rsidRPr="00DB2237" w14:paraId="75EAC1BE" w14:textId="77777777" w:rsidTr="00436A98">
        <w:trPr>
          <w:trHeight w:val="31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0F5C5AFC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DB223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>Comorbidities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51B31B6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F4F0DD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6D32BE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E48103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4DA3CD6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00BA8B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7A53FBB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2EDBFF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2237" w:rsidRPr="00DB2237" w14:paraId="66496E64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4A1793C1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Hypertension (%)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58C3C1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6232 (61.2)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FEA043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6178 (60.7)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FAF8A5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6181 (60.7)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C5C056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6178 (60.7)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4147FE6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6128 (60.2)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1F6D7C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6178 (60.7)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75C0055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6180 (60.7)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29AC37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6178 (60.7)</w:t>
            </w:r>
          </w:p>
        </w:tc>
      </w:tr>
      <w:tr w:rsidR="00DB2237" w:rsidRPr="00DB2237" w14:paraId="305C8048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2A1CDB14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Ischaemic</w:t>
            </w:r>
            <w:proofErr w:type="spellEnd"/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heart disease (%)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00D658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2204 (21.6)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CFDE9E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2237 (22.0)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40228C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2212 (21.7)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1E3B53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2237 (22.0)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77AC8F3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2199 (21.6)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1FE472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2237 (22.0)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02FD9DA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2207 (21.7)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695153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2237 (22.0)</w:t>
            </w:r>
          </w:p>
        </w:tc>
      </w:tr>
      <w:tr w:rsidR="00DB2237" w:rsidRPr="00DB2237" w14:paraId="2C2D9529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67B220B2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Atrial Fibrillation (%)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79D450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1026 (10.1)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76CDFE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1077 (10.6)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6D65EA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1033 (10.1)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8FA46A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1077 (10.6)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74750C3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1064 (10.4)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961B55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1077 (10.6)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447719C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1047 (10.3)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824F09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1077 (10.6)</w:t>
            </w:r>
          </w:p>
        </w:tc>
      </w:tr>
      <w:tr w:rsidR="00DB2237" w:rsidRPr="00DB2237" w14:paraId="023EF964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6BC01F5B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Stroke/TIA (%)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47FE19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978 (9.6)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8FF321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970 (9.5)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132092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935 (9.2)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795103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970 (9.5)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1C9C67C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925 (9.1)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746D81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970 (9.5)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3DC180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938 (9.2)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D91ED0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970 (9.5)</w:t>
            </w:r>
          </w:p>
        </w:tc>
      </w:tr>
      <w:tr w:rsidR="00DB2237" w:rsidRPr="00DB2237" w14:paraId="08D49EF0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44F22E9F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Heart failure (%)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9F3539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709 (7.0)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6D9CF4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745 (7.3)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CF2667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739 (7.3)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A526EA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745 (7.3)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576BBAB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711 (7.0)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AE69AE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745 (7.3)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5BD07D8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717 (7.0)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86BC0E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745 (7.3)</w:t>
            </w:r>
          </w:p>
        </w:tc>
      </w:tr>
      <w:tr w:rsidR="00DB2237" w:rsidRPr="00DB2237" w14:paraId="7DA48B42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5FE20D11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Peripheral Vascular Disease (%)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E1C21A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486 (4.8)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843499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500 (4.9)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86B554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487 (4.8)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8B2CDA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500 (4.9)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7E8818C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489 (4.8)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62B11B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500 (4.9)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7D534C5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504 (4.9)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FA525B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500 (4.9)</w:t>
            </w:r>
          </w:p>
        </w:tc>
      </w:tr>
      <w:tr w:rsidR="00DB2237" w:rsidRPr="00DB2237" w14:paraId="44BA67EA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2C7F6295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Chronic kidney disease (%)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DF5AE7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1888 (18.5)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533F2B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2428 (23.8)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4F403C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1891 (18.6)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0415E8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2428 (23.8)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76D34EB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1875 (18.4)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37F596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2428 (23.8)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6795DB1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1857 (18.2)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B0332A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2428 (23.8)</w:t>
            </w:r>
          </w:p>
        </w:tc>
      </w:tr>
      <w:tr w:rsidR="00DB2237" w:rsidRPr="00DB2237" w14:paraId="1E1F60CF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3E31479C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Cancers* (%)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395101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1494 (14.7)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896920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1474 (14.5)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36CEA5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1460 (14.3)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465DBB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1474 (14.5)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62AC22A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1470 (14.4)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0BB1D1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1474 (14.5)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2557D7D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1456 (14.3)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5FF4C5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1474 (14.5)</w:t>
            </w:r>
          </w:p>
        </w:tc>
      </w:tr>
      <w:tr w:rsidR="00DB2237" w:rsidRPr="00DB2237" w14:paraId="674A9657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34D1A8C9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Chronic respiratory disease (%)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A44FAB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990 (9.7)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353143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1016 (10.0)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53ABA9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1006 (9.9)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9146F5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1016 (10.0)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00069E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1028 (10.1)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AEC4C3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1016 (10.0)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7635A14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1013 (9.9)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278972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1016 (10.0)</w:t>
            </w:r>
          </w:p>
        </w:tc>
      </w:tr>
      <w:tr w:rsidR="00DB2237" w:rsidRPr="00DB2237" w14:paraId="37C40A5F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33768125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Liver Disease (%)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445246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579 (5.7)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B91A96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619 (6.1)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E1DB50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567 (5.6)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4B6C61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619 (6.1)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2DAB74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593 (5.8)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BB4E9F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619 (6.1)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68183A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583 (5.7)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1A450F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619 (6.1)</w:t>
            </w:r>
          </w:p>
        </w:tc>
      </w:tr>
      <w:tr w:rsidR="00DB2237" w:rsidRPr="00DB2237" w14:paraId="699AE237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76CEC024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Rheumatoid Arthritis (%)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4AE18E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229 (2.2)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5FEC25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212 (2.1)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9717A4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213 (2.1)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16C383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212 (2.1)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2FB4F0E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220 (2.2)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B8A380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212 (2.1)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1094BB7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225 (2.2)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4E8FF6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212 (2.1)</w:t>
            </w:r>
          </w:p>
        </w:tc>
      </w:tr>
      <w:tr w:rsidR="00DB2237" w:rsidRPr="00DB2237" w14:paraId="71E4AE29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75E542FA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NAFLD/NASH (%)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747595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261 (2.6)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73B6DC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261 (2.6)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DEFE31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251 (2.5)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6E76A6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261 (2.6)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6E9E01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250 (2.5)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54690B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261 (2.6)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F29DB4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258 (2.5)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3CEDC4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261 (2.6)</w:t>
            </w:r>
          </w:p>
        </w:tc>
      </w:tr>
      <w:tr w:rsidR="00DB2237" w:rsidRPr="00DB2237" w14:paraId="08682BD8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6CFA4118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Blood &amp; bone marrow cancer (%)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7A02CA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151 (1.5)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6DD008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162 (1.6)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769B49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152 (1.5)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D4239F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162 (1.6)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40B646D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149 (1.5)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BC79F7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162 (1.6)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243D3C0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164 (1.6)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C356B7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162 (1.6)</w:t>
            </w:r>
          </w:p>
        </w:tc>
      </w:tr>
      <w:tr w:rsidR="00DB2237" w:rsidRPr="00DB2237" w14:paraId="071BD72C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1F66A3C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FA51C59" w14:textId="77777777" w:rsidR="00DB2237" w:rsidRPr="00DB2237" w:rsidRDefault="00DB2237" w:rsidP="00DB2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C3D582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86A9CA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D08115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498D7D8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414D4B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E307CC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530403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2237" w:rsidRPr="00DB2237" w14:paraId="0C8C85CC" w14:textId="77777777" w:rsidTr="00436A98">
        <w:trPr>
          <w:trHeight w:val="310"/>
          <w:jc w:val="center"/>
        </w:trPr>
        <w:tc>
          <w:tcPr>
            <w:tcW w:w="2875" w:type="dxa"/>
            <w:shd w:val="clear" w:color="auto" w:fill="auto"/>
            <w:noWrap/>
            <w:vAlign w:val="center"/>
            <w:hideMark/>
          </w:tcPr>
          <w:p w14:paraId="521A6303" w14:textId="77777777" w:rsidR="00DB2237" w:rsidRPr="00DB2237" w:rsidRDefault="00DB2237" w:rsidP="00DB223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DB223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>Metabolic characteristics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955547D" w14:textId="77777777" w:rsidR="00DB2237" w:rsidRPr="00DB2237" w:rsidRDefault="00DB2237" w:rsidP="00DB223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997168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449029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FF4BC1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5ADF72A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93D428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4E2E568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2B9CA2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2237" w:rsidRPr="00DB2237" w14:paraId="4FA92CF2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05F597DD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Diastolic BP (mmHg)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9CFA7F7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E6B8EC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F51AFF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BD8E68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7B0FD72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9BDC96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70E49DA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D82029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2237" w:rsidRPr="00DB2237" w14:paraId="1F20083A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282E2991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&lt;90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DFD578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9492 (93.2)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B12895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9450 (92.8)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12B9F2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9483 (93.1)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1857F2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9450 (92.8)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196AADF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9498 (93.3)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C9FBCA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9450 (92.8)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0716600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9462 (92.9)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06E362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9450 (92.8)</w:t>
            </w:r>
          </w:p>
        </w:tc>
      </w:tr>
      <w:tr w:rsidR="00DB2237" w:rsidRPr="00DB2237" w14:paraId="4D38517D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2AE86A4C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≥90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142A0B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677 (6.6)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41B758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720 (7.1)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C78F90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686 (6.7)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7F735A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720 (7.1)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01D1F78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673 (6.6)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F12925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720 (7.1)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684332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709 (7.0)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8AC189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720 (7.1)</w:t>
            </w:r>
          </w:p>
        </w:tc>
      </w:tr>
      <w:tr w:rsidR="00DB2237" w:rsidRPr="00DB2237" w14:paraId="665FEDCD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049B1330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Missing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C3BC5B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14 (0.1)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C1C0C6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13 (0.1)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B1514A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14 (0.1)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2C7065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13 (0.1)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284B1B1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12 (0.1)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45BE36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13 (0.1)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42FDC4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12 (0.1)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B22854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13 (0.1)</w:t>
            </w:r>
          </w:p>
        </w:tc>
      </w:tr>
      <w:tr w:rsidR="00DB2237" w:rsidRPr="00DB2237" w14:paraId="33630081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0932B8BA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Systolic BP (mmHg)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9E57695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303291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B4D287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A15F22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76F6F63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B4F889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538247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5DC66D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2237" w:rsidRPr="00DB2237" w14:paraId="0C25745A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781734FE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&lt;140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D58F63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7066 (69.4)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8E9DB2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7073 (69.5)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E89D5E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7022 (69.0)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8DF5A6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7073 (69.5)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4B9CF63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7073 (69.5)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F9D938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7073 (69.5)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B31D18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7070 (69.4)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13FEAF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7073 (69.5)</w:t>
            </w:r>
          </w:p>
        </w:tc>
      </w:tr>
      <w:tr w:rsidR="00DB2237" w:rsidRPr="00DB2237" w14:paraId="42DA04A6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13ED4EC8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≥140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1F4027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3103 (30.5)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90F937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3097 (30.4)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598301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3147 (30.9)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A793F2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3097 (30.4)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187813A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3098 (30.4)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197DEB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3097 (30.4)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4A46F60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3101 (30.5)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F59608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3097 (30.4)</w:t>
            </w:r>
          </w:p>
        </w:tc>
      </w:tr>
      <w:tr w:rsidR="00DB2237" w:rsidRPr="00DB2237" w14:paraId="0BD50AF7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40F11EB5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Missing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D33EDC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14 (0.1)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C34E37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13 (0.1)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40680A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14 (0.1)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8816FC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13 (0.1)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08A96C6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12 (0.1)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6B14A3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13 (0.1)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A7A12A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12 (0.1)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82A5A3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13 (0.1)</w:t>
            </w:r>
          </w:p>
        </w:tc>
      </w:tr>
      <w:tr w:rsidR="00DB2237" w:rsidRPr="00DB2237" w14:paraId="234B5CC5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071264C0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Total cholesterol (mmol/L)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7AFC402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CFF6BA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DD1A0D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E1504C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0765B6A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41D663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56E6DFE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228D39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2237" w:rsidRPr="00DB2237" w14:paraId="5A2411AB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1D32BB86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&lt;5.2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E50C1D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8157 (80.1)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B2A58B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8064 (79.2)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29A09A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8167 (80.2)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A70DC6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8064 (79.2)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66C33C1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8103 (79.6)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AE644A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8064 (79.2)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1EE4C13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8147 (80.0)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8D623B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8064 (79.2)</w:t>
            </w:r>
          </w:p>
        </w:tc>
      </w:tr>
      <w:tr w:rsidR="00DB2237" w:rsidRPr="00DB2237" w14:paraId="63239327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34C6BB31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 xml:space="preserve">   5.2 to 6.2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7081A1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1233 (12.1)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CDEF08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1367 (13.4)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FBD452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1209 (11.9)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B12BD2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1367 (13.4)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68EFBF7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1246 (12.2)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091DFF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1367 (13.4)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074A2AD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1224 (12.0)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359B28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1367 (13.4)</w:t>
            </w:r>
          </w:p>
        </w:tc>
      </w:tr>
      <w:tr w:rsidR="00DB2237" w:rsidRPr="00DB2237" w14:paraId="6B30CCB5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66D12764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≥6.2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0E11A9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724 (7.1)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6C5147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675 (6.6)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1AE6F9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743 (7.3)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BFB19A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675 (6.6)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6B138E1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759 (7.5)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83F807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675 (6.6)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672F58C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736 (7.2)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E6D891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675 (6.6)</w:t>
            </w:r>
          </w:p>
        </w:tc>
      </w:tr>
      <w:tr w:rsidR="00DB2237" w:rsidRPr="00DB2237" w14:paraId="27BFF4EE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4A2A330A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Missing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FF4E71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69 (0.7)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151484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77 (0.8)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64D874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64 (0.6)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74AB7D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77 (0.8)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587A547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75 (0.7)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806DCF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77 (0.8)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6A56CFD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76 (0.7)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F7006C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77 (0.8)</w:t>
            </w:r>
          </w:p>
        </w:tc>
      </w:tr>
      <w:tr w:rsidR="00DB2237" w:rsidRPr="00DB2237" w14:paraId="04982626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0A2407A3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HDL-cholesterol (mmol/L)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3459C08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07FB20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DDC94B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24163A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7199DD2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6C6244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6A6B264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BA8C4F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2237" w:rsidRPr="00DB2237" w14:paraId="31087CEF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5BFC360D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&lt;1.55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5B27E0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8742 (85.8)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B9A465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8669 (85.1)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88A13A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8763 (86.1)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42104D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8669 (85.1)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1C4CDF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8797 (86.4)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61EF07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8669 (85.1)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4BFC271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8716 (85.6)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373EAE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8669 (85.1)</w:t>
            </w:r>
          </w:p>
        </w:tc>
      </w:tr>
      <w:tr w:rsidR="00DB2237" w:rsidRPr="00DB2237" w14:paraId="1E5865C3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2DADB9D0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≥1.55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CBE23F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1266 (12.4)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577D9C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1296 (12.7)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1E9C58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1240 (12.2)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04B0AD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1296 (12.7)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59EC4C5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1201 (11.8)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939EC8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1296 (12.7)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1E34172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1277 (12.5)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F69867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1296 (12.7)</w:t>
            </w:r>
          </w:p>
        </w:tc>
      </w:tr>
      <w:tr w:rsidR="00DB2237" w:rsidRPr="00DB2237" w14:paraId="06102838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4044BE36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Missing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841E55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175 (1.7)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307747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218 (2.1)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00C1F3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180 (1.8)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C15A7D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218 (2.1)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65D3E7E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185 (1.8)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D75314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218 (2.1)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63EF99B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190 (1.9)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9E94BD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218 (2.1)</w:t>
            </w:r>
          </w:p>
        </w:tc>
      </w:tr>
      <w:tr w:rsidR="00DB2237" w:rsidRPr="00DB2237" w14:paraId="5FB316BD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34E39209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eGFR (mL/min/1.73m2)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96624C2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E9CF6D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6B7C56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31C7B4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66B10BA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118275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06A9CDC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B484CB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2237" w:rsidRPr="00DB2237" w14:paraId="56982627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747C34D6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&gt;=60 (Stage 1&amp;2)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C03F05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7517 (73.8)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E27804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7258 (71.3)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C714C1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7590 (74.5)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1809A1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7258 (71.3)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4DA55EA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7555 (74.2)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C2DA3E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7258 (71.3)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5DF6CB2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7562 (74.3)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FDDAF3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7258 (71.3)</w:t>
            </w:r>
          </w:p>
        </w:tc>
      </w:tr>
      <w:tr w:rsidR="00DB2237" w:rsidRPr="00DB2237" w14:paraId="6ED6D8F2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25FC7718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30 to 60 (Stage 3)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1718DC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2624 (25.8)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C594F7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2885 (28.3)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94A038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2554 (25.1)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775816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2885 (28.3)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51F2D4F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2591 (25.4)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BE1D60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2885 (28.3)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51DDE9B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2580 (25.3)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95C23D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2885 (28.3)</w:t>
            </w:r>
          </w:p>
        </w:tc>
      </w:tr>
      <w:tr w:rsidR="00DB2237" w:rsidRPr="00DB2237" w14:paraId="157CB339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434DBBD1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Missing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82B1D2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42 (0.4)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90A9EB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40 (0.4)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778814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39 (0.4)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503E7E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40 (0.4)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21E4F08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37 (0.4)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6EC097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40 (0.4)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0833EA5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41 (0.4)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AB1790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40 (0.4)</w:t>
            </w:r>
          </w:p>
        </w:tc>
      </w:tr>
      <w:tr w:rsidR="00DB2237" w:rsidRPr="00DB2237" w14:paraId="38D49DAA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6BF45597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ACR (mg/mmol)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784716D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F0027E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407C9C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9D55AC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1908123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5B0330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3A28C5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DEE44D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2237" w:rsidRPr="00DB2237" w14:paraId="5841C2BA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4FB15268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&lt; 3 mg/mmol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0B33CD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4892 (48.0)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731F4D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4819 (47.3)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28BF70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4869 (47.8)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E900C6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4819 (47.3)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7397F6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4932 (48.4)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3D84E2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4819 (47.3)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0C3C1F6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4901 (48.1)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98E042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4819 (47.3)</w:t>
            </w:r>
          </w:p>
        </w:tc>
      </w:tr>
      <w:tr w:rsidR="00DB2237" w:rsidRPr="00DB2237" w14:paraId="46163E48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6DD837E7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≥30 mg/mmol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AE58D0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471 (4.6)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36140E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470 (4.6)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503D08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452 (4.4)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E64D47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470 (4.6)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6D38B7D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451 (4.4)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3F0C92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470 (4.6)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761E3A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465 (4.6)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167CC5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470 (4.6)</w:t>
            </w:r>
          </w:p>
        </w:tc>
      </w:tr>
      <w:tr w:rsidR="00DB2237" w:rsidRPr="00DB2237" w14:paraId="5724F4C3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5E60177D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3 to 30 mg/mmol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771ED4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2287 (22.5)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8A79E1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2258 (22.2)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168E38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2260 (22.2)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FEC64B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2258 (22.2)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4AE18C3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2266 (22.3)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9CBEBF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2258 (22.2)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2F29785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2265 (22.2)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4F99DB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2258 (22.2)</w:t>
            </w:r>
          </w:p>
        </w:tc>
      </w:tr>
      <w:tr w:rsidR="00DB2237" w:rsidRPr="00DB2237" w14:paraId="63625708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3FCEB0E9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Missing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765ACD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2533 (24.9)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2A497E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2636 (25.9)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F649D6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2602 (25.6)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1F6AD5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2636 (25.9)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4F64BC4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2534 (24.9)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698735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2636 (25.9)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018DD89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2552 (25.1)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9BB596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2636 (25.9)</w:t>
            </w:r>
          </w:p>
        </w:tc>
      </w:tr>
      <w:tr w:rsidR="00DB2237" w:rsidRPr="00DB2237" w14:paraId="7FB62707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4EB1A832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HbA1c (mmol/mol)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08E5B49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050C02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4E99B8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10126D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643C165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031FAB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486B588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92F1E9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2237" w:rsidRPr="00DB2237" w14:paraId="0A0CCDA4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0A042804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&lt; 48 mmol/mol (6.5%)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C7FC74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908 (8.9)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D0D57A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1042 (10.2)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3E929A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894 (8.8)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2EF4F5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1042 (10.2)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41C3C9F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914 (9.0)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F290C1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1042 (10.2)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4C26B2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916 (9.0)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195C75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1042 (10.2)</w:t>
            </w:r>
          </w:p>
        </w:tc>
      </w:tr>
      <w:tr w:rsidR="00DB2237" w:rsidRPr="00DB2237" w14:paraId="3CF8A9DD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2839C42D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≥58 mmol/mol (7.5%)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B27C3A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6459 (63.4)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F896DD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6369 (62.5)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648270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6463 (63.5)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90E016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6369 (62.5)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295969D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6406 (62.9)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63D722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6369 (62.5)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5E52473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6468 (63.5)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582260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6369 (62.5)</w:t>
            </w:r>
          </w:p>
        </w:tc>
      </w:tr>
      <w:tr w:rsidR="00DB2237" w:rsidRPr="00DB2237" w14:paraId="61039A2F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2A99514A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48 to 58 mmol/mol (6.5-7.5%)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6D03AB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2653 (26.1)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D69F04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2624 (25.8)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4338D3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2644 (26.0)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8BC498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2624 (25.8)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2A5D606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2679 (26.3)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B4887F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2624 (25.8)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0894F72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2627 (25.8)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5DB817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2624 (25.8)</w:t>
            </w:r>
          </w:p>
        </w:tc>
      </w:tr>
      <w:tr w:rsidR="00DB2237" w:rsidRPr="00DB2237" w14:paraId="27090EBB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623EEDFD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Missing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33CF8D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163 (1.6)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52372E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148 (1.5)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BFCBC9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182 (1.8)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9DD076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148 (1.5)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0F7142E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184 (1.8)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720348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148 (1.5)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798C7AC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172 (1.7)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D50278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148 (1.5)</w:t>
            </w:r>
          </w:p>
        </w:tc>
      </w:tr>
      <w:tr w:rsidR="00DB2237" w:rsidRPr="00DB2237" w14:paraId="2FADF0A7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2186E79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F70370B" w14:textId="77777777" w:rsidR="00DB2237" w:rsidRPr="00DB2237" w:rsidRDefault="00DB2237" w:rsidP="00DB2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EFC860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8AD822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3669E9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62DF7FF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33E0B6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6E47C62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28ABE2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2237" w:rsidRPr="00DB2237" w14:paraId="194B04CD" w14:textId="77777777" w:rsidTr="00436A98">
        <w:trPr>
          <w:trHeight w:val="31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3EF614A1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DB223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>Medications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18235CA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B563CE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66C594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5AA67B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255AA12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0E5AA7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25CA5C4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F429B4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2237" w:rsidRPr="00DB2237" w14:paraId="4123B290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6E03ED6F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Metformin (%)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7B8A7AC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2053E2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E2D979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61D2B6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6818284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1CDF54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554845B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0A766E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2237" w:rsidRPr="00DB2237" w14:paraId="53DDEABB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118627D1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Current users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2B226C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10183(100.0)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787C1A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0 (0.0)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E1CA6B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10183(100.0)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C358BA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0 (0.0)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7D3B948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10183(100.0)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1BEF45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0 (0.0)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45B05EA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10183(100.0)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A2D388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0 (0.0)</w:t>
            </w:r>
          </w:p>
        </w:tc>
      </w:tr>
      <w:tr w:rsidR="00DB2237" w:rsidRPr="00DB2237" w14:paraId="1D018DDE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0382EC6B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Recent users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0B4683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0 (0.0)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40FBBC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0 (0.0)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AA4D14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0 (0.0)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FFCC1B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0 (0.0)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1EA17E0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0 (0.0)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46C8A8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0 (0.0)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430AB7B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0 (0.0)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D37493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0 (0.0)</w:t>
            </w:r>
          </w:p>
        </w:tc>
      </w:tr>
      <w:tr w:rsidR="00DB2237" w:rsidRPr="00DB2237" w14:paraId="5F71DCAD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5FAC35EB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Historical users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C9D620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0 (0.0)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CC6380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8587 (84.3)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B5F3E4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0 (0.0)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FE5016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8587 (84.3)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6F72F36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0 (0.0)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7F0985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8587 (84.3)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541177C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0 (0.0)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D2C16C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8587 (84.3)</w:t>
            </w:r>
          </w:p>
        </w:tc>
      </w:tr>
      <w:tr w:rsidR="00DB2237" w:rsidRPr="00DB2237" w14:paraId="4C5E01F1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2E2BCEA3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Non-users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1A30B5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0 (0.0)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6F8124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1596 (15.7)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5E214A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0 (0.0)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D3FCD0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1596 (15.7)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53A91E0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0 (0.0)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9F2750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1596 (15.7)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05811A2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0 (0.0)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4D577B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1596 (15.7)</w:t>
            </w:r>
          </w:p>
        </w:tc>
      </w:tr>
      <w:tr w:rsidR="00DB2237" w:rsidRPr="00DB2237" w14:paraId="071DCBC5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4D7D5450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DPP4i (%)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C187221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0DF398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EADB15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87998F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1BEE42D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E86859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29C01C7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A10F1E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2237" w:rsidRPr="00DB2237" w14:paraId="08F9D4B9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1D1F00A9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Current users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96920C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4117 (40.4)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11BFDE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4222 (41.5)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9E9B32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4112 (40.4)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589FC1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4222 (41.5)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7999B96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4181 (41.1)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96B831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4222 (41.5)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4C90997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4193 (41.2)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25C461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4222 (41.5)</w:t>
            </w:r>
          </w:p>
        </w:tc>
      </w:tr>
      <w:tr w:rsidR="00DB2237" w:rsidRPr="00DB2237" w14:paraId="735B6640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7362740D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Recent users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30B156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152 (1.5)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B41D66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146 (1.4)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7CC200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141 (1.4)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CF4FC3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146 (1.4)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D7C9DC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135 (1.3)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0BCAB6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146 (1.4)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1109B59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150 (1.5)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C891E4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146 (1.4)</w:t>
            </w:r>
          </w:p>
        </w:tc>
      </w:tr>
      <w:tr w:rsidR="00DB2237" w:rsidRPr="00DB2237" w14:paraId="5743FF4B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146EAB00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 xml:space="preserve">   Historical users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4A2DB5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1874 (18.4)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6C494B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1795 (17.6)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E8AAFC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1794 (17.6)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9859FE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1795 (17.6)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66547FD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1820 (17.9)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2B93EE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1795 (17.6)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27AF486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1795 (17.6)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A78CC5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1795 (17.6)</w:t>
            </w:r>
          </w:p>
        </w:tc>
      </w:tr>
      <w:tr w:rsidR="00DB2237" w:rsidRPr="00DB2237" w14:paraId="0B4ED35F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66A5CA58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Non-users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150739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4040 (39.7)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66FA86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4020 (39.5)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49D0A0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4136 (40.6)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796AF3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4020 (39.5)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0ACD283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4047 (39.7)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B8D0D8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4020 (39.5)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6D4C4FA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4045 (39.7)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397A2D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4020 (39.5)</w:t>
            </w:r>
          </w:p>
        </w:tc>
      </w:tr>
      <w:tr w:rsidR="00DB2237" w:rsidRPr="00DB2237" w14:paraId="45DEBD14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6A0F9F01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SGLT2i (%)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453CBBE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DBC24D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5DD5C3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82862B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2060803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123A77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FDCE9E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9073DE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2237" w:rsidRPr="00DB2237" w14:paraId="5DD91CEE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0D089344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Current users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D0659D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2891 (28.4)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7B25C0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2780 (27.3)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0819C9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2936 (28.8)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7600B3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2780 (27.3)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A9C159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2888 (28.4)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0F4905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2780 (27.3)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1151BDE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2873 (28.2)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7EE590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2780 (27.3)</w:t>
            </w:r>
          </w:p>
        </w:tc>
      </w:tr>
      <w:tr w:rsidR="00DB2237" w:rsidRPr="00DB2237" w14:paraId="1769FD9F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6D37BEAF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Recent users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E9B32D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103 (1.0)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2F93D7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102 (1.0)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EB8BBC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105 (1.0)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008935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102 (1.0)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1409467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97 (1.0)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2E1701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102 (1.0)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5D95FDE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105 (1.0)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E3AF8D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102 (1.0)</w:t>
            </w:r>
          </w:p>
        </w:tc>
      </w:tr>
      <w:tr w:rsidR="00DB2237" w:rsidRPr="00DB2237" w14:paraId="44E76772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58336D3D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Historical users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7F2AB0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854 (8.4)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3972A2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836 (8.2)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9388CA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828 (8.1)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979D4B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836 (8.2)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41E3353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858 (8.4)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47D880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836 (8.2)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1ED8307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859 (8.4)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6C8EAD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836 (8.2)</w:t>
            </w:r>
          </w:p>
        </w:tc>
      </w:tr>
      <w:tr w:rsidR="00DB2237" w:rsidRPr="00DB2237" w14:paraId="19B6EFD1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7C78529B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Non-users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F060E7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6335 (62.2)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666361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6465 (63.5)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A34D22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6314 (62.0)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770552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6465 (63.5)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7B7E96B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6340 (62.3)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26918D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6465 (63.5)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54EABDA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6346 (62.3)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C7AAFC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6465 (63.5)</w:t>
            </w:r>
          </w:p>
        </w:tc>
      </w:tr>
      <w:tr w:rsidR="00DB2237" w:rsidRPr="00DB2237" w14:paraId="43764A44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1A1ADC13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Meglitinides (%)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37992C2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9FFC56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444478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A79A4D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57B6BEC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8C1A1E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576BD01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E1AC14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2237" w:rsidRPr="00DB2237" w14:paraId="35FE73AE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2C0BDB63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Current users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DEC1FC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15 (0.1)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68C2C0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13 (0.1)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A82B3E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15 (0.1)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33BB1A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13 (0.1)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41C2C1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20 (0.2)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7D52E7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13 (0.1)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0863CA6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16 (0.2)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759402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13 (0.1)</w:t>
            </w:r>
          </w:p>
        </w:tc>
      </w:tr>
      <w:tr w:rsidR="00DB2237" w:rsidRPr="00DB2237" w14:paraId="18CC0FC8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7DA8A283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Recent users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96F86A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0 (0.0)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68DB9A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0 (0.0)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618986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0 (0.0)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89BABF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0 (0.0)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172108E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0 (0.0)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960895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0 (0.0)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782E57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0 (0.0)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3A9EBE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0 (0.0)</w:t>
            </w:r>
          </w:p>
        </w:tc>
      </w:tr>
      <w:tr w:rsidR="00DB2237" w:rsidRPr="00DB2237" w14:paraId="47D943A7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67861FBB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Historical users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F7C2BF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108 (1.1)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9B067B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118 (1.2)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F86E8E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128 (1.3)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5A1226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118 (1.2)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41B1D6C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120 (1.2)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E8A93B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118 (1.2)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0552EA5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122 (1.2)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8F4F14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118 (1.2)</w:t>
            </w:r>
          </w:p>
        </w:tc>
      </w:tr>
      <w:tr w:rsidR="00DB2237" w:rsidRPr="00DB2237" w14:paraId="267FE29E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7505381A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Non-users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44646D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10060 (98.8)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7196B3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10052 (98.7)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533228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10040 (98.6)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5BF7CB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10052 (98.7)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0E2047C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10043 (98.6)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76D97B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10052 (98.7)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126166A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10045 (98.6)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DACBA9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10052 (98.7)</w:t>
            </w:r>
          </w:p>
        </w:tc>
      </w:tr>
      <w:tr w:rsidR="00DB2237" w:rsidRPr="00DB2237" w14:paraId="45EE9C31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1325891D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Acarbose (%)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209DC7A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F5BFDF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72B288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DBD97D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D769E5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AA5794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0929599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25E47A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2237" w:rsidRPr="00DB2237" w14:paraId="575DC200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6DEAE02F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Current users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6A769D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19 (0.2)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F94B6E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15 (0.1)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73A56B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15 (0.1)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41CD82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15 (0.1)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019C78A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14 (0.1)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ACD728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15 (0.1)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66AEEF3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16 (0.2)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01D193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15 (0.1)</w:t>
            </w:r>
          </w:p>
        </w:tc>
      </w:tr>
      <w:tr w:rsidR="00DB2237" w:rsidRPr="00DB2237" w14:paraId="3E6F3E46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42E86479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Recent users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863541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 (0.0)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59CEF6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 (0.0)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09963D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3 (0.0)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797062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 (0.0)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47D37C4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0 (0.0)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7538A8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 (0.0)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7AF65BF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 (0.0)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8332DC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 (0.0)</w:t>
            </w:r>
          </w:p>
        </w:tc>
      </w:tr>
      <w:tr w:rsidR="00DB2237" w:rsidRPr="00DB2237" w14:paraId="449C3DAF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4CB4D241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Historical users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FF2E4C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104 (1.0)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43E6B2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103 (1.0)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9A0682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107 (1.1)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9C80BC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103 (1.0)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0A790EA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101 (1.0)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1335D5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103 (1.0)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0A91333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100 (1.0)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F679A6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103 (1.0)</w:t>
            </w:r>
          </w:p>
        </w:tc>
      </w:tr>
      <w:tr w:rsidR="00DB2237" w:rsidRPr="00DB2237" w14:paraId="1EA661C7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38F7469B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Non-users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15C6E9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10059 (98.8)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20B7F3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10064 (98.8)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E1CD54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10058 (98.8)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32DBCE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10064(98.8)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1CB412A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10068 (98.9)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33B6CE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10064(98.8)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59CCA4A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10066 (98.9)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AD5FF0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10064(98.8)</w:t>
            </w:r>
          </w:p>
        </w:tc>
      </w:tr>
      <w:tr w:rsidR="00DB2237" w:rsidRPr="00DB2237" w14:paraId="367470B1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7001D0C7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GLP1 (%)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0B3590F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B6C442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380673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005506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26EB211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56151B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2189861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3EA16A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2237" w:rsidRPr="00DB2237" w14:paraId="00831E83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2C141696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Current users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9B33BA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594 (5.8)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C035FB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586 (5.8)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87C9DB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619 (6.1)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FBC51D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586 (5.8)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569BD05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607 (6.0)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29548E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586 (5.8)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241B1DA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630 (6.2)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F4CCDE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586 (5.8)</w:t>
            </w:r>
          </w:p>
        </w:tc>
      </w:tr>
      <w:tr w:rsidR="00DB2237" w:rsidRPr="00DB2237" w14:paraId="0F4C5C4E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41363F09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Recent users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91D25F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165 (1.6)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E4771E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156 (1.5)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5E911E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154 (1.5)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9603E6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156 (1.5)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7C46E8C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161 (1.6)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75E1C8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156 (1.5)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007A0E7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163 (1.6)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58A8CE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156 (1.5)</w:t>
            </w:r>
          </w:p>
        </w:tc>
      </w:tr>
      <w:tr w:rsidR="00DB2237" w:rsidRPr="00DB2237" w14:paraId="62DDA2D8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7F7DC7DE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Historical users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7697DF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1030 (10.1)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5116EC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954 (9.4)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8D3952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1006 (9.9)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80E7A6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954 (9.4)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5E7A647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998 (9.8)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86DC33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954 (9.4)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45E5CF9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960 (9.4)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C5ACFA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954 (9.4)</w:t>
            </w:r>
          </w:p>
        </w:tc>
      </w:tr>
      <w:tr w:rsidR="00DB2237" w:rsidRPr="00DB2237" w14:paraId="391E91A5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6BBD1C7F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Non-users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0FB20C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8394 (82.4)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D25812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8487 (83.3)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2D9AA7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8404 (82.5)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36D482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8487 (83.3)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727617D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8417 (82.7)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77CC5B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8487 (83.3)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48B9725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8430 (82.8)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D6364C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8487 (83.3)</w:t>
            </w:r>
          </w:p>
        </w:tc>
      </w:tr>
      <w:tr w:rsidR="00DB2237" w:rsidRPr="00DB2237" w14:paraId="6253A47D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64C62EDF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Insulin (%)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201093D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CCC360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141DF0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71698C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78F0578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75A76D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248EC55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435784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2237" w:rsidRPr="00DB2237" w14:paraId="342254A1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3DDA3CCE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Current users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85B8C2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993 (9.8)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B1D259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1006 (9.9)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837CEE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970 (9.5)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00A0F1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1006 (9.9)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4CF10F7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975 (9.6)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6EC024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1006 (9.9)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71F5B4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1000 (9.8)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8FD2FD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1006 (9.9)</w:t>
            </w:r>
          </w:p>
        </w:tc>
      </w:tr>
      <w:tr w:rsidR="00DB2237" w:rsidRPr="00DB2237" w14:paraId="41ED4DFD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24157D6E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Recent users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779AFB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358 (3.5)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257CA2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360 (3.5)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CF290C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347 (3.4)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0AA24D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360 (3.5)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5A5475E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338 (3.3)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53B9C9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360 (3.5)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0AF35B3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351 (3.4)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4FF51A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360 (3.5)</w:t>
            </w:r>
          </w:p>
        </w:tc>
      </w:tr>
      <w:tr w:rsidR="00DB2237" w:rsidRPr="00DB2237" w14:paraId="49FC3734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47D5AB37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Historical users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B1641A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1155 (11.3)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FE2B53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1169 (11.5)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74E9BF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1195 (11.7)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DC2AAF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1169 (11.5)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2025F48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1189 (11.7)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B23230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1169 (11.5)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E04B08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1183 (11.6)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4F4AF7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1169 (11.5)</w:t>
            </w:r>
          </w:p>
        </w:tc>
      </w:tr>
      <w:tr w:rsidR="00DB2237" w:rsidRPr="00DB2237" w14:paraId="0C6C1055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6BDEB0F6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Non-users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937BCD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7677 (75.4)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A55288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7648 (75.1)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00180E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7671 (75.3)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4BA723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7648 (75.1)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4FBD459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7681 (75.4)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B24350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7648 (75.1)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2713591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7649 (75.1)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C4C768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7648 (75.1)</w:t>
            </w:r>
          </w:p>
        </w:tc>
      </w:tr>
      <w:tr w:rsidR="00DB2237" w:rsidRPr="00DB2237" w14:paraId="5E7A12F2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28BB46F3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Thiazolidinedione (%)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39DA95A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276A9B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D59273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0427E7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51FA5D0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CCF4EB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080BFB1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EAD03D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2237" w:rsidRPr="00DB2237" w14:paraId="5278AA55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0C35A9B4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Current users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1BC256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541 (5.3)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9F4819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542 (5.3)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41B6FA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542 (5.3)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B96E0D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542 (5.3)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763D428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587 (5.8)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72EBA8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542 (5.3)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46B73DA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547 (5.4)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EC4799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542 (5.3)</w:t>
            </w:r>
          </w:p>
        </w:tc>
      </w:tr>
      <w:tr w:rsidR="00DB2237" w:rsidRPr="00DB2237" w14:paraId="4DC6D34C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7A2B660D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Recent users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DF7057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26 (0.3)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89AADE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32 (0.3)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10D7B5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32 (0.3)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D42647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32 (0.3)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1715269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30 (0.3)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1761DE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32 (0.3)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4B66502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33 (0.3)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F1EDB1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32 (0.3)</w:t>
            </w:r>
          </w:p>
        </w:tc>
      </w:tr>
      <w:tr w:rsidR="00DB2237" w:rsidRPr="00DB2237" w14:paraId="0BEE20B8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5FA4E652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Historical users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424BE3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1460 (14.3)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0A2297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1388 (13.6)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81C5EE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1404 (13.8)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3721DC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1388 (13.6)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0BEE702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1392 (13.7)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5508B5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1388 (13.6)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0DFE4AE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1418 (13.9)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F8CE9B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1388 (13.6)</w:t>
            </w:r>
          </w:p>
        </w:tc>
      </w:tr>
      <w:tr w:rsidR="00DB2237" w:rsidRPr="00DB2237" w14:paraId="759178B2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4969D83C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Non-users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C9941C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8156 (80.1)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E7D29D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8221 (80.7)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2B9E52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8205 (80.6)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0990C2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8221 (80.7)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A73AE6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8174 (80.3)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2F6597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8221 (80.7)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FD419D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8185 (80.4)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6EFB8C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8221 (80.7)</w:t>
            </w:r>
          </w:p>
        </w:tc>
      </w:tr>
      <w:tr w:rsidR="00DB2237" w:rsidRPr="00DB2237" w14:paraId="03EE626E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68D037E7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Sulphonylureas</w:t>
            </w:r>
            <w:proofErr w:type="spellEnd"/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(%)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6FD80D9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644B5D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500A4A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64B8EF8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25C9367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33ACD0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71D7FA3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5A772D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B2237" w:rsidRPr="00DB2237" w14:paraId="49CC0B44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6B42B6C7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Current users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96ADF8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4546 (44.6)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40F671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4473 (43.9)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DF3883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4472 (43.9)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2BEA20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4473 (43.9)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165A581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4490 (44.1)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2F1F55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4473 (43.9)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75F0BE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4421 (43.4)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457DD2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4473 (43.9)</w:t>
            </w:r>
          </w:p>
        </w:tc>
      </w:tr>
      <w:tr w:rsidR="00DB2237" w:rsidRPr="00DB2237" w14:paraId="6725A149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33D91156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Recent users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97ADDB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224 (2.2)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998AEA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231 (2.3)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170986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232 (2.3)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793848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231 (2.3)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71510CF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227 (2.2)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D6AF70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231 (2.3)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1B93DAA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232 (2.3)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2371B7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231 (2.3)</w:t>
            </w:r>
          </w:p>
        </w:tc>
      </w:tr>
      <w:tr w:rsidR="00DB2237" w:rsidRPr="00DB2237" w14:paraId="3B0AC203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29A94D6E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Historical users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F0C3B9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2489 (24.4)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358014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2491 (24.5)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234E0D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2466 (24.2)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1A1B9C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2491 (24.5)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0460A07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2487 (24.4)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9F8F6A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2491 (24.5)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2F1A72E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2521 (24.8)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4B7D24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2491 (24.5)</w:t>
            </w:r>
          </w:p>
        </w:tc>
      </w:tr>
      <w:tr w:rsidR="00DB2237" w:rsidRPr="00DB2237" w14:paraId="24C79EFA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26C1CD3A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Non-users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3EADF4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2924 (28.7)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484328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2988 (29.3)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E945F5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3013 (29.6)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D1B03D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2988 (29.3)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6070455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2979 (29.3)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E2232A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2988 (29.3)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10FE85D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3009 (29.5)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0F615A0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2988 (29.3)</w:t>
            </w:r>
          </w:p>
        </w:tc>
      </w:tr>
      <w:tr w:rsidR="00DB2237" w:rsidRPr="00DB2237" w14:paraId="6BB5A5B8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192AADE5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Immunosuppressive </w:t>
            </w:r>
            <w:proofErr w:type="gramStart"/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drugs(</w:t>
            </w:r>
            <w:proofErr w:type="gramEnd"/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55DF23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566 (5.6)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021575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578 (5.7)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A212D2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544 (5.3)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5CEFF7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578 (5.7)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012C976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565 (5.5)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6B95CA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578 (5.7)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025484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557 (5.5)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15241D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578 (5.7)</w:t>
            </w:r>
          </w:p>
        </w:tc>
      </w:tr>
      <w:tr w:rsidR="00DB2237" w:rsidRPr="00DB2237" w14:paraId="48C6CAB8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32A371A7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Systemic corticosteroids (%)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34BE1D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1324 (13.0)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122FA1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1354 (13.3)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5E07B0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1284 (12.6)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FDB8F8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1354 (13.3)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51D464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1306 (12.8)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3F1D88F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1354 (13.3)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6B1BC1D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1361 (13.4)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2E8671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1354 (13.3)</w:t>
            </w:r>
          </w:p>
        </w:tc>
      </w:tr>
      <w:tr w:rsidR="00DB2237" w:rsidRPr="00DB2237" w14:paraId="5082DFDE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0D5BE2FE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ACEi</w:t>
            </w:r>
            <w:proofErr w:type="spellEnd"/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/ARB (%)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91FDE3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7425 (72.9)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69C1FA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7316 (71.8)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E76E3F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7288 (71.6)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21471A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7316 (71.8)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558848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7302 (71.7)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FE13B1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7316 (71.8)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1EA4812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7348 (72.2)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7FA831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7316 (71.8)</w:t>
            </w:r>
          </w:p>
        </w:tc>
      </w:tr>
      <w:tr w:rsidR="00DB2237" w:rsidRPr="00DB2237" w14:paraId="554EFB45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47D3266F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Other antihypertensives (%)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A76418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7391 (72.6)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5BD6DC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7337 (72.1)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F2A386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7299 (71.7)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1C3774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7337 (72.1)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12C2C15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7285 (71.5)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4811B4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7337 (72.1)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78011EE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7297 (71.7)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5E0A89A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7337 (72.1)</w:t>
            </w:r>
          </w:p>
        </w:tc>
      </w:tr>
      <w:tr w:rsidR="00DB2237" w:rsidRPr="00DB2237" w14:paraId="768F51FF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520A63BA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Anticoagulants (%)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3A0B25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1706 (16.8)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6E73A7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1731 (17.0)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FBA557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1691 (16.6)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A6DDAF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1731 (17.0)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737752E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1703 (16.7)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43B397A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1731 (17.0)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5BCE66C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1706 (16.8)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84A544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1731 (17.0)</w:t>
            </w:r>
          </w:p>
        </w:tc>
      </w:tr>
      <w:tr w:rsidR="00DB2237" w:rsidRPr="00DB2237" w14:paraId="7E27FE8E" w14:textId="77777777" w:rsidTr="00436A98">
        <w:trPr>
          <w:trHeight w:val="290"/>
          <w:jc w:val="center"/>
        </w:trPr>
        <w:tc>
          <w:tcPr>
            <w:tcW w:w="2875" w:type="dxa"/>
            <w:shd w:val="clear" w:color="auto" w:fill="auto"/>
            <w:noWrap/>
            <w:vAlign w:val="bottom"/>
            <w:hideMark/>
          </w:tcPr>
          <w:p w14:paraId="7349A4A9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Antiplatelets (%)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B3EDF8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5382 (52.9)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611384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5411 (53.1)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DA98CC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5303 (52.1)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2C89BD7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5411 (53.1)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3B35CFD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5320 (52.2)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1A73A75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5411 (53.1)</w:t>
            </w:r>
          </w:p>
        </w:tc>
        <w:tc>
          <w:tcPr>
            <w:tcW w:w="1409" w:type="dxa"/>
            <w:shd w:val="clear" w:color="auto" w:fill="auto"/>
            <w:noWrap/>
            <w:vAlign w:val="center"/>
            <w:hideMark/>
          </w:tcPr>
          <w:p w14:paraId="61E6FFC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5391 (52.9)</w:t>
            </w:r>
          </w:p>
        </w:tc>
        <w:tc>
          <w:tcPr>
            <w:tcW w:w="1316" w:type="dxa"/>
            <w:shd w:val="clear" w:color="auto" w:fill="auto"/>
            <w:noWrap/>
            <w:vAlign w:val="center"/>
            <w:hideMark/>
          </w:tcPr>
          <w:p w14:paraId="75EF735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5411 (53.1)</w:t>
            </w:r>
          </w:p>
        </w:tc>
      </w:tr>
      <w:tr w:rsidR="00DB2237" w:rsidRPr="00DB2237" w14:paraId="5CE487C7" w14:textId="77777777" w:rsidTr="00436A98">
        <w:trPr>
          <w:trHeight w:val="290"/>
          <w:jc w:val="center"/>
        </w:trPr>
        <w:tc>
          <w:tcPr>
            <w:tcW w:w="287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5D91D5" w14:textId="77777777" w:rsidR="00DB2237" w:rsidRPr="00DB2237" w:rsidRDefault="00DB2237" w:rsidP="00DB2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Lipid-lowering drugs (%)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B0892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8673 (85.2)</w:t>
            </w:r>
          </w:p>
        </w:tc>
        <w:tc>
          <w:tcPr>
            <w:tcW w:w="135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8A387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8686 (85.3)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A4256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8698 (85.4)</w:t>
            </w:r>
          </w:p>
        </w:tc>
        <w:tc>
          <w:tcPr>
            <w:tcW w:w="1316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3B14B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8686 (85.3)</w:t>
            </w:r>
          </w:p>
        </w:tc>
        <w:tc>
          <w:tcPr>
            <w:tcW w:w="140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097855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8700 (85.4)</w:t>
            </w:r>
          </w:p>
        </w:tc>
        <w:tc>
          <w:tcPr>
            <w:tcW w:w="1316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FE2CC3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8686 (85.3)</w:t>
            </w:r>
          </w:p>
        </w:tc>
        <w:tc>
          <w:tcPr>
            <w:tcW w:w="140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AC15EF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8715 (85.6)</w:t>
            </w:r>
          </w:p>
        </w:tc>
        <w:tc>
          <w:tcPr>
            <w:tcW w:w="1316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65867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2237">
              <w:rPr>
                <w:rFonts w:ascii="Calibri" w:eastAsia="Times New Roman" w:hAnsi="Calibri" w:cs="Calibri"/>
                <w:color w:val="000000"/>
                <w:lang w:val="en-US"/>
              </w:rPr>
              <w:t>8686 (85.3)</w:t>
            </w:r>
          </w:p>
        </w:tc>
      </w:tr>
      <w:tr w:rsidR="00DB2237" w:rsidRPr="00DB2237" w14:paraId="759610B8" w14:textId="77777777" w:rsidTr="00436A98">
        <w:trPr>
          <w:trHeight w:val="290"/>
          <w:jc w:val="center"/>
        </w:trPr>
        <w:tc>
          <w:tcPr>
            <w:tcW w:w="13871" w:type="dxa"/>
            <w:gridSpan w:val="9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14:paraId="4639C37F" w14:textId="77777777" w:rsidR="00DB2237" w:rsidRPr="00DB2237" w:rsidRDefault="00DB2237" w:rsidP="00DB223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DB2237">
              <w:rPr>
                <w:rFonts w:eastAsia="Times New Roman" w:cstheme="minorHAnsi"/>
                <w:sz w:val="18"/>
                <w:szCs w:val="18"/>
                <w:lang w:eastAsia="en-GB"/>
              </w:rPr>
              <w:t>BMI=Body mass index, TIA=transient ischaemic attack, NAFLD/NASH=</w:t>
            </w:r>
            <w:r w:rsidRPr="00DB2237">
              <w:rPr>
                <w:sz w:val="24"/>
              </w:rPr>
              <w:t xml:space="preserve"> </w:t>
            </w:r>
            <w:r w:rsidRPr="00DB2237">
              <w:rPr>
                <w:rFonts w:eastAsia="Times New Roman" w:cstheme="minorHAnsi"/>
                <w:sz w:val="18"/>
                <w:szCs w:val="18"/>
                <w:lang w:eastAsia="en-GB"/>
              </w:rPr>
              <w:t>non-alcoholic fatty liver disease or</w:t>
            </w:r>
            <w:r w:rsidRPr="00DB2237">
              <w:rPr>
                <w:sz w:val="24"/>
              </w:rPr>
              <w:t xml:space="preserve"> </w:t>
            </w:r>
            <w:r w:rsidRPr="00DB2237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non-alcoholic steatohepatitis, ACR=albumin creatinine ratio, BP=blood pressure, eGFR=estimated glomerular filtration rate, HbA1c=haemoglobin A1c, HDL=high density lipoprotein, </w:t>
            </w:r>
            <w:proofErr w:type="spellStart"/>
            <w:r w:rsidRPr="00DB2237">
              <w:rPr>
                <w:rFonts w:eastAsia="Times New Roman" w:cstheme="minorHAnsi"/>
                <w:sz w:val="18"/>
                <w:szCs w:val="18"/>
                <w:lang w:eastAsia="en-GB"/>
              </w:rPr>
              <w:t>ACEi</w:t>
            </w:r>
            <w:proofErr w:type="spellEnd"/>
            <w:r w:rsidRPr="00DB2237">
              <w:rPr>
                <w:rFonts w:eastAsia="Times New Roman" w:cstheme="minorHAnsi"/>
                <w:sz w:val="18"/>
                <w:szCs w:val="18"/>
                <w:lang w:eastAsia="en-GB"/>
              </w:rPr>
              <w:t>=angiotensin converting enzyme inhibitor, ARB=angiotensin receptor blocker, DPP4i=dipeptidyl peptidase-4 inhibitors, GLP1=glucagon-like peptide 1 receptor agonist, SGLT2i=sodium-glucose co-transporter-2 inhibitors</w:t>
            </w:r>
          </w:p>
          <w:p w14:paraId="310DAFB0" w14:textId="77777777" w:rsidR="00DB2237" w:rsidRPr="00DB2237" w:rsidRDefault="00DB2237" w:rsidP="00DB223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DB2237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Exposed group: patients with a current combination prescription of metformin and other glucose-lowering agents; Comparator group: patients with a current prescription of other glucose-lowering agents </w:t>
            </w:r>
          </w:p>
          <w:p w14:paraId="7519B087" w14:textId="77777777" w:rsidR="00DB2237" w:rsidRPr="00DB2237" w:rsidRDefault="00DB2237" w:rsidP="00DB223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DB2237">
              <w:rPr>
                <w:rFonts w:eastAsia="Times New Roman" w:cstheme="minorHAnsi"/>
                <w:sz w:val="18"/>
                <w:szCs w:val="18"/>
                <w:lang w:eastAsia="en-GB"/>
              </w:rPr>
              <w:t>*Excluding melanoma, and blood and bone marrow cancers</w:t>
            </w:r>
          </w:p>
        </w:tc>
      </w:tr>
    </w:tbl>
    <w:p w14:paraId="190C4F6B" w14:textId="77777777" w:rsidR="00DB2237" w:rsidRPr="00DB2237" w:rsidRDefault="00DB2237" w:rsidP="00DB2237">
      <w:pPr>
        <w:rPr>
          <w:rFonts w:eastAsiaTheme="majorEastAsia" w:cstheme="majorBidi"/>
          <w:b/>
          <w:iCs/>
          <w:sz w:val="24"/>
        </w:rPr>
      </w:pPr>
      <w:r w:rsidRPr="00DB2237">
        <w:rPr>
          <w:sz w:val="24"/>
        </w:rPr>
        <w:br w:type="page"/>
      </w:r>
    </w:p>
    <w:p w14:paraId="084F76FE" w14:textId="77777777" w:rsidR="00DB2237" w:rsidRPr="00DB2237" w:rsidRDefault="00DB2237" w:rsidP="00DB2237">
      <w:pPr>
        <w:keepNext/>
        <w:keepLines/>
        <w:spacing w:after="120" w:line="240" w:lineRule="auto"/>
        <w:jc w:val="both"/>
        <w:outlineLvl w:val="3"/>
        <w:rPr>
          <w:rFonts w:eastAsiaTheme="majorEastAsia" w:cstheme="majorBidi"/>
          <w:b/>
          <w:iCs/>
          <w:sz w:val="24"/>
        </w:rPr>
      </w:pPr>
      <w:r w:rsidRPr="00DB2237">
        <w:rPr>
          <w:rFonts w:eastAsiaTheme="majorEastAsia" w:cstheme="majorBidi"/>
          <w:b/>
          <w:iCs/>
          <w:sz w:val="24"/>
        </w:rPr>
        <w:lastRenderedPageBreak/>
        <w:t xml:space="preserve">Supplementary </w:t>
      </w:r>
      <w:bookmarkStart w:id="3" w:name="_Hlk53664690"/>
      <w:r w:rsidRPr="00DB2237">
        <w:rPr>
          <w:rFonts w:eastAsiaTheme="majorEastAsia" w:cstheme="majorBidi"/>
          <w:b/>
          <w:iCs/>
          <w:sz w:val="24"/>
        </w:rPr>
        <w:t>S5 Risk of developing COVID-19, mortality, and back pain among those with a current combination prescription of metformin and other glucose-lowering agents compared to a current prescription of other glucose-lowering agents only (reference group) by sex and by body mass index (Subgroup analyses)</w:t>
      </w:r>
      <w:bookmarkEnd w:id="3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905"/>
        <w:gridCol w:w="1182"/>
        <w:gridCol w:w="978"/>
        <w:gridCol w:w="1109"/>
        <w:gridCol w:w="961"/>
        <w:gridCol w:w="1126"/>
        <w:gridCol w:w="944"/>
        <w:gridCol w:w="1143"/>
        <w:gridCol w:w="927"/>
        <w:gridCol w:w="1160"/>
      </w:tblGrid>
      <w:tr w:rsidR="00DB2237" w:rsidRPr="00DB2237" w14:paraId="39D27DE0" w14:textId="77777777" w:rsidTr="00436A98">
        <w:trPr>
          <w:trHeight w:val="692"/>
        </w:trPr>
        <w:tc>
          <w:tcPr>
            <w:tcW w:w="2515" w:type="dxa"/>
            <w:vMerge w:val="restart"/>
            <w:tcBorders>
              <w:top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  <w:hideMark/>
          </w:tcPr>
          <w:p w14:paraId="6B94ADC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/>
                <w:iCs/>
                <w:sz w:val="24"/>
                <w:szCs w:val="24"/>
                <w:lang w:val="en-US"/>
              </w:rPr>
            </w:pPr>
            <w:bookmarkStart w:id="4" w:name="_Hlk55157196"/>
            <w:r w:rsidRPr="00DB2237">
              <w:rPr>
                <w:rFonts w:eastAsiaTheme="majorEastAsia" w:cstheme="minorHAnsi"/>
                <w:b/>
                <w:iCs/>
                <w:sz w:val="24"/>
                <w:szCs w:val="24"/>
                <w:lang w:val="en-US"/>
              </w:rPr>
              <w:t xml:space="preserve">Propensity </w:t>
            </w:r>
            <w:proofErr w:type="gramStart"/>
            <w:r w:rsidRPr="00DB2237">
              <w:rPr>
                <w:rFonts w:eastAsiaTheme="majorEastAsia" w:cstheme="minorHAnsi"/>
                <w:b/>
                <w:iCs/>
                <w:sz w:val="24"/>
                <w:szCs w:val="24"/>
                <w:lang w:val="en-US"/>
              </w:rPr>
              <w:t>score</w:t>
            </w:r>
            <w:proofErr w:type="gramEnd"/>
            <w:r w:rsidRPr="00DB2237">
              <w:rPr>
                <w:rFonts w:eastAsiaTheme="majorEastAsia" w:cstheme="minorHAnsi"/>
                <w:b/>
                <w:iCs/>
                <w:sz w:val="24"/>
                <w:szCs w:val="24"/>
                <w:lang w:val="en-US"/>
              </w:rPr>
              <w:t xml:space="preserve"> matched analysis</w:t>
            </w:r>
          </w:p>
          <w:p w14:paraId="41DCDF9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/>
                <w:iCs/>
                <w:sz w:val="20"/>
                <w:szCs w:val="20"/>
                <w:lang w:val="en-US"/>
              </w:rPr>
            </w:pPr>
            <w:r w:rsidRPr="00DB2237">
              <w:rPr>
                <w:rFonts w:eastAsiaTheme="majorEastAsia" w:cstheme="minorHAnsi"/>
                <w:b/>
                <w:iCs/>
                <w:sz w:val="24"/>
                <w:szCs w:val="24"/>
                <w:lang w:val="en-US"/>
              </w:rPr>
              <w:t>(Adjusted HR, 95% CI)</w:t>
            </w:r>
          </w:p>
        </w:tc>
        <w:tc>
          <w:tcPr>
            <w:tcW w:w="2087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pct5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17AE51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/>
                <w:iCs/>
              </w:rPr>
            </w:pPr>
            <w:r w:rsidRPr="00DB2237">
              <w:rPr>
                <w:rFonts w:eastAsiaTheme="majorEastAsia" w:cstheme="minorHAnsi"/>
                <w:b/>
                <w:iCs/>
              </w:rPr>
              <w:t xml:space="preserve">Confirmed </w:t>
            </w:r>
          </w:p>
          <w:p w14:paraId="72B3B4D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/>
                <w:iCs/>
              </w:rPr>
            </w:pPr>
            <w:r w:rsidRPr="00DB2237">
              <w:rPr>
                <w:rFonts w:eastAsiaTheme="majorEastAsia" w:cstheme="minorHAnsi"/>
                <w:b/>
                <w:iCs/>
              </w:rPr>
              <w:t>COVID-19</w:t>
            </w:r>
            <w:r w:rsidRPr="00DB2237" w:rsidDel="004049D3">
              <w:rPr>
                <w:rFonts w:eastAsiaTheme="majorEastAsia" w:cstheme="minorHAnsi"/>
                <w:b/>
                <w:iCs/>
              </w:rPr>
              <w:t xml:space="preserve"> </w:t>
            </w:r>
          </w:p>
        </w:tc>
        <w:tc>
          <w:tcPr>
            <w:tcW w:w="2087" w:type="dxa"/>
            <w:gridSpan w:val="2"/>
            <w:tcBorders>
              <w:top w:val="single" w:sz="12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732E78B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/>
                <w:iCs/>
              </w:rPr>
            </w:pPr>
            <w:r w:rsidRPr="00DB2237">
              <w:rPr>
                <w:rFonts w:eastAsiaTheme="majorEastAsia" w:cstheme="minorHAnsi"/>
                <w:b/>
                <w:iCs/>
              </w:rPr>
              <w:t>Suspected/Confirmed COVID-19</w:t>
            </w:r>
          </w:p>
        </w:tc>
        <w:tc>
          <w:tcPr>
            <w:tcW w:w="2087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pct5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8DB17F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/>
                <w:iCs/>
              </w:rPr>
            </w:pPr>
            <w:r w:rsidRPr="00DB2237">
              <w:rPr>
                <w:rFonts w:eastAsiaTheme="majorEastAsia" w:cstheme="minorHAnsi"/>
                <w:b/>
                <w:iCs/>
              </w:rPr>
              <w:t>COVID-19</w:t>
            </w:r>
            <w:r w:rsidRPr="00DB2237" w:rsidDel="004049D3">
              <w:rPr>
                <w:rFonts w:eastAsiaTheme="majorEastAsia" w:cstheme="minorHAnsi"/>
                <w:b/>
                <w:iCs/>
              </w:rPr>
              <w:t xml:space="preserve"> </w:t>
            </w:r>
            <w:r w:rsidRPr="00DB2237">
              <w:rPr>
                <w:rFonts w:eastAsiaTheme="majorEastAsia" w:cstheme="minorHAnsi"/>
                <w:b/>
                <w:iCs/>
              </w:rPr>
              <w:t>related death</w:t>
            </w:r>
          </w:p>
        </w:tc>
        <w:tc>
          <w:tcPr>
            <w:tcW w:w="2087" w:type="dxa"/>
            <w:gridSpan w:val="2"/>
            <w:tcBorders>
              <w:top w:val="single" w:sz="12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833642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/>
                <w:iCs/>
              </w:rPr>
            </w:pPr>
            <w:r w:rsidRPr="00DB2237">
              <w:rPr>
                <w:rFonts w:eastAsiaTheme="majorEastAsia" w:cstheme="minorHAnsi"/>
                <w:b/>
                <w:iCs/>
              </w:rPr>
              <w:t>All-cause mortality</w:t>
            </w:r>
          </w:p>
        </w:tc>
        <w:tc>
          <w:tcPr>
            <w:tcW w:w="2087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696FF7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/>
                <w:iCs/>
              </w:rPr>
            </w:pPr>
            <w:r w:rsidRPr="00DB2237">
              <w:rPr>
                <w:rFonts w:eastAsiaTheme="majorEastAsia" w:cstheme="minorHAnsi"/>
                <w:b/>
                <w:iCs/>
              </w:rPr>
              <w:t>Back Pain</w:t>
            </w:r>
          </w:p>
        </w:tc>
      </w:tr>
      <w:tr w:rsidR="00DB2237" w:rsidRPr="00DB2237" w14:paraId="055F9BA2" w14:textId="77777777" w:rsidTr="00436A98">
        <w:trPr>
          <w:trHeight w:val="900"/>
        </w:trPr>
        <w:tc>
          <w:tcPr>
            <w:tcW w:w="2515" w:type="dxa"/>
            <w:vMerge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5B33BC76" w14:textId="77777777" w:rsidR="00DB2237" w:rsidRPr="00DB2237" w:rsidRDefault="00DB2237" w:rsidP="00DB2237">
            <w:pPr>
              <w:spacing w:after="0" w:line="240" w:lineRule="auto"/>
              <w:rPr>
                <w:rFonts w:eastAsiaTheme="majorEastAsia" w:cstheme="minorHAnsi"/>
                <w:bCs/>
                <w:iCs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8" w:space="0" w:color="auto"/>
              <w:bottom w:val="single" w:sz="12" w:space="0" w:color="auto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AD1DCA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/>
                <w:iCs/>
              </w:rPr>
            </w:pPr>
            <w:r w:rsidRPr="00DB2237">
              <w:rPr>
                <w:rFonts w:eastAsiaTheme="majorEastAsia" w:cstheme="minorHAnsi"/>
                <w:b/>
                <w:iCs/>
              </w:rPr>
              <w:t xml:space="preserve">Exposed group </w:t>
            </w:r>
          </w:p>
          <w:p w14:paraId="100AA7B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/>
                <w:iCs/>
              </w:rPr>
            </w:pPr>
            <w:r w:rsidRPr="00DB2237">
              <w:rPr>
                <w:rFonts w:eastAsiaTheme="majorEastAsia" w:cstheme="minorHAnsi"/>
                <w:b/>
                <w:iCs/>
              </w:rPr>
              <w:t>(MF+)</w:t>
            </w:r>
          </w:p>
        </w:tc>
        <w:tc>
          <w:tcPr>
            <w:tcW w:w="1182" w:type="dxa"/>
            <w:tcBorders>
              <w:top w:val="single" w:sz="8" w:space="0" w:color="auto"/>
              <w:bottom w:val="single" w:sz="12" w:space="0" w:color="auto"/>
            </w:tcBorders>
            <w:shd w:val="pct5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3D1086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/>
                <w:iCs/>
              </w:rPr>
            </w:pPr>
            <w:r w:rsidRPr="00DB2237">
              <w:rPr>
                <w:rFonts w:eastAsiaTheme="majorEastAsia" w:cstheme="minorHAnsi"/>
                <w:b/>
                <w:iCs/>
              </w:rPr>
              <w:t xml:space="preserve">Comparator group </w:t>
            </w:r>
            <w:r w:rsidRPr="00DB2237">
              <w:rPr>
                <w:rFonts w:eastAsiaTheme="majorEastAsia" w:cstheme="minorHAnsi"/>
                <w:b/>
                <w:iCs/>
              </w:rPr>
              <w:br/>
              <w:t>(MF-)</w:t>
            </w:r>
          </w:p>
        </w:tc>
        <w:tc>
          <w:tcPr>
            <w:tcW w:w="978" w:type="dxa"/>
            <w:tcBorders>
              <w:top w:val="single" w:sz="8" w:space="0" w:color="auto"/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  <w:hideMark/>
          </w:tcPr>
          <w:p w14:paraId="053C00A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/>
                <w:iCs/>
              </w:rPr>
            </w:pPr>
            <w:r w:rsidRPr="00DB2237">
              <w:rPr>
                <w:rFonts w:eastAsiaTheme="majorEastAsia" w:cstheme="minorHAnsi"/>
                <w:b/>
                <w:iCs/>
              </w:rPr>
              <w:t xml:space="preserve">Exposed group </w:t>
            </w:r>
          </w:p>
          <w:p w14:paraId="69F0F69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/>
                <w:iCs/>
              </w:rPr>
            </w:pPr>
            <w:r w:rsidRPr="00DB2237">
              <w:rPr>
                <w:rFonts w:eastAsiaTheme="majorEastAsia" w:cstheme="minorHAnsi"/>
                <w:b/>
                <w:iCs/>
              </w:rPr>
              <w:t>(MF+)</w:t>
            </w:r>
          </w:p>
        </w:tc>
        <w:tc>
          <w:tcPr>
            <w:tcW w:w="1109" w:type="dxa"/>
            <w:tcBorders>
              <w:top w:val="single" w:sz="8" w:space="0" w:color="auto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5C3080A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/>
                <w:iCs/>
              </w:rPr>
            </w:pPr>
            <w:r w:rsidRPr="00DB2237">
              <w:rPr>
                <w:rFonts w:eastAsiaTheme="majorEastAsia" w:cstheme="minorHAnsi"/>
                <w:b/>
                <w:iCs/>
              </w:rPr>
              <w:t xml:space="preserve">Comparator group </w:t>
            </w:r>
            <w:r w:rsidRPr="00DB2237">
              <w:rPr>
                <w:rFonts w:eastAsiaTheme="majorEastAsia" w:cstheme="minorHAnsi"/>
                <w:b/>
                <w:iCs/>
              </w:rPr>
              <w:br/>
              <w:t>(MF-)</w:t>
            </w:r>
          </w:p>
        </w:tc>
        <w:tc>
          <w:tcPr>
            <w:tcW w:w="961" w:type="dxa"/>
            <w:tcBorders>
              <w:top w:val="single" w:sz="8" w:space="0" w:color="auto"/>
              <w:bottom w:val="single" w:sz="12" w:space="0" w:color="auto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BC46E4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/>
                <w:iCs/>
              </w:rPr>
            </w:pPr>
            <w:r w:rsidRPr="00DB2237">
              <w:rPr>
                <w:rFonts w:eastAsiaTheme="majorEastAsia" w:cstheme="minorHAnsi"/>
                <w:b/>
                <w:iCs/>
              </w:rPr>
              <w:t xml:space="preserve">Exposed group </w:t>
            </w:r>
          </w:p>
          <w:p w14:paraId="49C8151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/>
                <w:iCs/>
              </w:rPr>
            </w:pPr>
            <w:r w:rsidRPr="00DB2237">
              <w:rPr>
                <w:rFonts w:eastAsiaTheme="majorEastAsia" w:cstheme="minorHAnsi"/>
                <w:b/>
                <w:iCs/>
              </w:rPr>
              <w:t>(MF+)</w:t>
            </w:r>
          </w:p>
        </w:tc>
        <w:tc>
          <w:tcPr>
            <w:tcW w:w="1126" w:type="dxa"/>
            <w:tcBorders>
              <w:top w:val="single" w:sz="8" w:space="0" w:color="auto"/>
              <w:bottom w:val="single" w:sz="12" w:space="0" w:color="auto"/>
            </w:tcBorders>
            <w:shd w:val="pct5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BDE68D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/>
                <w:iCs/>
              </w:rPr>
            </w:pPr>
            <w:r w:rsidRPr="00DB2237">
              <w:rPr>
                <w:rFonts w:eastAsiaTheme="majorEastAsia" w:cstheme="minorHAnsi"/>
                <w:b/>
                <w:iCs/>
              </w:rPr>
              <w:t xml:space="preserve">Comparator group </w:t>
            </w:r>
            <w:r w:rsidRPr="00DB2237">
              <w:rPr>
                <w:rFonts w:eastAsiaTheme="majorEastAsia" w:cstheme="minorHAnsi"/>
                <w:b/>
                <w:iCs/>
              </w:rPr>
              <w:br/>
              <w:t>(MF-)</w:t>
            </w:r>
          </w:p>
        </w:tc>
        <w:tc>
          <w:tcPr>
            <w:tcW w:w="944" w:type="dxa"/>
            <w:tcBorders>
              <w:top w:val="single" w:sz="8" w:space="0" w:color="auto"/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  <w:hideMark/>
          </w:tcPr>
          <w:p w14:paraId="3E68537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/>
                <w:iCs/>
              </w:rPr>
            </w:pPr>
            <w:r w:rsidRPr="00DB2237">
              <w:rPr>
                <w:rFonts w:eastAsiaTheme="majorEastAsia" w:cstheme="minorHAnsi"/>
                <w:b/>
                <w:iCs/>
              </w:rPr>
              <w:t xml:space="preserve">Exposed group </w:t>
            </w:r>
          </w:p>
          <w:p w14:paraId="435632B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/>
                <w:iCs/>
              </w:rPr>
            </w:pPr>
            <w:r w:rsidRPr="00DB2237">
              <w:rPr>
                <w:rFonts w:eastAsiaTheme="majorEastAsia" w:cstheme="minorHAnsi"/>
                <w:b/>
                <w:iCs/>
              </w:rPr>
              <w:t>(MF+)</w:t>
            </w:r>
          </w:p>
        </w:tc>
        <w:tc>
          <w:tcPr>
            <w:tcW w:w="1143" w:type="dxa"/>
            <w:tcBorders>
              <w:top w:val="single" w:sz="8" w:space="0" w:color="auto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5CE4DC2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/>
                <w:iCs/>
              </w:rPr>
            </w:pPr>
            <w:r w:rsidRPr="00DB2237">
              <w:rPr>
                <w:rFonts w:eastAsiaTheme="majorEastAsia" w:cstheme="minorHAnsi"/>
                <w:b/>
                <w:iCs/>
              </w:rPr>
              <w:t xml:space="preserve">Comparator group </w:t>
            </w:r>
            <w:r w:rsidRPr="00DB2237">
              <w:rPr>
                <w:rFonts w:eastAsiaTheme="majorEastAsia" w:cstheme="minorHAnsi"/>
                <w:b/>
                <w:iCs/>
              </w:rPr>
              <w:br/>
              <w:t>(MF-)</w:t>
            </w:r>
          </w:p>
        </w:tc>
        <w:tc>
          <w:tcPr>
            <w:tcW w:w="927" w:type="dxa"/>
            <w:tcBorders>
              <w:top w:val="single" w:sz="8" w:space="0" w:color="auto"/>
              <w:bottom w:val="single" w:sz="12" w:space="0" w:color="auto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2DE315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/>
                <w:iCs/>
              </w:rPr>
            </w:pPr>
            <w:r w:rsidRPr="00DB2237">
              <w:rPr>
                <w:rFonts w:eastAsiaTheme="majorEastAsia" w:cstheme="minorHAnsi"/>
                <w:b/>
                <w:iCs/>
              </w:rPr>
              <w:t xml:space="preserve">Exposed group </w:t>
            </w:r>
          </w:p>
          <w:p w14:paraId="31187FE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/>
                <w:iCs/>
              </w:rPr>
            </w:pPr>
            <w:r w:rsidRPr="00DB2237">
              <w:rPr>
                <w:rFonts w:eastAsiaTheme="majorEastAsia" w:cstheme="minorHAnsi"/>
                <w:b/>
                <w:iCs/>
              </w:rPr>
              <w:t>(MF+)</w:t>
            </w:r>
          </w:p>
        </w:tc>
        <w:tc>
          <w:tcPr>
            <w:tcW w:w="1160" w:type="dxa"/>
            <w:tcBorders>
              <w:top w:val="single" w:sz="8" w:space="0" w:color="auto"/>
              <w:bottom w:val="single" w:sz="12" w:space="0" w:color="auto"/>
            </w:tcBorders>
            <w:shd w:val="pct5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3F050F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/>
                <w:iCs/>
              </w:rPr>
            </w:pPr>
            <w:r w:rsidRPr="00DB2237">
              <w:rPr>
                <w:rFonts w:eastAsiaTheme="majorEastAsia" w:cstheme="minorHAnsi"/>
                <w:b/>
                <w:iCs/>
              </w:rPr>
              <w:t xml:space="preserve">Comparator group </w:t>
            </w:r>
            <w:r w:rsidRPr="00DB2237">
              <w:rPr>
                <w:rFonts w:eastAsiaTheme="majorEastAsia" w:cstheme="minorHAnsi"/>
                <w:b/>
                <w:iCs/>
              </w:rPr>
              <w:br/>
              <w:t>(MF-)</w:t>
            </w:r>
          </w:p>
        </w:tc>
      </w:tr>
      <w:tr w:rsidR="00DB2237" w:rsidRPr="00DB2237" w14:paraId="411D0F38" w14:textId="77777777" w:rsidTr="00436A98">
        <w:trPr>
          <w:trHeight w:val="300"/>
        </w:trPr>
        <w:tc>
          <w:tcPr>
            <w:tcW w:w="2515" w:type="dxa"/>
            <w:tcBorders>
              <w:top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  <w:hideMark/>
          </w:tcPr>
          <w:p w14:paraId="3FE23F4A" w14:textId="77777777" w:rsidR="00DB2237" w:rsidRPr="00DB2237" w:rsidRDefault="00DB2237" w:rsidP="00DB2237">
            <w:pPr>
              <w:spacing w:after="0" w:line="240" w:lineRule="auto"/>
              <w:rPr>
                <w:rFonts w:eastAsiaTheme="majorEastAsia" w:cstheme="minorHAnsi"/>
                <w:b/>
                <w:iCs/>
                <w:sz w:val="24"/>
                <w:szCs w:val="24"/>
              </w:rPr>
            </w:pPr>
            <w:r w:rsidRPr="00DB2237">
              <w:rPr>
                <w:rFonts w:eastAsiaTheme="majorEastAsia" w:cstheme="minorHAnsi"/>
                <w:b/>
                <w:iCs/>
                <w:sz w:val="24"/>
                <w:szCs w:val="24"/>
              </w:rPr>
              <w:t>By Sex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5A2BE8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12" w:space="0" w:color="auto"/>
            </w:tcBorders>
            <w:shd w:val="pct5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F73B67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  <w:hideMark/>
          </w:tcPr>
          <w:p w14:paraId="052C4F1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FE23CD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12" w:space="0" w:color="auto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544824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12" w:space="0" w:color="auto"/>
            </w:tcBorders>
            <w:shd w:val="pct5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047DCC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</w:p>
        </w:tc>
        <w:tc>
          <w:tcPr>
            <w:tcW w:w="944" w:type="dxa"/>
            <w:tcBorders>
              <w:top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  <w:hideMark/>
          </w:tcPr>
          <w:p w14:paraId="3FEC99A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72D0593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12" w:space="0" w:color="auto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DFB64E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12" w:space="0" w:color="auto"/>
            </w:tcBorders>
            <w:shd w:val="pct5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059D3B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</w:p>
        </w:tc>
      </w:tr>
      <w:tr w:rsidR="00DB2237" w:rsidRPr="00DB2237" w14:paraId="065F62C6" w14:textId="77777777" w:rsidTr="00436A98">
        <w:trPr>
          <w:trHeight w:val="300"/>
        </w:trPr>
        <w:tc>
          <w:tcPr>
            <w:tcW w:w="25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12DDA01A" w14:textId="77777777" w:rsidR="00DB2237" w:rsidRPr="00DB2237" w:rsidRDefault="00DB2237" w:rsidP="00DB2237">
            <w:pPr>
              <w:spacing w:after="0" w:line="240" w:lineRule="auto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  <w:r w:rsidRPr="00DB2237">
              <w:rPr>
                <w:rFonts w:eastAsiaTheme="majorEastAsia" w:cstheme="minorHAnsi"/>
                <w:bCs/>
                <w:iCs/>
                <w:sz w:val="24"/>
                <w:szCs w:val="24"/>
              </w:rPr>
              <w:t xml:space="preserve">  Male</w:t>
            </w:r>
          </w:p>
        </w:tc>
        <w:tc>
          <w:tcPr>
            <w:tcW w:w="2087" w:type="dxa"/>
            <w:gridSpan w:val="2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B53C73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  <w:r w:rsidRPr="00DB2237">
              <w:rPr>
                <w:rFonts w:eastAsiaTheme="majorEastAsia" w:cstheme="minorHAnsi"/>
                <w:bCs/>
                <w:iCs/>
                <w:sz w:val="24"/>
                <w:szCs w:val="24"/>
              </w:rPr>
              <w:t>0.95 (0.51, 1.80)</w:t>
            </w:r>
          </w:p>
        </w:tc>
        <w:tc>
          <w:tcPr>
            <w:tcW w:w="2087" w:type="dxa"/>
            <w:gridSpan w:val="2"/>
            <w:noWrap/>
            <w:tcMar>
              <w:left w:w="0" w:type="dxa"/>
              <w:right w:w="0" w:type="dxa"/>
            </w:tcMar>
            <w:vAlign w:val="center"/>
            <w:hideMark/>
          </w:tcPr>
          <w:p w14:paraId="380F0EB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  <w:r w:rsidRPr="00DB2237">
              <w:rPr>
                <w:rFonts w:eastAsiaTheme="majorEastAsia" w:cstheme="minorHAnsi"/>
                <w:bCs/>
                <w:iCs/>
                <w:sz w:val="24"/>
                <w:szCs w:val="24"/>
              </w:rPr>
              <w:t>0.94 (0.66, 1.34)</w:t>
            </w:r>
          </w:p>
        </w:tc>
        <w:tc>
          <w:tcPr>
            <w:tcW w:w="2087" w:type="dxa"/>
            <w:gridSpan w:val="2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4B3FB4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  <w:r w:rsidRPr="00DB2237">
              <w:rPr>
                <w:rFonts w:eastAsiaTheme="majorEastAsia" w:cstheme="minorHAnsi"/>
                <w:bCs/>
                <w:iCs/>
                <w:sz w:val="24"/>
                <w:szCs w:val="24"/>
              </w:rPr>
              <w:t>0.58 (0.17, 1.98)</w:t>
            </w:r>
          </w:p>
        </w:tc>
        <w:tc>
          <w:tcPr>
            <w:tcW w:w="2087" w:type="dxa"/>
            <w:gridSpan w:val="2"/>
            <w:noWrap/>
            <w:tcMar>
              <w:left w:w="0" w:type="dxa"/>
              <w:right w:w="0" w:type="dxa"/>
            </w:tcMar>
            <w:vAlign w:val="center"/>
            <w:hideMark/>
          </w:tcPr>
          <w:p w14:paraId="77BC0EE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  <w:r w:rsidRPr="00DB2237">
              <w:rPr>
                <w:rFonts w:eastAsiaTheme="majorEastAsia" w:cstheme="minorHAnsi"/>
                <w:bCs/>
                <w:iCs/>
                <w:sz w:val="24"/>
                <w:szCs w:val="24"/>
              </w:rPr>
              <w:t>0.75 (0.57, 0.97)</w:t>
            </w:r>
          </w:p>
        </w:tc>
        <w:tc>
          <w:tcPr>
            <w:tcW w:w="2087" w:type="dxa"/>
            <w:gridSpan w:val="2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495EAD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  <w:r w:rsidRPr="00DB2237">
              <w:rPr>
                <w:rFonts w:eastAsiaTheme="majorEastAsia" w:cstheme="minorHAnsi"/>
                <w:bCs/>
                <w:iCs/>
                <w:sz w:val="24"/>
                <w:szCs w:val="24"/>
              </w:rPr>
              <w:t>0.88 (0.53, 1.43)</w:t>
            </w:r>
          </w:p>
        </w:tc>
      </w:tr>
      <w:tr w:rsidR="00DB2237" w:rsidRPr="00DB2237" w14:paraId="6654D91A" w14:textId="77777777" w:rsidTr="00436A98">
        <w:trPr>
          <w:trHeight w:val="300"/>
        </w:trPr>
        <w:tc>
          <w:tcPr>
            <w:tcW w:w="25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145CF48A" w14:textId="77777777" w:rsidR="00DB2237" w:rsidRPr="00DB2237" w:rsidRDefault="00DB2237" w:rsidP="00DB2237">
            <w:pPr>
              <w:spacing w:after="0" w:line="240" w:lineRule="auto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  <w:r w:rsidRPr="00DB2237">
              <w:rPr>
                <w:rFonts w:eastAsiaTheme="majorEastAsia" w:cstheme="minorHAnsi"/>
                <w:bCs/>
                <w:iCs/>
                <w:sz w:val="24"/>
                <w:szCs w:val="24"/>
              </w:rPr>
              <w:t xml:space="preserve">  Female</w:t>
            </w:r>
          </w:p>
        </w:tc>
        <w:tc>
          <w:tcPr>
            <w:tcW w:w="2087" w:type="dxa"/>
            <w:gridSpan w:val="2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D1E04D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  <w:r w:rsidRPr="00DB2237">
              <w:rPr>
                <w:rFonts w:eastAsiaTheme="majorEastAsia" w:cstheme="minorHAnsi"/>
                <w:bCs/>
                <w:iCs/>
                <w:sz w:val="24"/>
                <w:szCs w:val="24"/>
              </w:rPr>
              <w:t>0.79 (0.42, 1.49)</w:t>
            </w:r>
          </w:p>
        </w:tc>
        <w:tc>
          <w:tcPr>
            <w:tcW w:w="2087" w:type="dxa"/>
            <w:gridSpan w:val="2"/>
            <w:noWrap/>
            <w:tcMar>
              <w:left w:w="0" w:type="dxa"/>
              <w:right w:w="0" w:type="dxa"/>
            </w:tcMar>
            <w:vAlign w:val="center"/>
            <w:hideMark/>
          </w:tcPr>
          <w:p w14:paraId="13AD44A4" w14:textId="77777777" w:rsidR="00DB2237" w:rsidRPr="00DB2237" w:rsidRDefault="00DB2237" w:rsidP="00DB2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  <w:r w:rsidRPr="00DB2237">
              <w:rPr>
                <w:rFonts w:eastAsiaTheme="majorEastAsia" w:cstheme="minorHAnsi"/>
                <w:bCs/>
                <w:iCs/>
                <w:sz w:val="24"/>
                <w:szCs w:val="24"/>
              </w:rPr>
              <w:t>0.83 (0.61, 1.14)</w:t>
            </w:r>
          </w:p>
        </w:tc>
        <w:tc>
          <w:tcPr>
            <w:tcW w:w="2087" w:type="dxa"/>
            <w:gridSpan w:val="2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92EFD7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  <w:r w:rsidRPr="00DB2237">
              <w:rPr>
                <w:rFonts w:eastAsiaTheme="majorEastAsia" w:cstheme="minorHAnsi"/>
                <w:bCs/>
                <w:iCs/>
                <w:sz w:val="24"/>
                <w:szCs w:val="24"/>
              </w:rPr>
              <w:t>1.41 (0.55, 3.57)</w:t>
            </w:r>
          </w:p>
        </w:tc>
        <w:tc>
          <w:tcPr>
            <w:tcW w:w="2087" w:type="dxa"/>
            <w:gridSpan w:val="2"/>
            <w:noWrap/>
            <w:tcMar>
              <w:left w:w="0" w:type="dxa"/>
              <w:right w:w="0" w:type="dxa"/>
            </w:tcMar>
            <w:vAlign w:val="center"/>
            <w:hideMark/>
          </w:tcPr>
          <w:p w14:paraId="1ABE159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  <w:r w:rsidRPr="00DB2237">
              <w:rPr>
                <w:rFonts w:eastAsiaTheme="majorEastAsia" w:cstheme="minorHAnsi"/>
                <w:bCs/>
                <w:iCs/>
                <w:sz w:val="24"/>
                <w:szCs w:val="24"/>
              </w:rPr>
              <w:t>0.98 (0.74, 1.29)</w:t>
            </w:r>
          </w:p>
        </w:tc>
        <w:tc>
          <w:tcPr>
            <w:tcW w:w="2087" w:type="dxa"/>
            <w:gridSpan w:val="2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9503D8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  <w:lang w:val="en-US"/>
              </w:rPr>
            </w:pPr>
            <w:r w:rsidRPr="00DB2237">
              <w:rPr>
                <w:rFonts w:eastAsiaTheme="majorEastAsia" w:cstheme="minorHAnsi"/>
                <w:bCs/>
                <w:iCs/>
                <w:sz w:val="24"/>
                <w:szCs w:val="24"/>
              </w:rPr>
              <w:t>1.25 (0.81, 1.93)</w:t>
            </w:r>
          </w:p>
        </w:tc>
      </w:tr>
      <w:tr w:rsidR="00DB2237" w:rsidRPr="00DB2237" w14:paraId="64C1EB37" w14:textId="77777777" w:rsidTr="00436A98">
        <w:trPr>
          <w:trHeight w:val="300"/>
        </w:trPr>
        <w:tc>
          <w:tcPr>
            <w:tcW w:w="25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6019A6B7" w14:textId="77777777" w:rsidR="00DB2237" w:rsidRPr="00DB2237" w:rsidRDefault="00DB2237" w:rsidP="00DB2237">
            <w:pPr>
              <w:spacing w:after="0" w:line="240" w:lineRule="auto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</w:p>
        </w:tc>
        <w:tc>
          <w:tcPr>
            <w:tcW w:w="90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31DA66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</w:p>
        </w:tc>
        <w:tc>
          <w:tcPr>
            <w:tcW w:w="1182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384A04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</w:p>
        </w:tc>
        <w:tc>
          <w:tcPr>
            <w:tcW w:w="978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02063AE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</w:p>
        </w:tc>
        <w:tc>
          <w:tcPr>
            <w:tcW w:w="1109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440EB21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</w:p>
        </w:tc>
        <w:tc>
          <w:tcPr>
            <w:tcW w:w="961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2D2239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</w:p>
        </w:tc>
        <w:tc>
          <w:tcPr>
            <w:tcW w:w="1126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2AB906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</w:p>
        </w:tc>
        <w:tc>
          <w:tcPr>
            <w:tcW w:w="944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1ACE81C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</w:p>
        </w:tc>
        <w:tc>
          <w:tcPr>
            <w:tcW w:w="114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7F55840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</w:p>
        </w:tc>
        <w:tc>
          <w:tcPr>
            <w:tcW w:w="927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EB737D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</w:p>
        </w:tc>
        <w:tc>
          <w:tcPr>
            <w:tcW w:w="1160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5E5322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</w:p>
        </w:tc>
      </w:tr>
      <w:tr w:rsidR="00DB2237" w:rsidRPr="00DB2237" w14:paraId="67AB52F0" w14:textId="77777777" w:rsidTr="00436A98">
        <w:trPr>
          <w:trHeight w:val="300"/>
        </w:trPr>
        <w:tc>
          <w:tcPr>
            <w:tcW w:w="25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7E699024" w14:textId="77777777" w:rsidR="00DB2237" w:rsidRPr="00DB2237" w:rsidRDefault="00DB2237" w:rsidP="00DB2237">
            <w:pPr>
              <w:spacing w:after="0" w:line="240" w:lineRule="auto"/>
              <w:rPr>
                <w:rFonts w:eastAsiaTheme="majorEastAsia" w:cstheme="minorHAnsi"/>
                <w:b/>
                <w:iCs/>
                <w:sz w:val="24"/>
                <w:szCs w:val="24"/>
              </w:rPr>
            </w:pPr>
            <w:r w:rsidRPr="00DB2237">
              <w:rPr>
                <w:rFonts w:eastAsiaTheme="majorEastAsia" w:cstheme="minorHAnsi"/>
                <w:b/>
                <w:iCs/>
                <w:sz w:val="24"/>
                <w:szCs w:val="24"/>
              </w:rPr>
              <w:t>By BMI</w:t>
            </w:r>
          </w:p>
        </w:tc>
        <w:tc>
          <w:tcPr>
            <w:tcW w:w="90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2CBBC4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</w:p>
        </w:tc>
        <w:tc>
          <w:tcPr>
            <w:tcW w:w="1182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D01B0C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</w:p>
        </w:tc>
        <w:tc>
          <w:tcPr>
            <w:tcW w:w="978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54E8823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</w:p>
        </w:tc>
        <w:tc>
          <w:tcPr>
            <w:tcW w:w="1109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76D928D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</w:p>
        </w:tc>
        <w:tc>
          <w:tcPr>
            <w:tcW w:w="961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40183C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</w:p>
        </w:tc>
        <w:tc>
          <w:tcPr>
            <w:tcW w:w="1126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929F6F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</w:p>
        </w:tc>
        <w:tc>
          <w:tcPr>
            <w:tcW w:w="944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69F40AA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</w:p>
        </w:tc>
        <w:tc>
          <w:tcPr>
            <w:tcW w:w="1143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5249162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</w:p>
        </w:tc>
        <w:tc>
          <w:tcPr>
            <w:tcW w:w="927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8E401E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</w:p>
        </w:tc>
        <w:tc>
          <w:tcPr>
            <w:tcW w:w="1160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E29E10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</w:p>
        </w:tc>
      </w:tr>
      <w:tr w:rsidR="00DB2237" w:rsidRPr="00DB2237" w14:paraId="62D27946" w14:textId="77777777" w:rsidTr="00436A98">
        <w:trPr>
          <w:trHeight w:val="300"/>
        </w:trPr>
        <w:tc>
          <w:tcPr>
            <w:tcW w:w="25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3299A944" w14:textId="77777777" w:rsidR="00DB2237" w:rsidRPr="00DB2237" w:rsidRDefault="00DB2237" w:rsidP="00DB2237">
            <w:pPr>
              <w:spacing w:after="0" w:line="240" w:lineRule="auto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  <w:r w:rsidRPr="00DB2237">
              <w:rPr>
                <w:rFonts w:eastAsiaTheme="majorEastAsia" w:cstheme="minorHAnsi"/>
                <w:bCs/>
                <w:iCs/>
                <w:sz w:val="24"/>
                <w:szCs w:val="24"/>
              </w:rPr>
              <w:t xml:space="preserve">  BMI ≥ 25 kg/m</w:t>
            </w:r>
            <w:r w:rsidRPr="00DB2237">
              <w:rPr>
                <w:rFonts w:eastAsiaTheme="majorEastAsia" w:cstheme="minorHAnsi"/>
                <w:bCs/>
                <w:i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087" w:type="dxa"/>
            <w:gridSpan w:val="2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BFF54A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  <w:r w:rsidRPr="00DB2237">
              <w:rPr>
                <w:rFonts w:eastAsiaTheme="majorEastAsia" w:cstheme="minorHAnsi"/>
                <w:bCs/>
                <w:iCs/>
                <w:sz w:val="24"/>
                <w:szCs w:val="24"/>
              </w:rPr>
              <w:t>0.88 (0.53, 1.43)</w:t>
            </w:r>
          </w:p>
        </w:tc>
        <w:tc>
          <w:tcPr>
            <w:tcW w:w="2087" w:type="dxa"/>
            <w:gridSpan w:val="2"/>
            <w:noWrap/>
            <w:tcMar>
              <w:left w:w="0" w:type="dxa"/>
              <w:right w:w="0" w:type="dxa"/>
            </w:tcMar>
            <w:vAlign w:val="center"/>
            <w:hideMark/>
          </w:tcPr>
          <w:p w14:paraId="1D5F079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  <w:r w:rsidRPr="00DB2237">
              <w:rPr>
                <w:rFonts w:eastAsiaTheme="majorEastAsia" w:cstheme="minorHAnsi"/>
                <w:bCs/>
                <w:iCs/>
                <w:sz w:val="24"/>
                <w:szCs w:val="24"/>
              </w:rPr>
              <w:t>0.88 (0.53, 1.43)</w:t>
            </w:r>
          </w:p>
        </w:tc>
        <w:tc>
          <w:tcPr>
            <w:tcW w:w="2087" w:type="dxa"/>
            <w:gridSpan w:val="2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1B3414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  <w:r w:rsidRPr="00DB2237">
              <w:rPr>
                <w:rFonts w:eastAsiaTheme="majorEastAsia" w:cstheme="minorHAnsi"/>
                <w:bCs/>
                <w:iCs/>
                <w:sz w:val="24"/>
                <w:szCs w:val="24"/>
              </w:rPr>
              <w:t>0.88 (0.53, 1.43)</w:t>
            </w:r>
          </w:p>
        </w:tc>
        <w:tc>
          <w:tcPr>
            <w:tcW w:w="2087" w:type="dxa"/>
            <w:gridSpan w:val="2"/>
            <w:noWrap/>
            <w:tcMar>
              <w:left w:w="0" w:type="dxa"/>
              <w:right w:w="0" w:type="dxa"/>
            </w:tcMar>
            <w:vAlign w:val="center"/>
            <w:hideMark/>
          </w:tcPr>
          <w:p w14:paraId="34DB888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  <w:r w:rsidRPr="00DB2237">
              <w:rPr>
                <w:rFonts w:eastAsiaTheme="majorEastAsia" w:cstheme="minorHAnsi"/>
                <w:bCs/>
                <w:iCs/>
                <w:sz w:val="24"/>
                <w:szCs w:val="24"/>
              </w:rPr>
              <w:t>0.88 (0.53, 1.43)</w:t>
            </w:r>
          </w:p>
        </w:tc>
        <w:tc>
          <w:tcPr>
            <w:tcW w:w="2087" w:type="dxa"/>
            <w:gridSpan w:val="2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51146B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  <w:r w:rsidRPr="00DB2237">
              <w:rPr>
                <w:rFonts w:eastAsiaTheme="majorEastAsia" w:cstheme="minorHAnsi"/>
                <w:bCs/>
                <w:iCs/>
                <w:sz w:val="24"/>
                <w:szCs w:val="24"/>
              </w:rPr>
              <w:t>0.88 (0.53, 1.43)</w:t>
            </w:r>
          </w:p>
        </w:tc>
      </w:tr>
      <w:tr w:rsidR="00DB2237" w:rsidRPr="00DB2237" w14:paraId="399DFEBA" w14:textId="77777777" w:rsidTr="00436A98">
        <w:trPr>
          <w:trHeight w:val="300"/>
        </w:trPr>
        <w:tc>
          <w:tcPr>
            <w:tcW w:w="2515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  <w:hideMark/>
          </w:tcPr>
          <w:p w14:paraId="3F83655F" w14:textId="77777777" w:rsidR="00DB2237" w:rsidRPr="00DB2237" w:rsidRDefault="00DB2237" w:rsidP="00DB2237">
            <w:pPr>
              <w:spacing w:after="0" w:line="240" w:lineRule="auto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  <w:r w:rsidRPr="00DB2237">
              <w:rPr>
                <w:rFonts w:eastAsiaTheme="majorEastAsia" w:cstheme="minorHAnsi"/>
                <w:bCs/>
                <w:iCs/>
                <w:sz w:val="24"/>
                <w:szCs w:val="24"/>
              </w:rPr>
              <w:t xml:space="preserve">  BMI ≥ 30 kg/m</w:t>
            </w:r>
            <w:r w:rsidRPr="00DB2237">
              <w:rPr>
                <w:rFonts w:eastAsiaTheme="majorEastAsia" w:cstheme="minorHAnsi"/>
                <w:bCs/>
                <w:i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087" w:type="dxa"/>
            <w:gridSpan w:val="2"/>
            <w:tcBorders>
              <w:bottom w:val="single" w:sz="12" w:space="0" w:color="auto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ED4B96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  <w:r w:rsidRPr="00DB2237">
              <w:rPr>
                <w:rFonts w:eastAsiaTheme="majorEastAsia" w:cstheme="minorHAnsi"/>
                <w:bCs/>
                <w:iCs/>
                <w:sz w:val="24"/>
                <w:szCs w:val="24"/>
              </w:rPr>
              <w:t>0.93 (0.47, 1.82)</w:t>
            </w:r>
          </w:p>
        </w:tc>
        <w:tc>
          <w:tcPr>
            <w:tcW w:w="2087" w:type="dxa"/>
            <w:gridSpan w:val="2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  <w:hideMark/>
          </w:tcPr>
          <w:p w14:paraId="31D9F16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  <w:r w:rsidRPr="00DB2237">
              <w:rPr>
                <w:rFonts w:eastAsiaTheme="majorEastAsia" w:cstheme="minorHAnsi"/>
                <w:bCs/>
                <w:iCs/>
                <w:sz w:val="24"/>
                <w:szCs w:val="24"/>
              </w:rPr>
              <w:t>0.85 (0.61, 1.18)</w:t>
            </w:r>
          </w:p>
        </w:tc>
        <w:tc>
          <w:tcPr>
            <w:tcW w:w="2087" w:type="dxa"/>
            <w:gridSpan w:val="2"/>
            <w:tcBorders>
              <w:bottom w:val="single" w:sz="12" w:space="0" w:color="auto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10F94E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  <w:r w:rsidRPr="00DB2237">
              <w:rPr>
                <w:rFonts w:eastAsiaTheme="majorEastAsia" w:cstheme="minorHAnsi"/>
                <w:bCs/>
                <w:iCs/>
                <w:sz w:val="24"/>
                <w:szCs w:val="24"/>
              </w:rPr>
              <w:t>0.66 (0.22, 1.98)</w:t>
            </w:r>
          </w:p>
        </w:tc>
        <w:tc>
          <w:tcPr>
            <w:tcW w:w="2087" w:type="dxa"/>
            <w:gridSpan w:val="2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  <w:hideMark/>
          </w:tcPr>
          <w:p w14:paraId="1DCF2AA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  <w:r w:rsidRPr="00DB2237">
              <w:rPr>
                <w:rFonts w:eastAsiaTheme="majorEastAsia" w:cstheme="minorHAnsi"/>
                <w:bCs/>
                <w:iCs/>
                <w:sz w:val="24"/>
                <w:szCs w:val="24"/>
              </w:rPr>
              <w:t>0.84 (0.63, 1.13)</w:t>
            </w:r>
          </w:p>
        </w:tc>
        <w:tc>
          <w:tcPr>
            <w:tcW w:w="2087" w:type="dxa"/>
            <w:gridSpan w:val="2"/>
            <w:tcBorders>
              <w:bottom w:val="single" w:sz="12" w:space="0" w:color="auto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FA3CA8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eastAsiaTheme="majorEastAsia" w:cstheme="minorHAnsi"/>
                <w:bCs/>
                <w:iCs/>
                <w:sz w:val="24"/>
                <w:szCs w:val="24"/>
              </w:rPr>
            </w:pPr>
            <w:r w:rsidRPr="00DB2237">
              <w:rPr>
                <w:rFonts w:eastAsiaTheme="majorEastAsia" w:cstheme="minorHAnsi"/>
                <w:bCs/>
                <w:iCs/>
                <w:sz w:val="24"/>
                <w:szCs w:val="24"/>
              </w:rPr>
              <w:t>1.07 (0.74, 1.54)</w:t>
            </w:r>
          </w:p>
        </w:tc>
      </w:tr>
      <w:tr w:rsidR="00DB2237" w:rsidRPr="00DB2237" w14:paraId="6885AA17" w14:textId="77777777" w:rsidTr="00436A98">
        <w:trPr>
          <w:trHeight w:val="300"/>
        </w:trPr>
        <w:tc>
          <w:tcPr>
            <w:tcW w:w="12950" w:type="dxa"/>
            <w:gridSpan w:val="11"/>
            <w:tcBorders>
              <w:top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  <w:hideMark/>
          </w:tcPr>
          <w:p w14:paraId="7D42034D" w14:textId="77777777" w:rsidR="00DB2237" w:rsidRPr="00DB2237" w:rsidRDefault="00DB2237" w:rsidP="00DB2237">
            <w:pPr>
              <w:spacing w:after="0" w:line="240" w:lineRule="auto"/>
              <w:rPr>
                <w:rFonts w:eastAsiaTheme="majorEastAsia" w:cstheme="minorHAnsi"/>
                <w:bCs/>
                <w:iCs/>
                <w:sz w:val="18"/>
                <w:szCs w:val="18"/>
              </w:rPr>
            </w:pPr>
            <w:r w:rsidRPr="00DB2237">
              <w:rPr>
                <w:rFonts w:eastAsiaTheme="majorEastAsia" w:cstheme="minorHAnsi"/>
                <w:bCs/>
                <w:iCs/>
                <w:sz w:val="18"/>
                <w:szCs w:val="18"/>
              </w:rPr>
              <w:t>† Adjusted for: age, sex, smoking status, high alcohol consumption (alcoholism), body mass index categories, total cholesterol categories, high-density lipoprotein categories, albumin-creatinine ratio categories, estimated glomerular filtration rate categories, HbA1c categories, atrial fibrillation, rheumatoid arthritis, hypertension, cardiovascular disease, non-alcoholic fatty liver disease or non-alcoholic steatohepatitis,  prescriptions of renin angiotensin aldosterone system inhibitors, other antihypertensive drugs, lipid-lowering drugs, antiplatelets, anticoagulants, diabetes complications, diabetes duration, respiratory disease, cancers, immunosuppressant therapies, and systemic corticosteroid use.</w:t>
            </w:r>
          </w:p>
        </w:tc>
      </w:tr>
      <w:bookmarkEnd w:id="4"/>
    </w:tbl>
    <w:p w14:paraId="6ADB1DC7" w14:textId="77777777" w:rsidR="00DB2237" w:rsidRPr="00DB2237" w:rsidRDefault="00DB2237" w:rsidP="00DB2237">
      <w:pPr>
        <w:rPr>
          <w:rFonts w:asciiTheme="majorHAnsi" w:eastAsiaTheme="majorEastAsia" w:hAnsiTheme="majorHAnsi" w:cstheme="majorBidi"/>
          <w:b/>
          <w:iCs/>
          <w:sz w:val="24"/>
          <w:szCs w:val="24"/>
        </w:rPr>
      </w:pPr>
    </w:p>
    <w:p w14:paraId="73124AEF" w14:textId="77777777" w:rsidR="00DB2237" w:rsidRPr="00DB2237" w:rsidRDefault="00DB2237" w:rsidP="00DB2237">
      <w:pPr>
        <w:rPr>
          <w:rFonts w:eastAsiaTheme="majorEastAsia" w:cstheme="majorBidi"/>
          <w:b/>
          <w:iCs/>
          <w:sz w:val="24"/>
        </w:rPr>
      </w:pPr>
      <w:r w:rsidRPr="00DB2237">
        <w:rPr>
          <w:sz w:val="24"/>
        </w:rPr>
        <w:br w:type="page"/>
      </w:r>
    </w:p>
    <w:p w14:paraId="1FD1A58B" w14:textId="77777777" w:rsidR="00DB2237" w:rsidRPr="00DB2237" w:rsidRDefault="00DB2237" w:rsidP="00DB2237">
      <w:pPr>
        <w:keepNext/>
        <w:keepLines/>
        <w:spacing w:after="120" w:line="240" w:lineRule="auto"/>
        <w:jc w:val="both"/>
        <w:outlineLvl w:val="3"/>
        <w:rPr>
          <w:rFonts w:eastAsiaTheme="majorEastAsia" w:cstheme="majorBidi"/>
          <w:b/>
          <w:iCs/>
          <w:sz w:val="24"/>
        </w:rPr>
        <w:sectPr w:rsidR="00DB2237" w:rsidRPr="00DB2237" w:rsidSect="000C164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8C87C91" w14:textId="77777777" w:rsidR="00DB2237" w:rsidRPr="00DB2237" w:rsidRDefault="00DB2237" w:rsidP="00DB2237">
      <w:pPr>
        <w:keepNext/>
        <w:keepLines/>
        <w:spacing w:after="120" w:line="240" w:lineRule="auto"/>
        <w:jc w:val="both"/>
        <w:outlineLvl w:val="3"/>
        <w:rPr>
          <w:rFonts w:eastAsiaTheme="majorEastAsia" w:cstheme="majorBidi"/>
          <w:b/>
          <w:iCs/>
          <w:sz w:val="24"/>
        </w:rPr>
      </w:pPr>
      <w:r w:rsidRPr="00DB2237">
        <w:rPr>
          <w:rFonts w:eastAsiaTheme="majorEastAsia" w:cstheme="majorBidi"/>
          <w:b/>
          <w:iCs/>
          <w:sz w:val="24"/>
        </w:rPr>
        <w:lastRenderedPageBreak/>
        <w:t xml:space="preserve">Supplementary </w:t>
      </w:r>
      <w:bookmarkStart w:id="5" w:name="_Hlk53664700"/>
      <w:r w:rsidRPr="00DB2237">
        <w:rPr>
          <w:rFonts w:eastAsiaTheme="majorEastAsia" w:cstheme="majorBidi"/>
          <w:b/>
          <w:iCs/>
          <w:sz w:val="24"/>
        </w:rPr>
        <w:t>S6 Baseline demographic characteristics, behavioural risk factors, diabetes complications, comorbidities, metabolic characteristics, and medications (Sensitivity analysis)</w:t>
      </w:r>
      <w:bookmarkEnd w:id="5"/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3415"/>
        <w:gridCol w:w="1485"/>
        <w:gridCol w:w="1485"/>
        <w:gridCol w:w="1485"/>
        <w:gridCol w:w="1485"/>
      </w:tblGrid>
      <w:tr w:rsidR="00DB2237" w:rsidRPr="00DB2237" w14:paraId="6673A2B1" w14:textId="77777777" w:rsidTr="00436A98">
        <w:trPr>
          <w:trHeight w:val="233"/>
        </w:trPr>
        <w:tc>
          <w:tcPr>
            <w:tcW w:w="3415" w:type="dxa"/>
            <w:tcBorders>
              <w:top w:val="single" w:sz="18" w:space="0" w:color="auto"/>
            </w:tcBorders>
            <w:noWrap/>
            <w:tcMar>
              <w:left w:w="0" w:type="dxa"/>
              <w:right w:w="0" w:type="dxa"/>
            </w:tcMar>
            <w:vAlign w:val="center"/>
            <w:hideMark/>
          </w:tcPr>
          <w:p w14:paraId="4E5FB3EC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 </w:t>
            </w:r>
          </w:p>
        </w:tc>
        <w:tc>
          <w:tcPr>
            <w:tcW w:w="2970" w:type="dxa"/>
            <w:gridSpan w:val="2"/>
            <w:tcBorders>
              <w:top w:val="single" w:sz="18" w:space="0" w:color="auto"/>
              <w:bottom w:val="single" w:sz="8" w:space="0" w:color="auto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8863821" w14:textId="77777777" w:rsidR="00DB2237" w:rsidRPr="00DB2237" w:rsidRDefault="00DB2237" w:rsidP="00DB223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Unmatched</w:t>
            </w:r>
          </w:p>
        </w:tc>
        <w:tc>
          <w:tcPr>
            <w:tcW w:w="2970" w:type="dxa"/>
            <w:gridSpan w:val="2"/>
            <w:tcBorders>
              <w:top w:val="single" w:sz="18" w:space="0" w:color="auto"/>
              <w:bottom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  <w:hideMark/>
          </w:tcPr>
          <w:p w14:paraId="60242A32" w14:textId="77777777" w:rsidR="00DB2237" w:rsidRPr="00DB2237" w:rsidRDefault="00DB2237" w:rsidP="00DB223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Propensity score matched</w:t>
            </w:r>
            <w:r w:rsidRPr="00DB2237">
              <w:rPr>
                <w:rFonts w:cstheme="minorHAnsi"/>
                <w:b/>
                <w:bCs/>
                <w:sz w:val="24"/>
                <w:szCs w:val="24"/>
              </w:rPr>
              <w:t>†</w:t>
            </w:r>
          </w:p>
        </w:tc>
      </w:tr>
      <w:tr w:rsidR="00DB2237" w:rsidRPr="00DB2237" w14:paraId="570B08C2" w14:textId="77777777" w:rsidTr="00436A98">
        <w:trPr>
          <w:trHeight w:val="737"/>
        </w:trPr>
        <w:tc>
          <w:tcPr>
            <w:tcW w:w="3415" w:type="dxa"/>
            <w:tcBorders>
              <w:bottom w:val="single" w:sz="18" w:space="0" w:color="auto"/>
            </w:tcBorders>
            <w:noWrap/>
            <w:tcMar>
              <w:left w:w="0" w:type="dxa"/>
              <w:right w:w="0" w:type="dxa"/>
            </w:tcMar>
            <w:vAlign w:val="center"/>
            <w:hideMark/>
          </w:tcPr>
          <w:p w14:paraId="7D355B08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sz="8" w:space="0" w:color="auto"/>
              <w:bottom w:val="single" w:sz="18" w:space="0" w:color="auto"/>
            </w:tcBorders>
            <w:shd w:val="pct5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2F22FFB" w14:textId="77777777" w:rsidR="00DB2237" w:rsidRPr="00DB2237" w:rsidRDefault="00DB2237" w:rsidP="00DB223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 xml:space="preserve">Exposed </w:t>
            </w:r>
          </w:p>
          <w:p w14:paraId="20275D38" w14:textId="77777777" w:rsidR="00DB2237" w:rsidRPr="00DB2237" w:rsidRDefault="00DB2237" w:rsidP="00DB223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Group (MF+) (n=29,558)</w:t>
            </w:r>
          </w:p>
        </w:tc>
        <w:tc>
          <w:tcPr>
            <w:tcW w:w="1485" w:type="dxa"/>
            <w:tcBorders>
              <w:top w:val="single" w:sz="8" w:space="0" w:color="auto"/>
              <w:bottom w:val="single" w:sz="18" w:space="0" w:color="auto"/>
            </w:tcBorders>
            <w:shd w:val="pct5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12FE731" w14:textId="77777777" w:rsidR="00DB2237" w:rsidRPr="00DB2237" w:rsidRDefault="00DB2237" w:rsidP="00DB223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Comparator group (MF-)</w:t>
            </w:r>
            <w:r w:rsidRPr="00DB2237">
              <w:rPr>
                <w:sz w:val="24"/>
                <w:szCs w:val="24"/>
              </w:rPr>
              <w:br/>
            </w:r>
            <w:r w:rsidRPr="00DB2237">
              <w:rPr>
                <w:b/>
                <w:bCs/>
                <w:sz w:val="24"/>
                <w:szCs w:val="24"/>
              </w:rPr>
              <w:t xml:space="preserve"> (n=8,640)</w:t>
            </w:r>
          </w:p>
        </w:tc>
        <w:tc>
          <w:tcPr>
            <w:tcW w:w="1485" w:type="dxa"/>
            <w:tcBorders>
              <w:top w:val="single" w:sz="8" w:space="0" w:color="auto"/>
              <w:bottom w:val="single" w:sz="18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45C515F9" w14:textId="77777777" w:rsidR="00DB2237" w:rsidRPr="00DB2237" w:rsidRDefault="00DB2237" w:rsidP="00DB223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 xml:space="preserve">Exposed </w:t>
            </w:r>
          </w:p>
          <w:p w14:paraId="34E8BCC3" w14:textId="77777777" w:rsidR="00DB2237" w:rsidRPr="00DB2237" w:rsidRDefault="00DB2237" w:rsidP="00DB223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Group (MF+)</w:t>
            </w:r>
            <w:r w:rsidRPr="00DB2237">
              <w:rPr>
                <w:sz w:val="24"/>
                <w:szCs w:val="24"/>
              </w:rPr>
              <w:br/>
            </w:r>
            <w:r w:rsidRPr="00DB2237">
              <w:rPr>
                <w:b/>
                <w:bCs/>
                <w:sz w:val="24"/>
                <w:szCs w:val="24"/>
              </w:rPr>
              <w:t>(n=8,632)</w:t>
            </w:r>
          </w:p>
        </w:tc>
        <w:tc>
          <w:tcPr>
            <w:tcW w:w="1485" w:type="dxa"/>
            <w:tcBorders>
              <w:top w:val="single" w:sz="8" w:space="0" w:color="auto"/>
              <w:bottom w:val="single" w:sz="18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5F9E4D5E" w14:textId="77777777" w:rsidR="00DB2237" w:rsidRPr="00DB2237" w:rsidRDefault="00DB2237" w:rsidP="00DB223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Comparator group (MF-)</w:t>
            </w:r>
            <w:r w:rsidRPr="00DB2237">
              <w:rPr>
                <w:sz w:val="24"/>
                <w:szCs w:val="24"/>
              </w:rPr>
              <w:br/>
            </w:r>
            <w:r w:rsidRPr="00DB2237">
              <w:rPr>
                <w:b/>
                <w:bCs/>
                <w:sz w:val="24"/>
                <w:szCs w:val="24"/>
              </w:rPr>
              <w:t>(n= 8,632)</w:t>
            </w:r>
          </w:p>
        </w:tc>
      </w:tr>
      <w:tr w:rsidR="00DB2237" w:rsidRPr="00DB2237" w14:paraId="0B009A72" w14:textId="77777777" w:rsidTr="00436A98">
        <w:trPr>
          <w:trHeight w:val="215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</w:tcPr>
          <w:p w14:paraId="5D5BCCBF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i/>
                <w:iCs/>
                <w:sz w:val="24"/>
                <w:szCs w:val="24"/>
                <w:u w:val="single"/>
              </w:rPr>
              <w:t>Demographic characteristics</w:t>
            </w:r>
          </w:p>
        </w:tc>
        <w:tc>
          <w:tcPr>
            <w:tcW w:w="1485" w:type="dxa"/>
            <w:tcBorders>
              <w:top w:val="single" w:sz="18" w:space="0" w:color="auto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5CAA629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18" w:space="0" w:color="auto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A554683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</w:tcPr>
          <w:p w14:paraId="647F04B3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</w:tcPr>
          <w:p w14:paraId="77E4438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B2237" w:rsidRPr="00DB2237" w14:paraId="1C8B63EC" w14:textId="77777777" w:rsidTr="00436A98">
        <w:trPr>
          <w:trHeight w:val="215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</w:tcPr>
          <w:p w14:paraId="3131C4A2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Mean age (years) (SD)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</w:tcPr>
          <w:p w14:paraId="5D513DB0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64.8 (11.7)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</w:tcPr>
          <w:p w14:paraId="10B863A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67.3 (12.8)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14:paraId="0CD4BC6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67.0 (11.6)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14:paraId="584CFCC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67.3 (12.8)</w:t>
            </w:r>
          </w:p>
        </w:tc>
      </w:tr>
      <w:tr w:rsidR="00DB2237" w:rsidRPr="00DB2237" w14:paraId="23E74D8D" w14:textId="77777777" w:rsidTr="00436A98">
        <w:trPr>
          <w:trHeight w:val="170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2A851C98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Male sex (%)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FA6AE1D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18298 (61.9)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8725F88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4489 (52.0)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6C7CBC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4555 (52.8)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9E29127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4488 (52.0)</w:t>
            </w:r>
          </w:p>
        </w:tc>
      </w:tr>
      <w:tr w:rsidR="00DB2237" w:rsidRPr="00DB2237" w14:paraId="18C40B75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7B96DF87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Mean BMI (kg/m</w:t>
            </w:r>
            <w:r w:rsidRPr="00DB2237">
              <w:rPr>
                <w:b/>
                <w:bCs/>
                <w:sz w:val="24"/>
                <w:szCs w:val="24"/>
                <w:vertAlign w:val="superscript"/>
              </w:rPr>
              <w:t>2</w:t>
            </w:r>
            <w:r w:rsidRPr="00DB2237">
              <w:rPr>
                <w:b/>
                <w:bCs/>
                <w:sz w:val="24"/>
                <w:szCs w:val="24"/>
              </w:rPr>
              <w:t>) (SD))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60A3EE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32.1 (6.7)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21CA765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32.1 (6.8)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04EA85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32.0 (6.7)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49D7CA8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32.1 (6.8)</w:t>
            </w:r>
          </w:p>
        </w:tc>
      </w:tr>
      <w:tr w:rsidR="00DB2237" w:rsidRPr="00DB2237" w14:paraId="4F22C0BB" w14:textId="77777777" w:rsidTr="00436A98">
        <w:trPr>
          <w:trHeight w:val="70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33F8337D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BMI category (%)</w:t>
            </w: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3DC0DCA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C09CDE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5F2C2639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3BC351B8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B2237" w:rsidRPr="00DB2237" w14:paraId="67796334" w14:textId="77777777" w:rsidTr="00436A98">
        <w:trPr>
          <w:trHeight w:val="70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0348AB51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&lt;25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5E0ECB0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3159 (10.7)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0E4E07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1005 (11.6)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78560B3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971 (11.2)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2DB708A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1003 (11.6)</w:t>
            </w:r>
          </w:p>
        </w:tc>
      </w:tr>
      <w:tr w:rsidR="00DB2237" w:rsidRPr="00DB2237" w14:paraId="2E45E8AF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36DFB282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25 to &lt; 30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ECFFF4A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9080 (30.7)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C81A076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2559 (29.6)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3F59BE5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2670 (30.9)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06A6F8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2556 (29.6)</w:t>
            </w:r>
          </w:p>
        </w:tc>
      </w:tr>
      <w:tr w:rsidR="00DB2237" w:rsidRPr="00DB2237" w14:paraId="1DC216E8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4AFC5C76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</w:t>
            </w:r>
            <w:r w:rsidRPr="00DB2237">
              <w:rPr>
                <w:rFonts w:cstheme="minorHAnsi"/>
                <w:sz w:val="24"/>
                <w:szCs w:val="24"/>
              </w:rPr>
              <w:t>≥</w:t>
            </w:r>
            <w:r w:rsidRPr="00DB2237">
              <w:rPr>
                <w:sz w:val="24"/>
                <w:szCs w:val="24"/>
              </w:rPr>
              <w:t>30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E74015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16908 (57.2)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3655F9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4993 (57.8)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310378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4859 (56.3)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02E5D67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4990 (57.8)</w:t>
            </w:r>
          </w:p>
        </w:tc>
      </w:tr>
      <w:tr w:rsidR="00DB2237" w:rsidRPr="00DB2237" w14:paraId="25EFDA24" w14:textId="77777777" w:rsidTr="00436A98">
        <w:trPr>
          <w:trHeight w:val="70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39F577A2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Missing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8FB41E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411 (1.4)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A1C9375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83 (1.0)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551ED76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132 (1.5)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30F886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83 (1.0)</w:t>
            </w:r>
          </w:p>
        </w:tc>
      </w:tr>
      <w:tr w:rsidR="00DB2237" w:rsidRPr="00DB2237" w14:paraId="50859CA6" w14:textId="77777777" w:rsidTr="00436A98">
        <w:trPr>
          <w:trHeight w:val="70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</w:tcPr>
          <w:p w14:paraId="7D9055F1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53DE79A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EACBE5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</w:tcPr>
          <w:p w14:paraId="149CFEF0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</w:tcPr>
          <w:p w14:paraId="65ED027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B2237" w:rsidRPr="00DB2237" w14:paraId="2C37250D" w14:textId="77777777" w:rsidTr="00436A98">
        <w:trPr>
          <w:trHeight w:val="225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</w:tcPr>
          <w:p w14:paraId="30D77654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b/>
                <w:bCs/>
                <w:i/>
                <w:iCs/>
                <w:sz w:val="24"/>
                <w:szCs w:val="24"/>
                <w:u w:val="single"/>
              </w:rPr>
              <w:t>Behavioural risk factors</w:t>
            </w: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4E34F2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F61694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</w:tcPr>
          <w:p w14:paraId="4711CE1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</w:tcPr>
          <w:p w14:paraId="111D4D9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B2237" w:rsidRPr="00DB2237" w14:paraId="338161F9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5A953338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Smoking status (%)</w:t>
            </w: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8DAE0D5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FF01E06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69BCB36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073C687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B2237" w:rsidRPr="00DB2237" w14:paraId="0B946D3B" w14:textId="77777777" w:rsidTr="00436A98">
        <w:trPr>
          <w:trHeight w:val="70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059849C7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Non-smokers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E53133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14632 (49.5)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415CAA1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4291 (49.7)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30B303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4214 (48.8)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F44C05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4287 (49.7)</w:t>
            </w:r>
          </w:p>
        </w:tc>
      </w:tr>
      <w:tr w:rsidR="00DB2237" w:rsidRPr="00DB2237" w14:paraId="458DFE55" w14:textId="77777777" w:rsidTr="00436A98">
        <w:trPr>
          <w:trHeight w:val="197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582F21CF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Ex-smokers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330F6F1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10799 (36.5)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87E2EE1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3149 (36.4)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BD9317A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3221 (37.3)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64BD097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3145 (36.4)</w:t>
            </w:r>
          </w:p>
        </w:tc>
      </w:tr>
      <w:tr w:rsidR="00DB2237" w:rsidRPr="00DB2237" w14:paraId="717CDA24" w14:textId="77777777" w:rsidTr="00436A98">
        <w:trPr>
          <w:trHeight w:val="70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7362D5AC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Current smokers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1AC1CA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4063 (13.7)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2D4CF9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1179 (13.6)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92DD823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1207 (14.0)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EC9743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1179 (13.7)</w:t>
            </w:r>
          </w:p>
        </w:tc>
      </w:tr>
      <w:tr w:rsidR="00DB2237" w:rsidRPr="00DB2237" w14:paraId="0A933D70" w14:textId="77777777" w:rsidTr="00436A98">
        <w:trPr>
          <w:trHeight w:val="197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5DC987B2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Missing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76791C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64 (0.2)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B515304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21 (0.2)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9EAAFB8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26 (0.3)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B641C0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21 (0.2)</w:t>
            </w:r>
          </w:p>
        </w:tc>
      </w:tr>
      <w:tr w:rsidR="00DB2237" w:rsidRPr="00DB2237" w14:paraId="43C53CD9" w14:textId="77777777" w:rsidTr="00436A98">
        <w:trPr>
          <w:trHeight w:val="260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4DA8BAD1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Excessive alcohol use (%)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D13C88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1506 (5.1)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B01C740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553 (6.4)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E45D004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547 (6.3)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74A2DA1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551 (6.4)</w:t>
            </w:r>
          </w:p>
        </w:tc>
      </w:tr>
      <w:tr w:rsidR="00DB2237" w:rsidRPr="00DB2237" w14:paraId="04348663" w14:textId="77777777" w:rsidTr="00436A98">
        <w:trPr>
          <w:trHeight w:val="70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</w:tcPr>
          <w:p w14:paraId="00BC35FD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F6FE6A1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2EF7F6A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</w:tcPr>
          <w:p w14:paraId="08F7CB0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</w:tcPr>
          <w:p w14:paraId="25352E0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B2237" w:rsidRPr="00DB2237" w14:paraId="5900CFED" w14:textId="77777777" w:rsidTr="00436A98">
        <w:trPr>
          <w:trHeight w:val="297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6E143963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DB2237">
              <w:rPr>
                <w:b/>
                <w:bCs/>
                <w:i/>
                <w:iCs/>
                <w:sz w:val="24"/>
                <w:szCs w:val="24"/>
                <w:u w:val="single"/>
              </w:rPr>
              <w:t xml:space="preserve">Diabetes complications </w:t>
            </w: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8EA785D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61842C0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1BC5BE15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0C19E8B3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B2237" w:rsidRPr="00DB2237" w14:paraId="3C3F45C7" w14:textId="77777777" w:rsidTr="00436A98">
        <w:trPr>
          <w:trHeight w:val="70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0F359A15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Mean diabetes duration (</w:t>
            </w:r>
            <w:proofErr w:type="spellStart"/>
            <w:r w:rsidRPr="00DB2237">
              <w:rPr>
                <w:b/>
                <w:bCs/>
                <w:sz w:val="24"/>
                <w:szCs w:val="24"/>
              </w:rPr>
              <w:t>yrs</w:t>
            </w:r>
            <w:proofErr w:type="spellEnd"/>
            <w:r w:rsidRPr="00DB2237">
              <w:rPr>
                <w:b/>
                <w:bCs/>
                <w:sz w:val="24"/>
                <w:szCs w:val="24"/>
              </w:rPr>
              <w:t>) (SD)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664C916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12.1 (6.7)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382FFF9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11.9 (6.7)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3A2C906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11.7 (6.6)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706D5A7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11.9 (6.7)</w:t>
            </w:r>
          </w:p>
        </w:tc>
      </w:tr>
      <w:tr w:rsidR="00DB2237" w:rsidRPr="00DB2237" w14:paraId="7B62D6BE" w14:textId="77777777" w:rsidTr="00436A98">
        <w:trPr>
          <w:trHeight w:val="197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6264C286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Peripheral neuropathy (%)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E8789B6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2070 (7.0)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0BAEEB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675 (7.8)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E640BDD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688 (8.0)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F27F806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675 (7.8)</w:t>
            </w:r>
          </w:p>
        </w:tc>
      </w:tr>
      <w:tr w:rsidR="00DB2237" w:rsidRPr="00DB2237" w14:paraId="18D7457B" w14:textId="77777777" w:rsidTr="00436A98">
        <w:trPr>
          <w:trHeight w:val="70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19D52BB0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Diabetic foot disease (%)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1F9D1B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1335 (4.5)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7EFE820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447 (5.2)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9A8CA66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434 (5.0)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B697C6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446 (5.2)</w:t>
            </w:r>
          </w:p>
        </w:tc>
      </w:tr>
      <w:tr w:rsidR="00DB2237" w:rsidRPr="00DB2237" w14:paraId="3DDC17AE" w14:textId="77777777" w:rsidTr="00436A98">
        <w:trPr>
          <w:trHeight w:val="70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1591381C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 xml:space="preserve">Sight threating retinopathy (%) 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F223507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3507 (11.9)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E5949D9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1098 (12.7)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272F0D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1058 (12.3)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E8EF865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1095 (12.7)</w:t>
            </w:r>
          </w:p>
        </w:tc>
      </w:tr>
      <w:tr w:rsidR="00DB2237" w:rsidRPr="00DB2237" w14:paraId="1F9BE3CC" w14:textId="77777777" w:rsidTr="00436A98">
        <w:trPr>
          <w:trHeight w:val="70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3F8531A6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3CE730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2210AC6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58A71F60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1E6B90BA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B2237" w:rsidRPr="00DB2237" w14:paraId="3E9175F6" w14:textId="77777777" w:rsidTr="00436A98">
        <w:trPr>
          <w:trHeight w:val="252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3A7ED3BD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DB2237">
              <w:rPr>
                <w:b/>
                <w:bCs/>
                <w:i/>
                <w:iCs/>
                <w:sz w:val="24"/>
                <w:szCs w:val="24"/>
                <w:u w:val="single"/>
              </w:rPr>
              <w:t>Comorbidities</w:t>
            </w: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E8DD034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1792CD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70BAE92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4D90942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B2237" w:rsidRPr="00DB2237" w14:paraId="6F0A8E44" w14:textId="77777777" w:rsidTr="00436A98">
        <w:trPr>
          <w:trHeight w:val="70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6D67429E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Hypertension (%)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D73A8F3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17477 (59.1)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9254E5D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5320 (61.6)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73C28B1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5217 (60.4)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9F1DF27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5317 (61.6)</w:t>
            </w:r>
          </w:p>
        </w:tc>
      </w:tr>
      <w:tr w:rsidR="00DB2237" w:rsidRPr="00DB2237" w14:paraId="0D29D935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0300C244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Ischaemic heart disease (%)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F294C0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5374 (18.2)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E573BA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1901 (22.0)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3997273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1881 (21.8)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0C8A9E0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1898 (22.0)</w:t>
            </w:r>
          </w:p>
        </w:tc>
      </w:tr>
      <w:tr w:rsidR="00DB2237" w:rsidRPr="00DB2237" w14:paraId="20650006" w14:textId="77777777" w:rsidTr="00436A98">
        <w:trPr>
          <w:trHeight w:val="80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197E9023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Atrial Fibrillation (%)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76C45F0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2194 (7.4)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FC3DD01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867 (10.0)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80260E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885 (10.3)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E4B78C6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865 (10.0)</w:t>
            </w:r>
          </w:p>
        </w:tc>
      </w:tr>
      <w:tr w:rsidR="00DB2237" w:rsidRPr="00DB2237" w14:paraId="00546D0F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5DBEB394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Stroke/TIA (%)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7FC26F4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1992 (6.7)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F6F57F4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814 (9.4)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D8DE21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801 (9.3)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7284E66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813 (9.4)</w:t>
            </w:r>
          </w:p>
        </w:tc>
      </w:tr>
      <w:tr w:rsidR="00DB2237" w:rsidRPr="00DB2237" w14:paraId="23B37523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41E88F4C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Heart failure (%)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1CE2EF4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1322 (4.5)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DEC0E6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622 (7.2)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3F21F86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614 (7.1)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AB02CCD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620 (7.2)</w:t>
            </w:r>
          </w:p>
        </w:tc>
      </w:tr>
      <w:tr w:rsidR="00DB2237" w:rsidRPr="00DB2237" w14:paraId="3050BA29" w14:textId="77777777" w:rsidTr="00436A98">
        <w:trPr>
          <w:trHeight w:val="70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36A19030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Peripheral Vascular Disease (%)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F255E6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1055 (3.6)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7A43F09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424 (4.9)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3130207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402 (4.7)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B41A481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421 (4.9)</w:t>
            </w:r>
          </w:p>
        </w:tc>
      </w:tr>
      <w:tr w:rsidR="00DB2237" w:rsidRPr="00DB2237" w14:paraId="4A2EBA37" w14:textId="77777777" w:rsidTr="00436A98">
        <w:trPr>
          <w:trHeight w:val="70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240293CF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Chronic kidney disease (%)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1ED28A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3839 (13.0)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23DF200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1951 (22.6)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D79C796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1527 (17.7)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3EA9A50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1947 (22.6)</w:t>
            </w:r>
          </w:p>
        </w:tc>
      </w:tr>
      <w:tr w:rsidR="00DB2237" w:rsidRPr="00DB2237" w14:paraId="290C88BC" w14:textId="77777777" w:rsidTr="00436A98">
        <w:trPr>
          <w:trHeight w:val="70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7DAAB0EF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Cancers* (%)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852C2AD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3114 (10.5)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A03387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1229 (14.2)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8993FD6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1259 (14.6)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A32C717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1226 (14.2)</w:t>
            </w:r>
          </w:p>
        </w:tc>
      </w:tr>
      <w:tr w:rsidR="00DB2237" w:rsidRPr="00DB2237" w14:paraId="04F63A68" w14:textId="77777777" w:rsidTr="00436A98">
        <w:trPr>
          <w:trHeight w:val="70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60E663CB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Chronic respiratory disease (%)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18F583D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2351 (8.0)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338C871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846 (9.8)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46E7E4D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854 (9.9)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DF040E3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845 (9.8)</w:t>
            </w:r>
          </w:p>
        </w:tc>
      </w:tr>
      <w:tr w:rsidR="00DB2237" w:rsidRPr="00DB2237" w14:paraId="69CBFE00" w14:textId="77777777" w:rsidTr="00436A98">
        <w:trPr>
          <w:trHeight w:val="143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752B57A8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Liver Disease (%)</w:t>
            </w: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ACECAD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1636 (5.5)</w:t>
            </w: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A491319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519 (6.0)</w:t>
            </w: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306E49E6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480 (5.6)</w:t>
            </w: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1215CFA7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519 (6.0)</w:t>
            </w:r>
          </w:p>
        </w:tc>
      </w:tr>
      <w:tr w:rsidR="00DB2237" w:rsidRPr="00DB2237" w14:paraId="0EE1239D" w14:textId="77777777" w:rsidTr="00436A98">
        <w:trPr>
          <w:trHeight w:val="70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51DC3904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Rheumatoid Arthritis (%)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8842154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442 (1.5)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FFF42F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175 (2.0)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EB816E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174 (2.0)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7547A35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175 (2.0)</w:t>
            </w:r>
          </w:p>
        </w:tc>
      </w:tr>
      <w:tr w:rsidR="00DB2237" w:rsidRPr="00DB2237" w14:paraId="18F7AD08" w14:textId="77777777" w:rsidTr="00436A98">
        <w:trPr>
          <w:trHeight w:val="70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</w:tcPr>
          <w:p w14:paraId="6E200823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NAFLD/NASH (%)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</w:tcPr>
          <w:p w14:paraId="5DE51934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742 (2.5)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</w:tcPr>
          <w:p w14:paraId="3904CEB6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236 (2.7)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14:paraId="087AE866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211 (2.4)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14:paraId="6E324115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236 (2.7)</w:t>
            </w:r>
          </w:p>
        </w:tc>
      </w:tr>
      <w:tr w:rsidR="00DB2237" w:rsidRPr="00DB2237" w14:paraId="7CFD5280" w14:textId="77777777" w:rsidTr="00436A98">
        <w:trPr>
          <w:trHeight w:val="107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70B5BCAF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lastRenderedPageBreak/>
              <w:t>Blood &amp; bone marrow cancer (%)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71468E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404 (1.4)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50A46E8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142 (1.6)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64F00F4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145 (1.7)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FE48633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141 (1.6)</w:t>
            </w:r>
          </w:p>
        </w:tc>
      </w:tr>
      <w:tr w:rsidR="00DB2237" w:rsidRPr="00DB2237" w14:paraId="4851A36A" w14:textId="77777777" w:rsidTr="00436A98">
        <w:trPr>
          <w:trHeight w:val="107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</w:tcPr>
          <w:p w14:paraId="1D5301FF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480531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A00E084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</w:tcPr>
          <w:p w14:paraId="2EB1FA27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</w:tcPr>
          <w:p w14:paraId="7CD6679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B2237" w:rsidRPr="00DB2237" w14:paraId="4C0F8106" w14:textId="77777777" w:rsidTr="00436A98">
        <w:trPr>
          <w:trHeight w:val="107"/>
        </w:trPr>
        <w:tc>
          <w:tcPr>
            <w:tcW w:w="3415" w:type="dxa"/>
            <w:noWrap/>
            <w:tcMar>
              <w:left w:w="0" w:type="dxa"/>
              <w:right w:w="0" w:type="dxa"/>
            </w:tcMar>
            <w:vAlign w:val="center"/>
          </w:tcPr>
          <w:p w14:paraId="7EF6E7F4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DB2237">
              <w:rPr>
                <w:b/>
                <w:bCs/>
                <w:i/>
                <w:iCs/>
                <w:sz w:val="24"/>
                <w:szCs w:val="24"/>
                <w:u w:val="single"/>
              </w:rPr>
              <w:t>Metabolic characteristics</w:t>
            </w: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12D82A9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9FA7386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</w:tcPr>
          <w:p w14:paraId="082EA543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</w:tcPr>
          <w:p w14:paraId="0086BD0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B2237" w:rsidRPr="00DB2237" w14:paraId="02321267" w14:textId="77777777" w:rsidTr="00436A98">
        <w:trPr>
          <w:trHeight w:val="300"/>
        </w:trPr>
        <w:tc>
          <w:tcPr>
            <w:tcW w:w="3415" w:type="dxa"/>
            <w:noWrap/>
            <w:hideMark/>
          </w:tcPr>
          <w:p w14:paraId="09D5B334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Diastolic BP (mmHg)</w:t>
            </w:r>
          </w:p>
        </w:tc>
        <w:tc>
          <w:tcPr>
            <w:tcW w:w="1485" w:type="dxa"/>
            <w:shd w:val="pct5" w:color="auto" w:fill="auto"/>
            <w:noWrap/>
            <w:hideMark/>
          </w:tcPr>
          <w:p w14:paraId="66487FA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pct5" w:color="auto" w:fill="auto"/>
            <w:noWrap/>
            <w:hideMark/>
          </w:tcPr>
          <w:p w14:paraId="0656C2A7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hideMark/>
          </w:tcPr>
          <w:p w14:paraId="497639FD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hideMark/>
          </w:tcPr>
          <w:p w14:paraId="579B7706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B2237" w:rsidRPr="00DB2237" w14:paraId="5A0FFA3F" w14:textId="77777777" w:rsidTr="00436A98">
        <w:trPr>
          <w:trHeight w:val="300"/>
        </w:trPr>
        <w:tc>
          <w:tcPr>
            <w:tcW w:w="3415" w:type="dxa"/>
            <w:noWrap/>
            <w:hideMark/>
          </w:tcPr>
          <w:p w14:paraId="55F89823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&lt;90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3CF162B0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27474 (92.9)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1363E0F8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8015 (92.8)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3433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8061 (93.4)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8BE0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8009 (92.8)</w:t>
            </w:r>
          </w:p>
        </w:tc>
      </w:tr>
      <w:tr w:rsidR="00DB2237" w:rsidRPr="00DB2237" w14:paraId="13FF7B94" w14:textId="77777777" w:rsidTr="00436A98">
        <w:trPr>
          <w:trHeight w:val="300"/>
        </w:trPr>
        <w:tc>
          <w:tcPr>
            <w:tcW w:w="3415" w:type="dxa"/>
            <w:noWrap/>
            <w:hideMark/>
          </w:tcPr>
          <w:p w14:paraId="3200360D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</w:t>
            </w:r>
            <w:r w:rsidRPr="00DB2237">
              <w:rPr>
                <w:rFonts w:cstheme="minorHAnsi"/>
                <w:sz w:val="24"/>
                <w:szCs w:val="24"/>
              </w:rPr>
              <w:t>≥</w:t>
            </w:r>
            <w:r w:rsidRPr="00DB2237">
              <w:rPr>
                <w:sz w:val="24"/>
                <w:szCs w:val="24"/>
              </w:rPr>
              <w:t>90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4D267188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2052 (6.9)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56DE3BF5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624 (7.2)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FFC5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561 (6.5)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F346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622 (7.2)</w:t>
            </w:r>
          </w:p>
        </w:tc>
      </w:tr>
      <w:tr w:rsidR="00DB2237" w:rsidRPr="00DB2237" w14:paraId="6BB30578" w14:textId="77777777" w:rsidTr="00436A98">
        <w:trPr>
          <w:trHeight w:val="300"/>
        </w:trPr>
        <w:tc>
          <w:tcPr>
            <w:tcW w:w="3415" w:type="dxa"/>
            <w:noWrap/>
            <w:hideMark/>
          </w:tcPr>
          <w:p w14:paraId="4B34AA9E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Missing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3E823EA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32 (0.1)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25AB2D1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 (0.0)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C430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10 (0.1)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2534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 (0.0)</w:t>
            </w:r>
          </w:p>
        </w:tc>
      </w:tr>
      <w:tr w:rsidR="00DB2237" w:rsidRPr="00DB2237" w14:paraId="3450F488" w14:textId="77777777" w:rsidTr="00436A98">
        <w:trPr>
          <w:trHeight w:val="300"/>
        </w:trPr>
        <w:tc>
          <w:tcPr>
            <w:tcW w:w="3415" w:type="dxa"/>
            <w:noWrap/>
            <w:hideMark/>
          </w:tcPr>
          <w:p w14:paraId="4DE5B4AB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Systolic BP (mmHg)</w:t>
            </w:r>
          </w:p>
        </w:tc>
        <w:tc>
          <w:tcPr>
            <w:tcW w:w="1485" w:type="dxa"/>
            <w:shd w:val="pct5" w:color="auto" w:fill="auto"/>
            <w:noWrap/>
            <w:hideMark/>
          </w:tcPr>
          <w:p w14:paraId="0050E981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pct5" w:color="auto" w:fill="auto"/>
            <w:noWrap/>
            <w:hideMark/>
          </w:tcPr>
          <w:p w14:paraId="3B1AA420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hideMark/>
          </w:tcPr>
          <w:p w14:paraId="08172431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hideMark/>
          </w:tcPr>
          <w:p w14:paraId="7AD40F04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B2237" w:rsidRPr="00DB2237" w14:paraId="0D9A55D4" w14:textId="77777777" w:rsidTr="00436A98">
        <w:trPr>
          <w:trHeight w:val="300"/>
        </w:trPr>
        <w:tc>
          <w:tcPr>
            <w:tcW w:w="3415" w:type="dxa"/>
            <w:noWrap/>
            <w:hideMark/>
          </w:tcPr>
          <w:p w14:paraId="20C1C46C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&lt;140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449933D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21102 (71.4)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4467437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6009 (69.5)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A73D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6084 (70.5)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0BC09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6006 (69.6)</w:t>
            </w:r>
          </w:p>
        </w:tc>
      </w:tr>
      <w:tr w:rsidR="00DB2237" w:rsidRPr="00DB2237" w14:paraId="7DAB3D47" w14:textId="77777777" w:rsidTr="00436A98">
        <w:trPr>
          <w:trHeight w:val="300"/>
        </w:trPr>
        <w:tc>
          <w:tcPr>
            <w:tcW w:w="3415" w:type="dxa"/>
            <w:noWrap/>
            <w:hideMark/>
          </w:tcPr>
          <w:p w14:paraId="74DB4E19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</w:t>
            </w:r>
            <w:r w:rsidRPr="00DB2237">
              <w:rPr>
                <w:rFonts w:cstheme="minorHAnsi"/>
                <w:sz w:val="24"/>
                <w:szCs w:val="24"/>
              </w:rPr>
              <w:t>≥</w:t>
            </w:r>
            <w:r w:rsidRPr="00DB2237">
              <w:rPr>
                <w:sz w:val="24"/>
                <w:szCs w:val="24"/>
              </w:rPr>
              <w:t>140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1C501C1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8424 (28.5)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4852F793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2630 (30.4)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8BF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2538 (29.4)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044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2625 (30.4)</w:t>
            </w:r>
          </w:p>
        </w:tc>
      </w:tr>
      <w:tr w:rsidR="00DB2237" w:rsidRPr="00DB2237" w14:paraId="0DA164A9" w14:textId="77777777" w:rsidTr="00436A98">
        <w:trPr>
          <w:trHeight w:val="300"/>
        </w:trPr>
        <w:tc>
          <w:tcPr>
            <w:tcW w:w="3415" w:type="dxa"/>
            <w:noWrap/>
            <w:hideMark/>
          </w:tcPr>
          <w:p w14:paraId="2D5ABCD0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Missing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0D0A405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32 (0.1)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5D524B93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 (0.0)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32AD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10 (0.1)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DC6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 (0.0)</w:t>
            </w:r>
          </w:p>
        </w:tc>
      </w:tr>
      <w:tr w:rsidR="00DB2237" w:rsidRPr="00DB2237" w14:paraId="0D930D8E" w14:textId="77777777" w:rsidTr="00436A98">
        <w:trPr>
          <w:trHeight w:val="300"/>
        </w:trPr>
        <w:tc>
          <w:tcPr>
            <w:tcW w:w="3415" w:type="dxa"/>
            <w:noWrap/>
            <w:hideMark/>
          </w:tcPr>
          <w:p w14:paraId="039F5EB2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Total cholesterol (mmol/L)</w:t>
            </w:r>
          </w:p>
        </w:tc>
        <w:tc>
          <w:tcPr>
            <w:tcW w:w="1485" w:type="dxa"/>
            <w:shd w:val="pct5" w:color="auto" w:fill="auto"/>
            <w:noWrap/>
            <w:hideMark/>
          </w:tcPr>
          <w:p w14:paraId="14008817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pct5" w:color="auto" w:fill="auto"/>
            <w:noWrap/>
            <w:hideMark/>
          </w:tcPr>
          <w:p w14:paraId="7371A16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hideMark/>
          </w:tcPr>
          <w:p w14:paraId="6949344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hideMark/>
          </w:tcPr>
          <w:p w14:paraId="38681FA7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B2237" w:rsidRPr="00DB2237" w14:paraId="261B9C94" w14:textId="77777777" w:rsidTr="00436A98">
        <w:trPr>
          <w:trHeight w:val="300"/>
        </w:trPr>
        <w:tc>
          <w:tcPr>
            <w:tcW w:w="3415" w:type="dxa"/>
            <w:noWrap/>
            <w:hideMark/>
          </w:tcPr>
          <w:p w14:paraId="5D7BC9CA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&lt;5.2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70F935FA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25257 (85.4)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2398B1B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6868 (79.5)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1ACA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6894 (79.9)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98A4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6867 (79.6)</w:t>
            </w:r>
          </w:p>
        </w:tc>
      </w:tr>
      <w:tr w:rsidR="00DB2237" w:rsidRPr="00DB2237" w14:paraId="53F38D78" w14:textId="77777777" w:rsidTr="00436A98">
        <w:trPr>
          <w:trHeight w:val="300"/>
        </w:trPr>
        <w:tc>
          <w:tcPr>
            <w:tcW w:w="3415" w:type="dxa"/>
            <w:noWrap/>
            <w:hideMark/>
          </w:tcPr>
          <w:p w14:paraId="0C529ACF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5.2 to 6.2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58099DC9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2878 (9.7)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03F716C4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1162 (13.4)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2283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1086 (12.6)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D61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1158 (13.4)</w:t>
            </w:r>
          </w:p>
        </w:tc>
      </w:tr>
      <w:tr w:rsidR="00DB2237" w:rsidRPr="00DB2237" w14:paraId="50D4B5BD" w14:textId="77777777" w:rsidTr="00436A98">
        <w:trPr>
          <w:trHeight w:val="300"/>
        </w:trPr>
        <w:tc>
          <w:tcPr>
            <w:tcW w:w="3415" w:type="dxa"/>
            <w:noWrap/>
            <w:hideMark/>
          </w:tcPr>
          <w:p w14:paraId="41870F42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</w:t>
            </w:r>
            <w:r w:rsidRPr="00DB2237">
              <w:rPr>
                <w:rFonts w:cstheme="minorHAnsi"/>
                <w:sz w:val="24"/>
                <w:szCs w:val="24"/>
              </w:rPr>
              <w:t>≥</w:t>
            </w:r>
            <w:r w:rsidRPr="00DB2237">
              <w:rPr>
                <w:sz w:val="24"/>
                <w:szCs w:val="24"/>
              </w:rPr>
              <w:t>6.2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7561289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1252 (4.2)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2B5E61D3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580 (6.7)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BADF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610 (7.1)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0161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577 (6.7)</w:t>
            </w:r>
          </w:p>
        </w:tc>
      </w:tr>
      <w:tr w:rsidR="00DB2237" w:rsidRPr="00DB2237" w14:paraId="4DDE74E2" w14:textId="77777777" w:rsidTr="00436A98">
        <w:trPr>
          <w:trHeight w:val="300"/>
        </w:trPr>
        <w:tc>
          <w:tcPr>
            <w:tcW w:w="3415" w:type="dxa"/>
            <w:noWrap/>
            <w:hideMark/>
          </w:tcPr>
          <w:p w14:paraId="0B4CE2CA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Missing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1FA50BA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171 (0.6)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19BD6003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30 (0.3)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121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42 (0.5)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8666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30 (0.3)</w:t>
            </w:r>
          </w:p>
        </w:tc>
      </w:tr>
      <w:tr w:rsidR="00DB2237" w:rsidRPr="00DB2237" w14:paraId="4B9D7A7B" w14:textId="77777777" w:rsidTr="00436A98">
        <w:trPr>
          <w:trHeight w:val="300"/>
        </w:trPr>
        <w:tc>
          <w:tcPr>
            <w:tcW w:w="3415" w:type="dxa"/>
            <w:noWrap/>
            <w:hideMark/>
          </w:tcPr>
          <w:p w14:paraId="6A36E3A8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HDL-cholesterol (mmol/L)</w:t>
            </w:r>
          </w:p>
        </w:tc>
        <w:tc>
          <w:tcPr>
            <w:tcW w:w="1485" w:type="dxa"/>
            <w:shd w:val="pct5" w:color="auto" w:fill="auto"/>
            <w:noWrap/>
            <w:hideMark/>
          </w:tcPr>
          <w:p w14:paraId="56C890E7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pct5" w:color="auto" w:fill="auto"/>
            <w:noWrap/>
            <w:hideMark/>
          </w:tcPr>
          <w:p w14:paraId="676BC4D5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hideMark/>
          </w:tcPr>
          <w:p w14:paraId="2C6B143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hideMark/>
          </w:tcPr>
          <w:p w14:paraId="22F27C76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B2237" w:rsidRPr="00DB2237" w14:paraId="5205F7CE" w14:textId="77777777" w:rsidTr="00436A98">
        <w:trPr>
          <w:trHeight w:val="300"/>
        </w:trPr>
        <w:tc>
          <w:tcPr>
            <w:tcW w:w="3415" w:type="dxa"/>
            <w:noWrap/>
            <w:hideMark/>
          </w:tcPr>
          <w:p w14:paraId="7370A2B0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&lt;1.55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431E2A41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26054 (88.1)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7747E43D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7474 (86.5)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F631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7508 (87.0)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7D5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7468 (86.5)</w:t>
            </w:r>
          </w:p>
        </w:tc>
      </w:tr>
      <w:tr w:rsidR="00DB2237" w:rsidRPr="00DB2237" w14:paraId="1A0EC0A0" w14:textId="77777777" w:rsidTr="00436A98">
        <w:trPr>
          <w:trHeight w:val="300"/>
        </w:trPr>
        <w:tc>
          <w:tcPr>
            <w:tcW w:w="3415" w:type="dxa"/>
            <w:noWrap/>
            <w:hideMark/>
          </w:tcPr>
          <w:p w14:paraId="4A007B51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</w:t>
            </w:r>
            <w:r w:rsidRPr="00DB2237">
              <w:rPr>
                <w:rFonts w:cstheme="minorHAnsi"/>
                <w:sz w:val="24"/>
                <w:szCs w:val="24"/>
              </w:rPr>
              <w:t>≥</w:t>
            </w:r>
            <w:r w:rsidRPr="00DB2237">
              <w:rPr>
                <w:sz w:val="24"/>
                <w:szCs w:val="24"/>
              </w:rPr>
              <w:t>1.55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0F87B855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3028 (10.2)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64B7498D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1048 (12.1)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D9AA9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983 (11.4)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299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1047 (12.1)</w:t>
            </w:r>
          </w:p>
        </w:tc>
      </w:tr>
      <w:tr w:rsidR="00DB2237" w:rsidRPr="00DB2237" w14:paraId="0F7878B8" w14:textId="77777777" w:rsidTr="00436A98">
        <w:trPr>
          <w:trHeight w:val="300"/>
        </w:trPr>
        <w:tc>
          <w:tcPr>
            <w:tcW w:w="3415" w:type="dxa"/>
            <w:noWrap/>
            <w:hideMark/>
          </w:tcPr>
          <w:p w14:paraId="430073E5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Missing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036AF3C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476 (1.6)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39160B9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118 (1.4)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00A5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141 (1.6)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6A6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117 (1.4)</w:t>
            </w:r>
          </w:p>
        </w:tc>
      </w:tr>
      <w:tr w:rsidR="00DB2237" w:rsidRPr="00DB2237" w14:paraId="399B2742" w14:textId="77777777" w:rsidTr="00436A98">
        <w:trPr>
          <w:trHeight w:val="300"/>
        </w:trPr>
        <w:tc>
          <w:tcPr>
            <w:tcW w:w="3415" w:type="dxa"/>
            <w:noWrap/>
            <w:hideMark/>
          </w:tcPr>
          <w:p w14:paraId="1BBBE943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eGFR (mL/min/1.73m</w:t>
            </w:r>
            <w:r w:rsidRPr="00DB2237">
              <w:rPr>
                <w:b/>
                <w:bCs/>
                <w:sz w:val="24"/>
                <w:szCs w:val="24"/>
                <w:vertAlign w:val="superscript"/>
              </w:rPr>
              <w:t>2</w:t>
            </w:r>
            <w:r w:rsidRPr="00DB2237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85" w:type="dxa"/>
            <w:shd w:val="pct5" w:color="auto" w:fill="auto"/>
            <w:noWrap/>
            <w:hideMark/>
          </w:tcPr>
          <w:p w14:paraId="12F06E95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pct5" w:color="auto" w:fill="auto"/>
            <w:noWrap/>
            <w:hideMark/>
          </w:tcPr>
          <w:p w14:paraId="2CCF094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hideMark/>
          </w:tcPr>
          <w:p w14:paraId="1DA460C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hideMark/>
          </w:tcPr>
          <w:p w14:paraId="4622A184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B2237" w:rsidRPr="00DB2237" w14:paraId="6C9DD9E8" w14:textId="77777777" w:rsidTr="00436A98">
        <w:trPr>
          <w:trHeight w:val="300"/>
        </w:trPr>
        <w:tc>
          <w:tcPr>
            <w:tcW w:w="3415" w:type="dxa"/>
            <w:noWrap/>
            <w:hideMark/>
          </w:tcPr>
          <w:p w14:paraId="103DF4CF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</w:t>
            </w:r>
            <w:r w:rsidRPr="00DB2237">
              <w:rPr>
                <w:rFonts w:cstheme="minorHAnsi"/>
                <w:sz w:val="24"/>
                <w:szCs w:val="24"/>
              </w:rPr>
              <w:t>≥</w:t>
            </w:r>
            <w:r w:rsidRPr="00DB2237">
              <w:rPr>
                <w:sz w:val="24"/>
                <w:szCs w:val="24"/>
              </w:rPr>
              <w:t>60 (Stage 1&amp;2)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33E556E8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4991 (16.9)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0043D47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2329 (27.0)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3020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6527 (75.6)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135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6289 (72.9)</w:t>
            </w:r>
          </w:p>
        </w:tc>
      </w:tr>
      <w:tr w:rsidR="00DB2237" w:rsidRPr="00DB2237" w14:paraId="1D72048D" w14:textId="77777777" w:rsidTr="00436A98">
        <w:trPr>
          <w:trHeight w:val="300"/>
        </w:trPr>
        <w:tc>
          <w:tcPr>
            <w:tcW w:w="3415" w:type="dxa"/>
            <w:noWrap/>
            <w:hideMark/>
          </w:tcPr>
          <w:p w14:paraId="7EBD9489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30 to 60 (Stage 3)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49F84454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24469 (82.8)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54622E65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6292 (72.8)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B766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2080 (24.1)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B4A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2324 (26.9)</w:t>
            </w:r>
          </w:p>
        </w:tc>
      </w:tr>
      <w:tr w:rsidR="00DB2237" w:rsidRPr="00DB2237" w14:paraId="03DBE48F" w14:textId="77777777" w:rsidTr="00436A98">
        <w:trPr>
          <w:trHeight w:val="300"/>
        </w:trPr>
        <w:tc>
          <w:tcPr>
            <w:tcW w:w="3415" w:type="dxa"/>
            <w:noWrap/>
            <w:hideMark/>
          </w:tcPr>
          <w:p w14:paraId="3A255570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Missing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454B76B7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98 (0.3)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7B1619D4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19 (0.2)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C19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25 (0.3)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B2B7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19 (0.2)</w:t>
            </w:r>
          </w:p>
        </w:tc>
      </w:tr>
      <w:tr w:rsidR="00DB2237" w:rsidRPr="00DB2237" w14:paraId="76704800" w14:textId="77777777" w:rsidTr="00436A98">
        <w:trPr>
          <w:trHeight w:val="300"/>
        </w:trPr>
        <w:tc>
          <w:tcPr>
            <w:tcW w:w="3415" w:type="dxa"/>
            <w:noWrap/>
            <w:hideMark/>
          </w:tcPr>
          <w:p w14:paraId="25DBFFC4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ACR (mg/mmol)</w:t>
            </w:r>
          </w:p>
        </w:tc>
        <w:tc>
          <w:tcPr>
            <w:tcW w:w="1485" w:type="dxa"/>
            <w:shd w:val="pct5" w:color="auto" w:fill="auto"/>
            <w:noWrap/>
            <w:hideMark/>
          </w:tcPr>
          <w:p w14:paraId="03EFD66D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pct5" w:color="auto" w:fill="auto"/>
            <w:noWrap/>
            <w:hideMark/>
          </w:tcPr>
          <w:p w14:paraId="2301CD5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hideMark/>
          </w:tcPr>
          <w:p w14:paraId="17306AB7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hideMark/>
          </w:tcPr>
          <w:p w14:paraId="377AA09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B2237" w:rsidRPr="00DB2237" w14:paraId="129073E9" w14:textId="77777777" w:rsidTr="00436A98">
        <w:trPr>
          <w:trHeight w:val="300"/>
        </w:trPr>
        <w:tc>
          <w:tcPr>
            <w:tcW w:w="3415" w:type="dxa"/>
            <w:noWrap/>
          </w:tcPr>
          <w:p w14:paraId="4C872534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85" w:type="dxa"/>
            <w:shd w:val="pct5" w:color="auto" w:fill="auto"/>
            <w:noWrap/>
          </w:tcPr>
          <w:p w14:paraId="77AB29C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pct5" w:color="auto" w:fill="auto"/>
            <w:noWrap/>
          </w:tcPr>
          <w:p w14:paraId="7C6FD5F1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</w:tcPr>
          <w:p w14:paraId="696F868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</w:tcPr>
          <w:p w14:paraId="76897668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B2237" w:rsidRPr="00DB2237" w14:paraId="01CEE184" w14:textId="77777777" w:rsidTr="00436A98">
        <w:trPr>
          <w:trHeight w:val="300"/>
        </w:trPr>
        <w:tc>
          <w:tcPr>
            <w:tcW w:w="3415" w:type="dxa"/>
            <w:noWrap/>
            <w:hideMark/>
          </w:tcPr>
          <w:p w14:paraId="4ABB7C7F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&lt; 3 mg/mmol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15A3FF96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15119 (51.2)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4F90E31A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4251 (49.2)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2C79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4219 (48.9)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7D12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4250 (49.2)</w:t>
            </w:r>
          </w:p>
        </w:tc>
      </w:tr>
      <w:tr w:rsidR="00DB2237" w:rsidRPr="00DB2237" w14:paraId="4E276745" w14:textId="77777777" w:rsidTr="00436A98">
        <w:trPr>
          <w:trHeight w:val="300"/>
        </w:trPr>
        <w:tc>
          <w:tcPr>
            <w:tcW w:w="3415" w:type="dxa"/>
            <w:noWrap/>
            <w:hideMark/>
          </w:tcPr>
          <w:p w14:paraId="78AE4876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3 to 30 mg/mmol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511EC9F5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6144 (20.8)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2536ACE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1980 (22.9)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A94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1930 (22.4)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11C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1978 (22.9)</w:t>
            </w:r>
          </w:p>
        </w:tc>
      </w:tr>
      <w:tr w:rsidR="00DB2237" w:rsidRPr="00DB2237" w14:paraId="5177C192" w14:textId="77777777" w:rsidTr="00436A98">
        <w:trPr>
          <w:trHeight w:val="300"/>
        </w:trPr>
        <w:tc>
          <w:tcPr>
            <w:tcW w:w="3415" w:type="dxa"/>
            <w:noWrap/>
            <w:hideMark/>
          </w:tcPr>
          <w:p w14:paraId="58B1A9B1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</w:t>
            </w:r>
            <w:r w:rsidRPr="00DB2237">
              <w:rPr>
                <w:rFonts w:cstheme="minorHAnsi"/>
                <w:sz w:val="24"/>
                <w:szCs w:val="24"/>
              </w:rPr>
              <w:t>≥</w:t>
            </w:r>
            <w:r w:rsidRPr="00DB2237">
              <w:rPr>
                <w:sz w:val="24"/>
                <w:szCs w:val="24"/>
              </w:rPr>
              <w:t>30 mg/mmol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32C7CD29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1052 (3.6)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361659EA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398 (4.6)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2C7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376 (4.4)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BAF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397 (4.6)</w:t>
            </w:r>
          </w:p>
        </w:tc>
      </w:tr>
      <w:tr w:rsidR="00DB2237" w:rsidRPr="00DB2237" w14:paraId="0236165F" w14:textId="77777777" w:rsidTr="00436A98">
        <w:trPr>
          <w:trHeight w:val="300"/>
        </w:trPr>
        <w:tc>
          <w:tcPr>
            <w:tcW w:w="3415" w:type="dxa"/>
            <w:noWrap/>
            <w:hideMark/>
          </w:tcPr>
          <w:p w14:paraId="7A49DE78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Missing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7EE89907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7243 (24.5)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3C439010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2011 (23.3)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8CA8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2107 (24.4)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D083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2007 (23.3)</w:t>
            </w:r>
          </w:p>
        </w:tc>
      </w:tr>
      <w:tr w:rsidR="00DB2237" w:rsidRPr="00DB2237" w14:paraId="0AE34ADE" w14:textId="77777777" w:rsidTr="00436A98">
        <w:trPr>
          <w:trHeight w:val="300"/>
        </w:trPr>
        <w:tc>
          <w:tcPr>
            <w:tcW w:w="3415" w:type="dxa"/>
            <w:noWrap/>
            <w:hideMark/>
          </w:tcPr>
          <w:p w14:paraId="7004F9C0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HbA1c (mmol/mol)</w:t>
            </w:r>
          </w:p>
        </w:tc>
        <w:tc>
          <w:tcPr>
            <w:tcW w:w="1485" w:type="dxa"/>
            <w:shd w:val="pct5" w:color="auto" w:fill="auto"/>
            <w:noWrap/>
          </w:tcPr>
          <w:p w14:paraId="09EE2049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pct5" w:color="auto" w:fill="auto"/>
            <w:noWrap/>
          </w:tcPr>
          <w:p w14:paraId="0F59395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</w:tcPr>
          <w:p w14:paraId="6CFA31A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</w:tcPr>
          <w:p w14:paraId="5550769D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B2237" w:rsidRPr="00DB2237" w14:paraId="767524B4" w14:textId="77777777" w:rsidTr="00436A98">
        <w:trPr>
          <w:trHeight w:val="300"/>
        </w:trPr>
        <w:tc>
          <w:tcPr>
            <w:tcW w:w="3415" w:type="dxa"/>
            <w:noWrap/>
            <w:hideMark/>
          </w:tcPr>
          <w:p w14:paraId="4CBBD45B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&lt; 48 mmol/mol (6.5%)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5CCE7941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2654 (9.0)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780E966A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769 (8.9)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5E9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692 (8.0)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7B7D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769 (8.9)</w:t>
            </w:r>
          </w:p>
        </w:tc>
      </w:tr>
      <w:tr w:rsidR="00DB2237" w:rsidRPr="00DB2237" w14:paraId="177B88D7" w14:textId="77777777" w:rsidTr="00436A98">
        <w:trPr>
          <w:trHeight w:val="300"/>
        </w:trPr>
        <w:tc>
          <w:tcPr>
            <w:tcW w:w="3415" w:type="dxa"/>
            <w:noWrap/>
            <w:hideMark/>
          </w:tcPr>
          <w:p w14:paraId="070DF35F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48 to 58 mmol/mol (6.5-7.5%)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3D3E3F3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7918 (26.8)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180C8B5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2160 (25.0)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027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2222 (25.7)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6CD9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2159 (25.0)</w:t>
            </w:r>
          </w:p>
        </w:tc>
      </w:tr>
      <w:tr w:rsidR="00DB2237" w:rsidRPr="00DB2237" w14:paraId="65EE8E7C" w14:textId="77777777" w:rsidTr="00436A98">
        <w:trPr>
          <w:trHeight w:val="300"/>
        </w:trPr>
        <w:tc>
          <w:tcPr>
            <w:tcW w:w="3415" w:type="dxa"/>
            <w:noWrap/>
            <w:hideMark/>
          </w:tcPr>
          <w:p w14:paraId="793D68EF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</w:t>
            </w:r>
            <w:r w:rsidRPr="00DB2237">
              <w:rPr>
                <w:rFonts w:cstheme="minorHAnsi"/>
                <w:sz w:val="24"/>
                <w:szCs w:val="24"/>
              </w:rPr>
              <w:t>≥</w:t>
            </w:r>
            <w:r w:rsidRPr="00DB2237">
              <w:rPr>
                <w:sz w:val="24"/>
                <w:szCs w:val="24"/>
              </w:rPr>
              <w:t>58 mmol/mol (7.5%)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43EF87F1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18461 (62.5)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573F10C6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5604 (64.9)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6F2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5579 (64.6)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AC65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5597 (64.8)</w:t>
            </w:r>
          </w:p>
        </w:tc>
      </w:tr>
      <w:tr w:rsidR="00DB2237" w:rsidRPr="00DB2237" w14:paraId="3F733ADC" w14:textId="77777777" w:rsidTr="00436A98">
        <w:trPr>
          <w:trHeight w:val="300"/>
        </w:trPr>
        <w:tc>
          <w:tcPr>
            <w:tcW w:w="3415" w:type="dxa"/>
            <w:noWrap/>
            <w:hideMark/>
          </w:tcPr>
          <w:p w14:paraId="0BDD0530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Missing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391CC99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525 (1.8)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206FA1A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107 (1.2)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ECD8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139 (1.6)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FE80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107 (1.2)</w:t>
            </w:r>
          </w:p>
        </w:tc>
      </w:tr>
      <w:tr w:rsidR="00DB2237" w:rsidRPr="00DB2237" w14:paraId="13DF1675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</w:tcPr>
          <w:p w14:paraId="42A5D2E7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E98BE9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4D54694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</w:tcPr>
          <w:p w14:paraId="350188CA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</w:tcPr>
          <w:p w14:paraId="16E96BF3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B2237" w:rsidRPr="00DB2237" w14:paraId="4F08FC13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</w:tcPr>
          <w:p w14:paraId="706D3D6C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DB2237">
              <w:rPr>
                <w:b/>
                <w:bCs/>
                <w:i/>
                <w:iCs/>
                <w:sz w:val="24"/>
                <w:szCs w:val="24"/>
                <w:u w:val="single"/>
              </w:rPr>
              <w:t>Medications</w:t>
            </w: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9DA5DE8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95168E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</w:tcPr>
          <w:p w14:paraId="0332DED5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</w:tcPr>
          <w:p w14:paraId="519B5497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B2237" w:rsidRPr="00DB2237" w14:paraId="5BED5E5E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26BB3FDE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Metformin (%)</w:t>
            </w: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88DEEC1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80D4A69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30EC985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7F9D986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B2237" w:rsidRPr="00DB2237" w14:paraId="6B3AD54E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3C4A3528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  Current users</w:t>
            </w: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5E626C9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29558 (100.0)</w:t>
            </w: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96AAC08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0 (0.0)</w:t>
            </w: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3C56A5E5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8632 (100.0)</w:t>
            </w: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632706C0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0 (0.0)</w:t>
            </w:r>
          </w:p>
        </w:tc>
      </w:tr>
      <w:tr w:rsidR="00DB2237" w:rsidRPr="00DB2237" w14:paraId="1B08F346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</w:tcPr>
          <w:p w14:paraId="4B15FE35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  Recent users</w:t>
            </w: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5C60E3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0 (0.0)</w:t>
            </w: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A1D5C4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0 (0.0)</w:t>
            </w: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</w:tcPr>
          <w:p w14:paraId="136AF8E0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0 (0.0)</w:t>
            </w: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</w:tcPr>
          <w:p w14:paraId="09DA695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0 (0.0)</w:t>
            </w:r>
          </w:p>
        </w:tc>
      </w:tr>
      <w:tr w:rsidR="00DB2237" w:rsidRPr="00DB2237" w14:paraId="59BADF72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416979C7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  Historical users</w:t>
            </w: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671ADB9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0 (0.0)</w:t>
            </w: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222514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8640 (100.0)</w:t>
            </w: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0995A834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0 (0.0)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D629354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8632 (100.0)</w:t>
            </w:r>
          </w:p>
        </w:tc>
      </w:tr>
      <w:tr w:rsidR="00DB2237" w:rsidRPr="00DB2237" w14:paraId="14606118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711B01C3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  Non-users</w:t>
            </w: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41F7E84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0 (0.0)</w:t>
            </w: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7455E5A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0 (0.0)</w:t>
            </w: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7B4178B6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0 (0.0)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9C0CC0A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0 (0.0)</w:t>
            </w:r>
          </w:p>
        </w:tc>
      </w:tr>
      <w:tr w:rsidR="00DB2237" w:rsidRPr="00DB2237" w14:paraId="3681A70D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507997CE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DPP4i (%)</w:t>
            </w: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3C19B9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57BD7D0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4B13111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35847B79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B2237" w:rsidRPr="00DB2237" w14:paraId="1B30EE72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26F26C40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lastRenderedPageBreak/>
              <w:t xml:space="preserve">     Current users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D2F9483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13132 (44.4)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561477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3636 (42.1)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FFEC2C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3624 (42.0)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B83D28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3635 (42.1)</w:t>
            </w:r>
          </w:p>
        </w:tc>
      </w:tr>
      <w:tr w:rsidR="00DB2237" w:rsidRPr="00DB2237" w14:paraId="335C1442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3F385DFC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  Recent users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07A6CD4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364 (1.2)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3ADEA84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136 (1.6)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20A9A33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132 (1.5)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BCA84F9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135 (1.6)</w:t>
            </w:r>
          </w:p>
        </w:tc>
      </w:tr>
      <w:tr w:rsidR="00DB2237" w:rsidRPr="00DB2237" w14:paraId="6C5B792C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6E81EC9C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  Historical users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95F0533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4985 (16.9)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D5737F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1744 (20.2)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60BC32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1677 (19.4)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C4B35CA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1741 (20.2)</w:t>
            </w:r>
          </w:p>
        </w:tc>
      </w:tr>
      <w:tr w:rsidR="00DB2237" w:rsidRPr="00DB2237" w14:paraId="0929889E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0C447151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  Non-users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8BBEC4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11077 (37.5)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C64D81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3124 (36.2)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3C35BF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3199 (37.1)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8AD3DD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3121 (36.2)</w:t>
            </w:r>
          </w:p>
        </w:tc>
      </w:tr>
      <w:tr w:rsidR="00DB2237" w:rsidRPr="00DB2237" w14:paraId="13A6FA46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196ADB62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SGLT2i (%)</w:t>
            </w: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36F0B1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609CFB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01738A10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488439B7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B2237" w:rsidRPr="00DB2237" w14:paraId="36E9ADC7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07DC17BD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  Current users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1876C01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10661 (36.1)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3471AA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2547 (29.5)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9D5A280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2615 (30.3)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3C7E6A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2546 (29.5)</w:t>
            </w:r>
          </w:p>
        </w:tc>
      </w:tr>
      <w:tr w:rsidR="00DB2237" w:rsidRPr="00DB2237" w14:paraId="07AE3D62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3DBC7BD7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  Recent users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2E7CB10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278 (0.9)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165E421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101 (1.2)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CED8C20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100 (1.2)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02572B5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101 (1.2)</w:t>
            </w:r>
          </w:p>
        </w:tc>
      </w:tr>
      <w:tr w:rsidR="00DB2237" w:rsidRPr="00DB2237" w14:paraId="47677351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427591D9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  Historical users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36902F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2055 (7.0)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EA42628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810 (9.4)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A58B79A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803 (9.3)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8887E71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810 (9.4)</w:t>
            </w:r>
          </w:p>
        </w:tc>
      </w:tr>
      <w:tr w:rsidR="00DB2237" w:rsidRPr="00DB2237" w14:paraId="47A903AC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66BFC217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  Non-users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585DA20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16564 (56.0)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B0DDB6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5182 (60.0)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DA81B0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5114 (59.2)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522808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5175 (60.0)</w:t>
            </w:r>
          </w:p>
        </w:tc>
      </w:tr>
      <w:tr w:rsidR="00DB2237" w:rsidRPr="00DB2237" w14:paraId="595D13B8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39FEAE7C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Meglitinides (%)</w:t>
            </w: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A788C15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DA2F4F1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6F9BB05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42C9F8DD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B2237" w:rsidRPr="00DB2237" w14:paraId="7787A2C8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62CA6716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  Current users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9E1B0C1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60 (0.2)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24695F6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10 (0.1)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8F3BA89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9 (0.1)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947EE24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10 (0.1)</w:t>
            </w:r>
          </w:p>
        </w:tc>
      </w:tr>
      <w:tr w:rsidR="00DB2237" w:rsidRPr="00DB2237" w14:paraId="038BFDD2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297CCC57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  Recent users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3B7FED9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 (0.0)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4B88B1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0 (0.0)</w:t>
            </w: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26BDF84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0 (0.0)</w:t>
            </w: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60E9C734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0 (0.0)</w:t>
            </w:r>
          </w:p>
        </w:tc>
      </w:tr>
      <w:tr w:rsidR="00DB2237" w:rsidRPr="00DB2237" w14:paraId="2AA9958D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2C95124B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  Historical users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DEB9924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306 (1.0)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25EE860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113 (1.3)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E056CB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107 (1.2)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1295B8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113 (1.3)</w:t>
            </w:r>
          </w:p>
        </w:tc>
      </w:tr>
      <w:tr w:rsidR="00DB2237" w:rsidRPr="00DB2237" w14:paraId="11AACEAB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46DB0296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  Non-users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AFF1AF5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29186 (98.7)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7B9FEBA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8517 (98.6)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56DD14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8516 (98.7)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101807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8509 (98.6)</w:t>
            </w:r>
          </w:p>
        </w:tc>
      </w:tr>
      <w:tr w:rsidR="00DB2237" w:rsidRPr="00DB2237" w14:paraId="0AB10A00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60C743BF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Acarbose (%)</w:t>
            </w: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77ED71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80F86D8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46B4EA5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258F6F64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B2237" w:rsidRPr="00DB2237" w14:paraId="4E31BD31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44D95E18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  Current users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1FB8C1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42 (0.1)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A3B4D18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9 (0.1)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0093E4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12 (0.1)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DA7ECB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9 (0.1)</w:t>
            </w:r>
          </w:p>
        </w:tc>
      </w:tr>
      <w:tr w:rsidR="00DB2237" w:rsidRPr="00DB2237" w14:paraId="4140E378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6533D2EC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  Recent users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02F8493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 (0.0)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9FDB0E8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 (0.0)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4785BE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0 (0.0)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86B2394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 (0.0)</w:t>
            </w:r>
          </w:p>
        </w:tc>
      </w:tr>
      <w:tr w:rsidR="00DB2237" w:rsidRPr="00DB2237" w14:paraId="0B6AC4B1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7163526D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  Historical users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A5E05A7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219 (0.7)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40B9A6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101 (1.2)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C3041B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92 (1.1)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2567F9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101 (1.2)</w:t>
            </w:r>
          </w:p>
        </w:tc>
      </w:tr>
      <w:tr w:rsidR="00DB2237" w:rsidRPr="00DB2237" w14:paraId="38DD2EBA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1A086A2F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  Non-users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FDE432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29293 (99.1)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CC3CE5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8529 (98.7)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ED0CEC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8528 (98.8)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B989D73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8521 (98.7)</w:t>
            </w:r>
          </w:p>
        </w:tc>
      </w:tr>
      <w:tr w:rsidR="00DB2237" w:rsidRPr="00DB2237" w14:paraId="10CEC6E3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18566945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GLP1 (%)</w:t>
            </w: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6112B6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BBBA049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0800C007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1FD3862A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B2237" w:rsidRPr="00DB2237" w14:paraId="03970668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67B0ACD5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  Current users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FE3545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2081 (7.0)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F26D209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533 (6.2)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F54940A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565 (6.5)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AC00546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533 (6.2)</w:t>
            </w:r>
          </w:p>
        </w:tc>
      </w:tr>
      <w:tr w:rsidR="00DB2237" w:rsidRPr="00DB2237" w14:paraId="6D83C12B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53DD6B31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  Recent users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0662578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597 (2.0)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9B8514D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145 (1.7)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F13AF3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129 (1.5)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136C72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145 (1.7)</w:t>
            </w:r>
          </w:p>
        </w:tc>
      </w:tr>
      <w:tr w:rsidR="00DB2237" w:rsidRPr="00DB2237" w14:paraId="0ABAC204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729674D2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  Historical users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10C9334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2910 (9.8)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A77EF8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914 (10.6)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62E073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900 (10.4)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ED84AC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913 (10.6)</w:t>
            </w:r>
          </w:p>
        </w:tc>
      </w:tr>
      <w:tr w:rsidR="00DB2237" w:rsidRPr="00DB2237" w14:paraId="656E2E1E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39B1CCA0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  Non-users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503E04D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23970 (81.1)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0C0E36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7048 (81.6)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2E1DDB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7038 (81.5)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E0448EA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7041 (81.6)</w:t>
            </w:r>
          </w:p>
        </w:tc>
      </w:tr>
      <w:tr w:rsidR="00DB2237" w:rsidRPr="00DB2237" w14:paraId="3B2167A9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4EEC316E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Insulin (%)</w:t>
            </w: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6311E74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56A2BA5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45193B2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73FFE5D7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B2237" w:rsidRPr="00DB2237" w14:paraId="764F4078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0B92904B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  Current users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0B6552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1901 (6.4)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DEE8793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810 (9.4)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2D3DF48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787 (9.1)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5298E9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807 (9.3)</w:t>
            </w:r>
          </w:p>
        </w:tc>
      </w:tr>
      <w:tr w:rsidR="00DB2237" w:rsidRPr="00DB2237" w14:paraId="11514769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59692CBC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  Recent users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2E60CED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859 (2.9)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E8AB7C4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315 (3.6)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AB8A19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307 (3.6)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81CBB7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315 (3.6)</w:t>
            </w:r>
          </w:p>
        </w:tc>
      </w:tr>
      <w:tr w:rsidR="00DB2237" w:rsidRPr="00DB2237" w14:paraId="6AF7C547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762D45EE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  Historical users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1E0C3E8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2613 (8.8)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6C86C47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1069 (12.4)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1EEC73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1038 (12.0)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05C961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1066 (12.3)</w:t>
            </w:r>
          </w:p>
        </w:tc>
      </w:tr>
      <w:tr w:rsidR="00DB2237" w:rsidRPr="00DB2237" w14:paraId="296F8416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3E582077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  Non-users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5E24FD1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24185 (81.8)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61CF5EA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6446 (74.6)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0130EE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6500 (75.3)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62FF8FA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6444 (74.7)</w:t>
            </w:r>
          </w:p>
        </w:tc>
      </w:tr>
      <w:tr w:rsidR="00DB2237" w:rsidRPr="00DB2237" w14:paraId="014F1D2A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362B0B72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Thiazolidinedione (%)</w:t>
            </w: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C62EAE2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9D9AB1A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5E85FDD4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556791B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B2237" w:rsidRPr="00DB2237" w14:paraId="7B8C003E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531E8064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  Current users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43055A5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1683 (5.7)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D526DA9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488 (5.6)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E45DA9D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474 (5.5)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8E09A4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487 (5.6)</w:t>
            </w:r>
          </w:p>
        </w:tc>
      </w:tr>
      <w:tr w:rsidR="00DB2237" w:rsidRPr="00DB2237" w14:paraId="08BF392C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44F231ED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  Recent users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A721E0D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69 (0.2)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6F7A11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30 (0.3)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4EC4E1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30 (0.3)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87DAF69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30 (0.3)</w:t>
            </w:r>
          </w:p>
        </w:tc>
      </w:tr>
      <w:tr w:rsidR="00DB2237" w:rsidRPr="00DB2237" w14:paraId="149F2D21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2B01015C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  Historical users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09DFEF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4422 (15.0)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84BFE36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1355 (15.7)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6643058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1280 (14.8)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C9F4176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1352 (15.7)</w:t>
            </w:r>
          </w:p>
        </w:tc>
      </w:tr>
      <w:tr w:rsidR="00DB2237" w:rsidRPr="00DB2237" w14:paraId="6A101636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3992F5A0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  Non-users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5E5BC29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23384 (79.1)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9706435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6767 (78.3)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7C13400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6848 (79.3)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9F4A94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6763 (78.3)</w:t>
            </w:r>
          </w:p>
        </w:tc>
      </w:tr>
      <w:tr w:rsidR="00DB2237" w:rsidRPr="00DB2237" w14:paraId="1552041D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0630FFA5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Pr="00DB2237">
              <w:rPr>
                <w:b/>
                <w:bCs/>
                <w:sz w:val="24"/>
                <w:szCs w:val="24"/>
              </w:rPr>
              <w:t>Sulphonylureas</w:t>
            </w:r>
            <w:proofErr w:type="spellEnd"/>
            <w:r w:rsidRPr="00DB2237">
              <w:rPr>
                <w:b/>
                <w:bCs/>
                <w:sz w:val="24"/>
                <w:szCs w:val="24"/>
              </w:rPr>
              <w:t xml:space="preserve"> (%)</w:t>
            </w: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0CC113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FBE491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5207FCA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177597E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B2237" w:rsidRPr="00DB2237" w14:paraId="6FA86ADD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06749C0A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  Current users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292D465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12979 (43.9)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5EAF957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3707 (42.9)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26C3F7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3719 (43.1)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DCCAA27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3706 (42.9)</w:t>
            </w:r>
          </w:p>
        </w:tc>
      </w:tr>
      <w:tr w:rsidR="00DB2237" w:rsidRPr="00DB2237" w14:paraId="26AE6999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2B18922E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  Recent users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8ACA5C8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565 (1.9)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260D6E7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215 (2.5)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8212F51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203 (2.4)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C20F045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214 (2.5)</w:t>
            </w:r>
          </w:p>
        </w:tc>
      </w:tr>
      <w:tr w:rsidR="00DB2237" w:rsidRPr="00DB2237" w14:paraId="1F8610D2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0C15E6F4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  Historical users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F49E659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6363 (21.5)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116B7A8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2357 (27.3)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F905AE9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2291 (26.5)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FFC5CE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2352 (27.2)</w:t>
            </w:r>
          </w:p>
        </w:tc>
      </w:tr>
      <w:tr w:rsidR="00DB2237" w:rsidRPr="00DB2237" w14:paraId="73A12300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75401384" w14:textId="77777777" w:rsidR="00DB2237" w:rsidRPr="00DB2237" w:rsidRDefault="00DB2237" w:rsidP="00DB223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 xml:space="preserve">     Non-users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63996E1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9651 (32.7)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A5E0D2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2361 (27.3)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52C7693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2419 (28.0)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5CDCF93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2360 (27.3)</w:t>
            </w:r>
          </w:p>
        </w:tc>
      </w:tr>
      <w:tr w:rsidR="00DB2237" w:rsidRPr="00DB2237" w14:paraId="00CF181A" w14:textId="77777777" w:rsidTr="00436A98">
        <w:trPr>
          <w:trHeight w:val="300"/>
        </w:trPr>
        <w:tc>
          <w:tcPr>
            <w:tcW w:w="3415" w:type="dxa"/>
            <w:noWrap/>
            <w:hideMark/>
          </w:tcPr>
          <w:p w14:paraId="07C8A6B9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Immunosuppressive drugs (%)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37B0B417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1070 (3.6)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10F9A8A1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455 (5.3)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ECE6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447 (5.2)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B072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451 (5.2)</w:t>
            </w:r>
          </w:p>
        </w:tc>
      </w:tr>
      <w:tr w:rsidR="00DB2237" w:rsidRPr="00DB2237" w14:paraId="2660F00D" w14:textId="77777777" w:rsidTr="00436A98">
        <w:trPr>
          <w:trHeight w:val="300"/>
        </w:trPr>
        <w:tc>
          <w:tcPr>
            <w:tcW w:w="3415" w:type="dxa"/>
            <w:noWrap/>
            <w:hideMark/>
          </w:tcPr>
          <w:p w14:paraId="23DC4D54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>Systemic corticosteroids (%)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558F459D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3047 (10.3)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vAlign w:val="bottom"/>
            <w:hideMark/>
          </w:tcPr>
          <w:p w14:paraId="746E82E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1090 (12.6)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62A9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1087 (12.6)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DFD0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1088 (12.6)</w:t>
            </w:r>
          </w:p>
        </w:tc>
      </w:tr>
      <w:tr w:rsidR="00DB2237" w:rsidRPr="00DB2237" w14:paraId="725157EB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6FE5F31E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Pr="00DB2237">
              <w:rPr>
                <w:b/>
                <w:bCs/>
                <w:sz w:val="24"/>
                <w:szCs w:val="24"/>
              </w:rPr>
              <w:t>ACEi</w:t>
            </w:r>
            <w:proofErr w:type="spellEnd"/>
            <w:r w:rsidRPr="00DB2237">
              <w:rPr>
                <w:b/>
                <w:bCs/>
                <w:sz w:val="24"/>
                <w:szCs w:val="24"/>
              </w:rPr>
              <w:t>/ARB (%)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3ACC247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21667 (73.3)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5A60BB6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6328 (73.2)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E1C30D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6280 (72.8)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A8B6FEB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6321 (73.2)</w:t>
            </w:r>
          </w:p>
        </w:tc>
      </w:tr>
      <w:tr w:rsidR="00DB2237" w:rsidRPr="00DB2237" w14:paraId="433646ED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35A6D280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 xml:space="preserve">  Other antihypertensives (%)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BE6435A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19799 (67.0)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BB2BF25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6288 (72.8)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35BB40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6233 (72.2)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01726BE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6281 (72.8)</w:t>
            </w:r>
          </w:p>
        </w:tc>
      </w:tr>
      <w:tr w:rsidR="00DB2237" w:rsidRPr="00DB2237" w14:paraId="6B345F32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144BCE56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lastRenderedPageBreak/>
              <w:t xml:space="preserve">  Anticoagulants (%)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B3783B9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3628 (12.3)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BC518D0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1431 (16.6)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355BDC7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1419 (16.4)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B5E4971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1428 (16.5)</w:t>
            </w:r>
          </w:p>
        </w:tc>
      </w:tr>
      <w:tr w:rsidR="00DB2237" w:rsidRPr="00DB2237" w14:paraId="71D2A45F" w14:textId="77777777" w:rsidTr="00436A98">
        <w:trPr>
          <w:trHeight w:val="300"/>
        </w:trPr>
        <w:tc>
          <w:tcPr>
            <w:tcW w:w="3415" w:type="dxa"/>
            <w:noWrap/>
            <w:tcMar>
              <w:left w:w="0" w:type="dxa"/>
              <w:right w:w="0" w:type="dxa"/>
            </w:tcMar>
            <w:hideMark/>
          </w:tcPr>
          <w:p w14:paraId="5334F7C6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 xml:space="preserve">  Antiplatelets (%)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2125573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14988 (50.7)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464F38C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4686 (54.2)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FE00260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4665 (54.0)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FC7DF69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4679 (54.2)</w:t>
            </w:r>
          </w:p>
        </w:tc>
      </w:tr>
      <w:tr w:rsidR="00DB2237" w:rsidRPr="00DB2237" w14:paraId="52335EF1" w14:textId="77777777" w:rsidTr="00436A98">
        <w:trPr>
          <w:trHeight w:val="300"/>
        </w:trPr>
        <w:tc>
          <w:tcPr>
            <w:tcW w:w="3415" w:type="dxa"/>
            <w:tcBorders>
              <w:bottom w:val="single" w:sz="18" w:space="0" w:color="auto"/>
            </w:tcBorders>
            <w:noWrap/>
            <w:tcMar>
              <w:left w:w="0" w:type="dxa"/>
              <w:right w:w="0" w:type="dxa"/>
            </w:tcMar>
            <w:hideMark/>
          </w:tcPr>
          <w:p w14:paraId="38F8B990" w14:textId="77777777" w:rsidR="00DB2237" w:rsidRPr="00DB2237" w:rsidRDefault="00DB2237" w:rsidP="00DB2237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DB2237">
              <w:rPr>
                <w:b/>
                <w:bCs/>
                <w:sz w:val="24"/>
                <w:szCs w:val="24"/>
              </w:rPr>
              <w:t xml:space="preserve">  Lipid-lowering drugs (%)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8F39644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26074 (88.2)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3D87715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7530 (87.2)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25D4C4D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7550 (87.5)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045008F" w14:textId="77777777" w:rsidR="00DB2237" w:rsidRPr="00DB2237" w:rsidRDefault="00DB2237" w:rsidP="00DB22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237">
              <w:rPr>
                <w:sz w:val="24"/>
                <w:szCs w:val="24"/>
              </w:rPr>
              <w:t>7525 (87.2)</w:t>
            </w:r>
          </w:p>
        </w:tc>
      </w:tr>
      <w:tr w:rsidR="00DB2237" w:rsidRPr="00DB2237" w14:paraId="44382037" w14:textId="77777777" w:rsidTr="00436A98">
        <w:trPr>
          <w:trHeight w:val="300"/>
        </w:trPr>
        <w:tc>
          <w:tcPr>
            <w:tcW w:w="9355" w:type="dxa"/>
            <w:gridSpan w:val="5"/>
            <w:tcBorders>
              <w:top w:val="single" w:sz="18" w:space="0" w:color="auto"/>
            </w:tcBorders>
            <w:noWrap/>
            <w:tcMar>
              <w:left w:w="0" w:type="dxa"/>
              <w:right w:w="0" w:type="dxa"/>
            </w:tcMar>
          </w:tcPr>
          <w:p w14:paraId="17CE1A19" w14:textId="77777777" w:rsidR="00DB2237" w:rsidRPr="00DB2237" w:rsidRDefault="00DB2237" w:rsidP="00DB223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DB2237">
              <w:rPr>
                <w:rFonts w:eastAsia="Times New Roman" w:cstheme="minorHAnsi"/>
                <w:sz w:val="18"/>
                <w:szCs w:val="18"/>
                <w:lang w:eastAsia="en-GB"/>
              </w:rPr>
              <w:t>BMI=Body mass index, TIA=transient ischaemic attack, NAFLD/NASH=</w:t>
            </w:r>
            <w:r w:rsidRPr="00DB2237">
              <w:rPr>
                <w:sz w:val="24"/>
              </w:rPr>
              <w:t xml:space="preserve"> </w:t>
            </w:r>
            <w:r w:rsidRPr="00DB2237">
              <w:rPr>
                <w:rFonts w:eastAsia="Times New Roman" w:cstheme="minorHAnsi"/>
                <w:sz w:val="18"/>
                <w:szCs w:val="18"/>
                <w:lang w:eastAsia="en-GB"/>
              </w:rPr>
              <w:t>non-alcoholic fatty liver disease or</w:t>
            </w:r>
            <w:r w:rsidRPr="00DB2237">
              <w:rPr>
                <w:sz w:val="24"/>
              </w:rPr>
              <w:t xml:space="preserve"> </w:t>
            </w:r>
            <w:r w:rsidRPr="00DB2237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non-alcoholic steatohepatitis, ACR=albumin creatinine ratio, BP=blood pressure, eGFR=estimated glomerular filtration rate, HbA1c=haemoglobin A1c, HDL=high density lipoprotein, </w:t>
            </w:r>
            <w:proofErr w:type="spellStart"/>
            <w:r w:rsidRPr="00DB2237">
              <w:rPr>
                <w:rFonts w:eastAsia="Times New Roman" w:cstheme="minorHAnsi"/>
                <w:sz w:val="18"/>
                <w:szCs w:val="18"/>
                <w:lang w:eastAsia="en-GB"/>
              </w:rPr>
              <w:t>ACEi</w:t>
            </w:r>
            <w:proofErr w:type="spellEnd"/>
            <w:r w:rsidRPr="00DB2237">
              <w:rPr>
                <w:rFonts w:eastAsia="Times New Roman" w:cstheme="minorHAnsi"/>
                <w:sz w:val="18"/>
                <w:szCs w:val="18"/>
                <w:lang w:eastAsia="en-GB"/>
              </w:rPr>
              <w:t>=angiotensin converting enzyme inhibitor, ARB=angiotensin receptor blocker, DPP4i=dipeptidyl peptidase-4 inhibitors, GLP1=glucagon-like peptide 1 receptor agonist, SGLT2i=sodium-glucose co-transporter-2 inhibitors</w:t>
            </w:r>
          </w:p>
          <w:p w14:paraId="58CBDCB0" w14:textId="77777777" w:rsidR="00DB2237" w:rsidRPr="00DB2237" w:rsidRDefault="00DB2237" w:rsidP="00DB223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DB2237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Exposed group: patients with a current combination prescription of metformin and other glucose-lowering agents; Comparator group: patients with a current prescription of other glucose-lowering agents </w:t>
            </w:r>
          </w:p>
          <w:p w14:paraId="1FDE4134" w14:textId="77777777" w:rsidR="00DB2237" w:rsidRPr="00DB2237" w:rsidRDefault="00DB2237" w:rsidP="00DB223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DB2237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* Excluding melanoma, and blood and bone marrow </w:t>
            </w:r>
            <w:proofErr w:type="gramStart"/>
            <w:r w:rsidRPr="00DB2237">
              <w:rPr>
                <w:rFonts w:eastAsia="Times New Roman" w:cstheme="minorHAnsi"/>
                <w:sz w:val="18"/>
                <w:szCs w:val="18"/>
                <w:lang w:eastAsia="en-GB"/>
              </w:rPr>
              <w:t>cancers</w:t>
            </w:r>
            <w:proofErr w:type="gramEnd"/>
          </w:p>
          <w:p w14:paraId="2C7825A2" w14:textId="77777777" w:rsidR="00DB2237" w:rsidRPr="00DB2237" w:rsidRDefault="00DB2237" w:rsidP="00DB223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DB2237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† </w:t>
            </w:r>
            <w:r w:rsidRPr="00DB2237">
              <w:rPr>
                <w:rFonts w:cstheme="minorHAnsi"/>
                <w:sz w:val="18"/>
                <w:szCs w:val="18"/>
              </w:rPr>
              <w:t>Data were presented for the first multiple imputed propensity score matched cohort.</w:t>
            </w:r>
          </w:p>
          <w:p w14:paraId="1848851B" w14:textId="77777777" w:rsidR="00DB2237" w:rsidRPr="00DB2237" w:rsidRDefault="00DB2237" w:rsidP="00DB223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  <w:p w14:paraId="31271AB3" w14:textId="77777777" w:rsidR="00DB2237" w:rsidRPr="00DB2237" w:rsidRDefault="00DB2237" w:rsidP="00DB223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3838B9FE" w14:textId="77777777" w:rsidR="00DB2237" w:rsidRPr="00DB2237" w:rsidRDefault="00DB2237" w:rsidP="00DB2237">
      <w:pPr>
        <w:rPr>
          <w:rFonts w:asciiTheme="majorHAnsi" w:eastAsiaTheme="majorEastAsia" w:hAnsiTheme="majorHAnsi" w:cstheme="majorBidi"/>
          <w:b/>
          <w:iCs/>
          <w:sz w:val="24"/>
          <w:szCs w:val="24"/>
        </w:rPr>
      </w:pPr>
    </w:p>
    <w:p w14:paraId="73442135" w14:textId="77777777" w:rsidR="00DB2237" w:rsidRPr="00DB2237" w:rsidRDefault="00DB2237" w:rsidP="00DB2237">
      <w:pPr>
        <w:rPr>
          <w:rFonts w:asciiTheme="majorHAnsi" w:eastAsiaTheme="majorEastAsia" w:hAnsiTheme="majorHAnsi" w:cstheme="majorBidi"/>
          <w:b/>
          <w:iCs/>
          <w:sz w:val="24"/>
          <w:szCs w:val="24"/>
        </w:rPr>
      </w:pPr>
      <w:r w:rsidRPr="00DB2237">
        <w:rPr>
          <w:rFonts w:asciiTheme="majorHAnsi" w:eastAsiaTheme="majorEastAsia" w:hAnsiTheme="majorHAnsi" w:cstheme="majorBidi"/>
          <w:b/>
          <w:iCs/>
          <w:sz w:val="24"/>
          <w:szCs w:val="24"/>
        </w:rPr>
        <w:br w:type="page"/>
      </w:r>
    </w:p>
    <w:p w14:paraId="17BAE997" w14:textId="77777777" w:rsidR="00DB2237" w:rsidRPr="00DB2237" w:rsidRDefault="00DB2237" w:rsidP="00DB2237">
      <w:pPr>
        <w:rPr>
          <w:rFonts w:asciiTheme="majorHAnsi" w:eastAsiaTheme="majorEastAsia" w:hAnsiTheme="majorHAnsi" w:cstheme="majorBidi"/>
          <w:b/>
          <w:iCs/>
          <w:sz w:val="24"/>
          <w:szCs w:val="24"/>
        </w:rPr>
        <w:sectPr w:rsidR="00DB2237" w:rsidRPr="00DB2237" w:rsidSect="000C164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9FF8BB" w14:textId="77777777" w:rsidR="00DB2237" w:rsidRPr="00DB2237" w:rsidRDefault="00DB2237" w:rsidP="00DB2237">
      <w:pPr>
        <w:keepNext/>
        <w:keepLines/>
        <w:spacing w:after="120" w:line="240" w:lineRule="auto"/>
        <w:jc w:val="both"/>
        <w:outlineLvl w:val="3"/>
        <w:rPr>
          <w:rFonts w:eastAsiaTheme="majorEastAsia" w:cstheme="majorBidi"/>
          <w:b/>
          <w:iCs/>
          <w:sz w:val="24"/>
        </w:rPr>
      </w:pPr>
      <w:r w:rsidRPr="00DB2237">
        <w:rPr>
          <w:rFonts w:eastAsiaTheme="majorEastAsia" w:cstheme="majorBidi"/>
          <w:b/>
          <w:iCs/>
          <w:sz w:val="24"/>
        </w:rPr>
        <w:lastRenderedPageBreak/>
        <w:t xml:space="preserve">Supplementary </w:t>
      </w:r>
      <w:bookmarkStart w:id="6" w:name="_Hlk53664769"/>
      <w:r w:rsidRPr="00DB2237">
        <w:rPr>
          <w:rFonts w:eastAsiaTheme="majorEastAsia" w:cstheme="majorBidi"/>
          <w:b/>
          <w:iCs/>
          <w:sz w:val="24"/>
        </w:rPr>
        <w:t>S7 Risk of developing COVID-19, mortality, and back pain among those with a current combination prescription of metformin and other glucose-lowering agents compared to a current prescription of other glucose-lowering agents only (Sensitivity analysis)</w:t>
      </w:r>
    </w:p>
    <w:tbl>
      <w:tblPr>
        <w:tblW w:w="0" w:type="auto"/>
        <w:tblInd w:w="-90" w:type="dxa"/>
        <w:tblLayout w:type="fixed"/>
        <w:tblLook w:val="04A0" w:firstRow="1" w:lastRow="0" w:firstColumn="1" w:lastColumn="0" w:noHBand="0" w:noVBand="1"/>
      </w:tblPr>
      <w:tblGrid>
        <w:gridCol w:w="2785"/>
        <w:gridCol w:w="900"/>
        <w:gridCol w:w="1151"/>
        <w:gridCol w:w="829"/>
        <w:gridCol w:w="1222"/>
        <w:gridCol w:w="848"/>
        <w:gridCol w:w="1203"/>
        <w:gridCol w:w="867"/>
        <w:gridCol w:w="1184"/>
        <w:gridCol w:w="886"/>
        <w:gridCol w:w="1165"/>
      </w:tblGrid>
      <w:tr w:rsidR="00DB2237" w:rsidRPr="00DB2237" w14:paraId="71D59CCE" w14:textId="77777777" w:rsidTr="00436A98">
        <w:trPr>
          <w:trHeight w:val="300"/>
        </w:trPr>
        <w:tc>
          <w:tcPr>
            <w:tcW w:w="2785" w:type="dxa"/>
            <w:vMerge w:val="restart"/>
            <w:tcBorders>
              <w:top w:val="single" w:sz="18" w:space="0" w:color="auto"/>
            </w:tcBorders>
            <w:noWrap/>
            <w:tcMar>
              <w:left w:w="0" w:type="dxa"/>
              <w:right w:w="0" w:type="dxa"/>
            </w:tcMar>
            <w:vAlign w:val="center"/>
            <w:hideMark/>
          </w:tcPr>
          <w:bookmarkEnd w:id="6"/>
          <w:p w14:paraId="2C160496" w14:textId="77777777" w:rsidR="00DB2237" w:rsidRPr="00DB2237" w:rsidRDefault="00DB2237" w:rsidP="00DB2237">
            <w:pPr>
              <w:spacing w:after="0" w:line="240" w:lineRule="auto"/>
              <w:rPr>
                <w:rFonts w:cstheme="minorHAnsi"/>
                <w:b/>
                <w:bCs/>
                <w:lang w:val="en-US"/>
              </w:rPr>
            </w:pPr>
            <w:r w:rsidRPr="00DB2237">
              <w:rPr>
                <w:rFonts w:cstheme="minorHAnsi"/>
                <w:b/>
                <w:bCs/>
              </w:rPr>
              <w:t>Outcomes</w:t>
            </w:r>
          </w:p>
        </w:tc>
        <w:tc>
          <w:tcPr>
            <w:tcW w:w="2051" w:type="dxa"/>
            <w:gridSpan w:val="2"/>
            <w:tcBorders>
              <w:top w:val="single" w:sz="18" w:space="0" w:color="auto"/>
              <w:bottom w:val="single" w:sz="8" w:space="0" w:color="auto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3BAC2A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DB2237">
              <w:rPr>
                <w:rFonts w:cstheme="minorHAnsi"/>
                <w:b/>
                <w:bCs/>
              </w:rPr>
              <w:t xml:space="preserve">Confirmed </w:t>
            </w:r>
          </w:p>
          <w:p w14:paraId="0EC9C06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DB2237">
              <w:rPr>
                <w:rFonts w:cstheme="minorHAnsi"/>
                <w:b/>
                <w:bCs/>
              </w:rPr>
              <w:t>COVID-19</w:t>
            </w:r>
          </w:p>
        </w:tc>
        <w:tc>
          <w:tcPr>
            <w:tcW w:w="2051" w:type="dxa"/>
            <w:gridSpan w:val="2"/>
            <w:tcBorders>
              <w:top w:val="single" w:sz="18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CE628E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DB2237">
              <w:rPr>
                <w:rFonts w:cstheme="minorHAnsi"/>
                <w:b/>
                <w:bCs/>
              </w:rPr>
              <w:t>Suspected/Confirmed COVID-19</w:t>
            </w:r>
          </w:p>
        </w:tc>
        <w:tc>
          <w:tcPr>
            <w:tcW w:w="2051" w:type="dxa"/>
            <w:gridSpan w:val="2"/>
            <w:tcBorders>
              <w:top w:val="single" w:sz="18" w:space="0" w:color="auto"/>
              <w:bottom w:val="single" w:sz="8" w:space="0" w:color="auto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4BCBDD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DB2237">
              <w:rPr>
                <w:rFonts w:cstheme="minorHAnsi"/>
                <w:b/>
                <w:bCs/>
              </w:rPr>
              <w:t>COVID-19</w:t>
            </w:r>
            <w:r w:rsidRPr="00DB2237" w:rsidDel="004049D3">
              <w:rPr>
                <w:rFonts w:cstheme="minorHAnsi"/>
                <w:b/>
                <w:bCs/>
              </w:rPr>
              <w:t xml:space="preserve"> </w:t>
            </w:r>
            <w:r w:rsidRPr="00DB2237">
              <w:rPr>
                <w:rFonts w:cstheme="minorHAnsi"/>
                <w:b/>
                <w:bCs/>
              </w:rPr>
              <w:t>related death</w:t>
            </w:r>
          </w:p>
        </w:tc>
        <w:tc>
          <w:tcPr>
            <w:tcW w:w="2051" w:type="dxa"/>
            <w:gridSpan w:val="2"/>
            <w:tcBorders>
              <w:top w:val="single" w:sz="18" w:space="0" w:color="auto"/>
              <w:bottom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  <w:hideMark/>
          </w:tcPr>
          <w:p w14:paraId="67CC1F0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DB2237">
              <w:rPr>
                <w:rFonts w:cstheme="minorHAnsi"/>
                <w:b/>
                <w:bCs/>
              </w:rPr>
              <w:t>All-cause mortality</w:t>
            </w:r>
          </w:p>
        </w:tc>
        <w:tc>
          <w:tcPr>
            <w:tcW w:w="2051" w:type="dxa"/>
            <w:gridSpan w:val="2"/>
            <w:tcBorders>
              <w:top w:val="single" w:sz="18" w:space="0" w:color="auto"/>
              <w:bottom w:val="single" w:sz="8" w:space="0" w:color="auto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CCFFAC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DB2237">
              <w:rPr>
                <w:rFonts w:cstheme="minorHAnsi"/>
                <w:b/>
                <w:bCs/>
              </w:rPr>
              <w:t>Back pain</w:t>
            </w:r>
          </w:p>
        </w:tc>
      </w:tr>
      <w:tr w:rsidR="00DB2237" w:rsidRPr="00DB2237" w14:paraId="6B32A177" w14:textId="77777777" w:rsidTr="00436A98">
        <w:trPr>
          <w:trHeight w:val="600"/>
        </w:trPr>
        <w:tc>
          <w:tcPr>
            <w:tcW w:w="2785" w:type="dxa"/>
            <w:vMerge/>
            <w:tcBorders>
              <w:bottom w:val="single" w:sz="18" w:space="0" w:color="auto"/>
            </w:tcBorders>
            <w:noWrap/>
            <w:tcMar>
              <w:left w:w="0" w:type="dxa"/>
              <w:right w:w="0" w:type="dxa"/>
            </w:tcMar>
            <w:vAlign w:val="center"/>
            <w:hideMark/>
          </w:tcPr>
          <w:p w14:paraId="2AED8139" w14:textId="77777777" w:rsidR="00DB2237" w:rsidRPr="00DB2237" w:rsidRDefault="00DB2237" w:rsidP="00DB2237">
            <w:pPr>
              <w:spacing w:after="0"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18" w:space="0" w:color="auto"/>
            </w:tcBorders>
            <w:shd w:val="pct5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483413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DB2237">
              <w:rPr>
                <w:rFonts w:cstheme="minorHAnsi"/>
                <w:b/>
                <w:bCs/>
              </w:rPr>
              <w:t>Exposed group (MF+)</w:t>
            </w:r>
          </w:p>
        </w:tc>
        <w:tc>
          <w:tcPr>
            <w:tcW w:w="1151" w:type="dxa"/>
            <w:tcBorders>
              <w:top w:val="single" w:sz="8" w:space="0" w:color="auto"/>
              <w:bottom w:val="single" w:sz="18" w:space="0" w:color="auto"/>
            </w:tcBorders>
            <w:shd w:val="pct5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A6AEA0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DB2237">
              <w:rPr>
                <w:rFonts w:cstheme="minorHAnsi"/>
                <w:b/>
                <w:bCs/>
              </w:rPr>
              <w:t xml:space="preserve">Comparator group </w:t>
            </w:r>
          </w:p>
          <w:p w14:paraId="22A1B86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DB2237">
              <w:rPr>
                <w:rFonts w:cstheme="minorHAnsi"/>
                <w:b/>
                <w:bCs/>
              </w:rPr>
              <w:t>(MF-)</w:t>
            </w:r>
          </w:p>
        </w:tc>
        <w:tc>
          <w:tcPr>
            <w:tcW w:w="829" w:type="dxa"/>
            <w:tcBorders>
              <w:top w:val="single" w:sz="8" w:space="0" w:color="auto"/>
              <w:bottom w:val="single" w:sz="18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312B624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DB2237">
              <w:rPr>
                <w:rFonts w:cstheme="minorHAnsi"/>
                <w:b/>
                <w:bCs/>
              </w:rPr>
              <w:t>Exposed group (MF+)</w:t>
            </w:r>
          </w:p>
        </w:tc>
        <w:tc>
          <w:tcPr>
            <w:tcW w:w="1222" w:type="dxa"/>
            <w:tcBorders>
              <w:top w:val="single" w:sz="8" w:space="0" w:color="auto"/>
              <w:bottom w:val="single" w:sz="18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8659C4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DB2237">
              <w:rPr>
                <w:rFonts w:cstheme="minorHAnsi"/>
                <w:b/>
                <w:bCs/>
              </w:rPr>
              <w:t xml:space="preserve">Comparator group </w:t>
            </w:r>
          </w:p>
          <w:p w14:paraId="1D2A086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DB2237">
              <w:rPr>
                <w:rFonts w:cstheme="minorHAnsi"/>
                <w:b/>
                <w:bCs/>
              </w:rPr>
              <w:t>(MF-)</w:t>
            </w:r>
          </w:p>
        </w:tc>
        <w:tc>
          <w:tcPr>
            <w:tcW w:w="848" w:type="dxa"/>
            <w:tcBorders>
              <w:top w:val="single" w:sz="8" w:space="0" w:color="auto"/>
              <w:bottom w:val="single" w:sz="18" w:space="0" w:color="auto"/>
            </w:tcBorders>
            <w:shd w:val="pct5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090DD0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DB2237">
              <w:rPr>
                <w:rFonts w:cstheme="minorHAnsi"/>
                <w:b/>
                <w:bCs/>
              </w:rPr>
              <w:t>Exposed group (MF+)</w:t>
            </w:r>
          </w:p>
        </w:tc>
        <w:tc>
          <w:tcPr>
            <w:tcW w:w="1203" w:type="dxa"/>
            <w:tcBorders>
              <w:top w:val="single" w:sz="8" w:space="0" w:color="auto"/>
              <w:bottom w:val="single" w:sz="18" w:space="0" w:color="auto"/>
            </w:tcBorders>
            <w:shd w:val="pct5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07C940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DB2237">
              <w:rPr>
                <w:rFonts w:cstheme="minorHAnsi"/>
                <w:b/>
                <w:bCs/>
              </w:rPr>
              <w:t>Comparator group</w:t>
            </w:r>
          </w:p>
          <w:p w14:paraId="464706B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DB2237">
              <w:rPr>
                <w:rFonts w:cstheme="minorHAnsi"/>
                <w:b/>
                <w:bCs/>
              </w:rPr>
              <w:t>(MF-)</w:t>
            </w:r>
          </w:p>
        </w:tc>
        <w:tc>
          <w:tcPr>
            <w:tcW w:w="867" w:type="dxa"/>
            <w:tcBorders>
              <w:top w:val="single" w:sz="8" w:space="0" w:color="auto"/>
              <w:bottom w:val="single" w:sz="18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2DDA5DB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DB2237">
              <w:rPr>
                <w:rFonts w:cstheme="minorHAnsi"/>
                <w:b/>
                <w:bCs/>
              </w:rPr>
              <w:t>Exposed group</w:t>
            </w:r>
          </w:p>
          <w:p w14:paraId="2D4A581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DB2237">
              <w:rPr>
                <w:rFonts w:cstheme="minorHAnsi"/>
                <w:b/>
                <w:bCs/>
              </w:rPr>
              <w:t>(MF+)</w:t>
            </w:r>
          </w:p>
        </w:tc>
        <w:tc>
          <w:tcPr>
            <w:tcW w:w="1184" w:type="dxa"/>
            <w:tcBorders>
              <w:top w:val="single" w:sz="8" w:space="0" w:color="auto"/>
              <w:bottom w:val="single" w:sz="18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821B0E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DB2237">
              <w:rPr>
                <w:rFonts w:cstheme="minorHAnsi"/>
                <w:b/>
                <w:bCs/>
              </w:rPr>
              <w:t>Comparator group</w:t>
            </w:r>
          </w:p>
          <w:p w14:paraId="5F8BC21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DB2237">
              <w:rPr>
                <w:rFonts w:cstheme="minorHAnsi"/>
                <w:b/>
                <w:bCs/>
              </w:rPr>
              <w:t>(MF-)</w:t>
            </w:r>
          </w:p>
        </w:tc>
        <w:tc>
          <w:tcPr>
            <w:tcW w:w="886" w:type="dxa"/>
            <w:tcBorders>
              <w:top w:val="single" w:sz="8" w:space="0" w:color="auto"/>
              <w:bottom w:val="single" w:sz="18" w:space="0" w:color="auto"/>
            </w:tcBorders>
            <w:shd w:val="pct5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FA1CD1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DB2237">
              <w:rPr>
                <w:rFonts w:cstheme="minorHAnsi"/>
                <w:b/>
                <w:bCs/>
              </w:rPr>
              <w:t>Exposed group</w:t>
            </w:r>
          </w:p>
          <w:p w14:paraId="4D45B1F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DB2237">
              <w:rPr>
                <w:rFonts w:cstheme="minorHAnsi"/>
                <w:b/>
                <w:bCs/>
              </w:rPr>
              <w:t>(MF+)</w:t>
            </w:r>
          </w:p>
        </w:tc>
        <w:tc>
          <w:tcPr>
            <w:tcW w:w="1165" w:type="dxa"/>
            <w:tcBorders>
              <w:top w:val="single" w:sz="8" w:space="0" w:color="auto"/>
              <w:bottom w:val="single" w:sz="18" w:space="0" w:color="auto"/>
            </w:tcBorders>
            <w:shd w:val="pct5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5C8221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DB2237">
              <w:rPr>
                <w:rFonts w:cstheme="minorHAnsi"/>
                <w:b/>
                <w:bCs/>
              </w:rPr>
              <w:t>Comparator group</w:t>
            </w:r>
          </w:p>
          <w:p w14:paraId="69CFFD3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DB2237">
              <w:rPr>
                <w:rFonts w:cstheme="minorHAnsi"/>
                <w:b/>
                <w:bCs/>
              </w:rPr>
              <w:t>(MF-)</w:t>
            </w:r>
          </w:p>
        </w:tc>
      </w:tr>
      <w:tr w:rsidR="00DB2237" w:rsidRPr="00DB2237" w14:paraId="70A56173" w14:textId="77777777" w:rsidTr="00436A98">
        <w:trPr>
          <w:trHeight w:val="300"/>
        </w:trPr>
        <w:tc>
          <w:tcPr>
            <w:tcW w:w="2785" w:type="dxa"/>
            <w:tcBorders>
              <w:top w:val="single" w:sz="18" w:space="0" w:color="auto"/>
            </w:tcBorders>
            <w:noWrap/>
            <w:tcMar>
              <w:left w:w="0" w:type="dxa"/>
              <w:right w:w="0" w:type="dxa"/>
            </w:tcMar>
            <w:vAlign w:val="center"/>
            <w:hideMark/>
          </w:tcPr>
          <w:p w14:paraId="106934B1" w14:textId="77777777" w:rsidR="00DB2237" w:rsidRPr="00DB2237" w:rsidRDefault="00DB2237" w:rsidP="00DB2237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DB2237">
              <w:rPr>
                <w:rFonts w:cstheme="minorHAnsi"/>
                <w:b/>
                <w:bCs/>
              </w:rPr>
              <w:t>Unmatched analysis</w:t>
            </w:r>
          </w:p>
        </w:tc>
        <w:tc>
          <w:tcPr>
            <w:tcW w:w="900" w:type="dxa"/>
            <w:tcBorders>
              <w:top w:val="single" w:sz="18" w:space="0" w:color="auto"/>
            </w:tcBorders>
            <w:shd w:val="pct5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F17117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151" w:type="dxa"/>
            <w:tcBorders>
              <w:top w:val="single" w:sz="18" w:space="0" w:color="auto"/>
            </w:tcBorders>
            <w:shd w:val="pct5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306C22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29" w:type="dxa"/>
            <w:tcBorders>
              <w:top w:val="single" w:sz="18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5554030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22" w:type="dxa"/>
            <w:tcBorders>
              <w:top w:val="single" w:sz="18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305E73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48" w:type="dxa"/>
            <w:tcBorders>
              <w:top w:val="single" w:sz="18" w:space="0" w:color="auto"/>
            </w:tcBorders>
            <w:shd w:val="pct5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484B6A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3" w:type="dxa"/>
            <w:tcBorders>
              <w:top w:val="single" w:sz="18" w:space="0" w:color="auto"/>
            </w:tcBorders>
            <w:shd w:val="pct5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25FCD9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67" w:type="dxa"/>
            <w:tcBorders>
              <w:top w:val="single" w:sz="18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405E875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184" w:type="dxa"/>
            <w:tcBorders>
              <w:top w:val="single" w:sz="18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57B405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86" w:type="dxa"/>
            <w:tcBorders>
              <w:top w:val="single" w:sz="18" w:space="0" w:color="auto"/>
            </w:tcBorders>
            <w:shd w:val="pct5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4602FB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165" w:type="dxa"/>
            <w:tcBorders>
              <w:top w:val="single" w:sz="18" w:space="0" w:color="auto"/>
            </w:tcBorders>
            <w:shd w:val="pct5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91408E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DB2237" w:rsidRPr="00DB2237" w14:paraId="03BE77BC" w14:textId="77777777" w:rsidTr="00436A98">
        <w:trPr>
          <w:trHeight w:val="300"/>
        </w:trPr>
        <w:tc>
          <w:tcPr>
            <w:tcW w:w="27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13985E15" w14:textId="77777777" w:rsidR="00DB2237" w:rsidRPr="00DB2237" w:rsidRDefault="00DB2237" w:rsidP="00DB2237">
            <w:pPr>
              <w:spacing w:after="0" w:line="240" w:lineRule="auto"/>
              <w:rPr>
                <w:rFonts w:cstheme="minorHAnsi"/>
              </w:rPr>
            </w:pPr>
            <w:r w:rsidRPr="00DB2237">
              <w:rPr>
                <w:rFonts w:cstheme="minorHAnsi"/>
              </w:rPr>
              <w:t xml:space="preserve">  Total number of patients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75E154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ascii="Calibri" w:hAnsi="Calibri" w:cs="Calibri"/>
                <w:color w:val="000000"/>
              </w:rPr>
              <w:t>29,558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F635A3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ascii="Calibri" w:hAnsi="Calibri" w:cs="Calibri"/>
                <w:color w:val="000000"/>
              </w:rPr>
              <w:t>8,640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18837B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ascii="Calibri" w:hAnsi="Calibri" w:cs="Calibri"/>
                <w:color w:val="000000"/>
              </w:rPr>
              <w:t>29,558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1CE0B2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ascii="Calibri" w:hAnsi="Calibri" w:cs="Calibri"/>
                <w:color w:val="000000"/>
              </w:rPr>
              <w:t>8,640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88E75F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ascii="Calibri" w:hAnsi="Calibri" w:cs="Calibri"/>
                <w:color w:val="000000"/>
              </w:rPr>
              <w:t>29,558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C50514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ascii="Calibri" w:hAnsi="Calibri" w:cs="Calibri"/>
                <w:color w:val="000000"/>
              </w:rPr>
              <w:t>8,640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04C0F9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ascii="Calibri" w:hAnsi="Calibri" w:cs="Calibri"/>
                <w:color w:val="000000"/>
              </w:rPr>
              <w:t>29,558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0FF60D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ascii="Calibri" w:hAnsi="Calibri" w:cs="Calibri"/>
                <w:color w:val="000000"/>
              </w:rPr>
              <w:t>8,640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033B09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ascii="Calibri" w:hAnsi="Calibri" w:cs="Calibri"/>
                <w:color w:val="000000"/>
              </w:rPr>
              <w:t>29,558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A09599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ascii="Calibri" w:hAnsi="Calibri" w:cs="Calibri"/>
                <w:color w:val="000000"/>
              </w:rPr>
              <w:t>8,640</w:t>
            </w:r>
          </w:p>
        </w:tc>
      </w:tr>
      <w:tr w:rsidR="00DB2237" w:rsidRPr="00DB2237" w14:paraId="1FAA9E69" w14:textId="77777777" w:rsidTr="00436A98">
        <w:trPr>
          <w:trHeight w:val="300"/>
        </w:trPr>
        <w:tc>
          <w:tcPr>
            <w:tcW w:w="27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3D04092A" w14:textId="77777777" w:rsidR="00DB2237" w:rsidRPr="00DB2237" w:rsidRDefault="00DB2237" w:rsidP="00DB2237">
            <w:pPr>
              <w:spacing w:after="0" w:line="240" w:lineRule="auto"/>
              <w:rPr>
                <w:rFonts w:cstheme="minorHAnsi"/>
              </w:rPr>
            </w:pPr>
            <w:r w:rsidRPr="00DB2237">
              <w:rPr>
                <w:rFonts w:cstheme="minorHAnsi"/>
              </w:rPr>
              <w:t xml:space="preserve">  Number of outcomes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</w:tcPr>
          <w:p w14:paraId="5EE06DF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110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</w:tcPr>
          <w:p w14:paraId="62E88C0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44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E50D1D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415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D8E20A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155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086BB4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31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BCC214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16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125BCB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403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FC5B87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197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F4243A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315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C29839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100</w:t>
            </w:r>
          </w:p>
        </w:tc>
      </w:tr>
      <w:tr w:rsidR="00DB2237" w:rsidRPr="00DB2237" w14:paraId="0D2FAB43" w14:textId="77777777" w:rsidTr="00436A98">
        <w:trPr>
          <w:trHeight w:val="300"/>
        </w:trPr>
        <w:tc>
          <w:tcPr>
            <w:tcW w:w="27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6F8BF876" w14:textId="77777777" w:rsidR="00DB2237" w:rsidRPr="00DB2237" w:rsidRDefault="00DB2237" w:rsidP="00DB2237">
            <w:pPr>
              <w:spacing w:after="0" w:line="240" w:lineRule="auto"/>
              <w:rPr>
                <w:rFonts w:cstheme="minorHAnsi"/>
              </w:rPr>
            </w:pPr>
            <w:r w:rsidRPr="00DB2237">
              <w:rPr>
                <w:rFonts w:cstheme="minorHAnsi"/>
              </w:rPr>
              <w:t xml:space="preserve">  Person-years (</w:t>
            </w:r>
            <w:proofErr w:type="spellStart"/>
            <w:r w:rsidRPr="00DB2237">
              <w:rPr>
                <w:rFonts w:cstheme="minorHAnsi"/>
              </w:rPr>
              <w:t>py</w:t>
            </w:r>
            <w:proofErr w:type="spellEnd"/>
            <w:r w:rsidRPr="00DB2237">
              <w:rPr>
                <w:rFonts w:cstheme="minorHAnsi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</w:tcPr>
          <w:p w14:paraId="67C7AA4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20,454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</w:tcPr>
          <w:p w14:paraId="71DD00F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5,934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67A2DD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20,351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83E4B2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5,897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8D514A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20,486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185C7B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5,949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44CC10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20,486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F951C4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5,949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66BA71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20,364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AF6E80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5,907</w:t>
            </w:r>
          </w:p>
        </w:tc>
      </w:tr>
      <w:tr w:rsidR="00DB2237" w:rsidRPr="00DB2237" w14:paraId="44945A0F" w14:textId="77777777" w:rsidTr="00436A98">
        <w:trPr>
          <w:trHeight w:val="300"/>
        </w:trPr>
        <w:tc>
          <w:tcPr>
            <w:tcW w:w="27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78C9D997" w14:textId="77777777" w:rsidR="00DB2237" w:rsidRPr="00DB2237" w:rsidRDefault="00DB2237" w:rsidP="00DB2237">
            <w:pPr>
              <w:spacing w:after="0" w:line="240" w:lineRule="auto"/>
              <w:rPr>
                <w:rFonts w:cstheme="minorHAnsi"/>
              </w:rPr>
            </w:pPr>
            <w:r w:rsidRPr="00DB2237">
              <w:rPr>
                <w:rFonts w:cstheme="minorHAnsi"/>
              </w:rPr>
              <w:t xml:space="preserve">  Incidence rate (per 1000 </w:t>
            </w:r>
            <w:proofErr w:type="spellStart"/>
            <w:r w:rsidRPr="00DB2237">
              <w:rPr>
                <w:rFonts w:cstheme="minorHAnsi"/>
              </w:rPr>
              <w:t>py</w:t>
            </w:r>
            <w:proofErr w:type="spellEnd"/>
            <w:r w:rsidRPr="00DB2237">
              <w:rPr>
                <w:rFonts w:cstheme="minorHAnsi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</w:tcPr>
          <w:p w14:paraId="72AD752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5.4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</w:tcPr>
          <w:p w14:paraId="037470C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7.4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5163AE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20.4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0DEC93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26.3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DDA5B9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1.5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CF9499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2.7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288D82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19.7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6D8659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33.1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6BF535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15.5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4EDDF1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16.9</w:t>
            </w:r>
          </w:p>
        </w:tc>
      </w:tr>
      <w:tr w:rsidR="00DB2237" w:rsidRPr="00DB2237" w14:paraId="5D6C0C5B" w14:textId="77777777" w:rsidTr="00436A98">
        <w:trPr>
          <w:trHeight w:val="300"/>
        </w:trPr>
        <w:tc>
          <w:tcPr>
            <w:tcW w:w="27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0A4FD016" w14:textId="77777777" w:rsidR="00DB2237" w:rsidRPr="00DB2237" w:rsidRDefault="00DB2237" w:rsidP="00DB2237">
            <w:pPr>
              <w:spacing w:after="0" w:line="240" w:lineRule="auto"/>
              <w:rPr>
                <w:rFonts w:cstheme="minorHAnsi"/>
              </w:rPr>
            </w:pPr>
            <w:r w:rsidRPr="00DB2237">
              <w:rPr>
                <w:rFonts w:cstheme="minorHAnsi"/>
              </w:rPr>
              <w:t xml:space="preserve">  Crude hazard ratio (95%CI)</w:t>
            </w:r>
          </w:p>
        </w:tc>
        <w:tc>
          <w:tcPr>
            <w:tcW w:w="2051" w:type="dxa"/>
            <w:gridSpan w:val="2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2EE9F4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0.73 (0.51, 1.03)</w:t>
            </w:r>
          </w:p>
        </w:tc>
        <w:tc>
          <w:tcPr>
            <w:tcW w:w="2051" w:type="dxa"/>
            <w:gridSpan w:val="2"/>
            <w:noWrap/>
            <w:tcMar>
              <w:left w:w="0" w:type="dxa"/>
              <w:right w:w="0" w:type="dxa"/>
            </w:tcMar>
            <w:vAlign w:val="center"/>
            <w:hideMark/>
          </w:tcPr>
          <w:p w14:paraId="076144F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0.78 (0.65, 0.93)</w:t>
            </w:r>
          </w:p>
        </w:tc>
        <w:tc>
          <w:tcPr>
            <w:tcW w:w="2051" w:type="dxa"/>
            <w:gridSpan w:val="2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9A0110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0.56 (0.31, 1.03)</w:t>
            </w:r>
          </w:p>
        </w:tc>
        <w:tc>
          <w:tcPr>
            <w:tcW w:w="2051" w:type="dxa"/>
            <w:gridSpan w:val="2"/>
            <w:noWrap/>
            <w:tcMar>
              <w:left w:w="0" w:type="dxa"/>
              <w:right w:w="0" w:type="dxa"/>
            </w:tcMar>
            <w:vAlign w:val="center"/>
            <w:hideMark/>
          </w:tcPr>
          <w:p w14:paraId="4CB9E3B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0.59 (0.50, 0.71)</w:t>
            </w:r>
          </w:p>
        </w:tc>
        <w:tc>
          <w:tcPr>
            <w:tcW w:w="2051" w:type="dxa"/>
            <w:gridSpan w:val="2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2623A8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0.91 (0.73, 1.15)</w:t>
            </w:r>
          </w:p>
        </w:tc>
      </w:tr>
      <w:tr w:rsidR="00DB2237" w:rsidRPr="00DB2237" w14:paraId="41BA9DA6" w14:textId="77777777" w:rsidTr="00436A98">
        <w:trPr>
          <w:trHeight w:val="300"/>
        </w:trPr>
        <w:tc>
          <w:tcPr>
            <w:tcW w:w="27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1522EB8F" w14:textId="77777777" w:rsidR="00DB2237" w:rsidRPr="00DB2237" w:rsidRDefault="00DB2237" w:rsidP="00DB2237">
            <w:pPr>
              <w:spacing w:after="0" w:line="240" w:lineRule="auto"/>
              <w:rPr>
                <w:rFonts w:cstheme="minorHAnsi"/>
              </w:rPr>
            </w:pPr>
            <w:r w:rsidRPr="00DB2237">
              <w:rPr>
                <w:rFonts w:cstheme="minorHAnsi"/>
              </w:rPr>
              <w:t xml:space="preserve">  Adjusted HR (95%</w:t>
            </w:r>
            <w:proofErr w:type="gramStart"/>
            <w:r w:rsidRPr="00DB2237">
              <w:rPr>
                <w:rFonts w:cstheme="minorHAnsi"/>
              </w:rPr>
              <w:t>CI)</w:t>
            </w:r>
            <w:r w:rsidRPr="00DB2237">
              <w:rPr>
                <w:rFonts w:cstheme="minorHAnsi"/>
                <w:vertAlign w:val="superscript"/>
              </w:rPr>
              <w:t>*</w:t>
            </w:r>
            <w:proofErr w:type="gramEnd"/>
          </w:p>
        </w:tc>
        <w:tc>
          <w:tcPr>
            <w:tcW w:w="2051" w:type="dxa"/>
            <w:gridSpan w:val="2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7B3810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0.76 (0.54, 1.09)</w:t>
            </w:r>
          </w:p>
        </w:tc>
        <w:tc>
          <w:tcPr>
            <w:tcW w:w="2051" w:type="dxa"/>
            <w:gridSpan w:val="2"/>
            <w:noWrap/>
            <w:tcMar>
              <w:left w:w="0" w:type="dxa"/>
              <w:right w:w="0" w:type="dxa"/>
            </w:tcMar>
            <w:vAlign w:val="center"/>
            <w:hideMark/>
          </w:tcPr>
          <w:p w14:paraId="3C69A63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0.84 (0.70, 1.01)</w:t>
            </w:r>
          </w:p>
        </w:tc>
        <w:tc>
          <w:tcPr>
            <w:tcW w:w="2051" w:type="dxa"/>
            <w:gridSpan w:val="2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C1B2AB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0.77 (0.41, 1.44)</w:t>
            </w:r>
          </w:p>
        </w:tc>
        <w:tc>
          <w:tcPr>
            <w:tcW w:w="2051" w:type="dxa"/>
            <w:gridSpan w:val="2"/>
            <w:noWrap/>
            <w:tcMar>
              <w:left w:w="0" w:type="dxa"/>
              <w:right w:w="0" w:type="dxa"/>
            </w:tcMar>
            <w:vAlign w:val="center"/>
            <w:hideMark/>
          </w:tcPr>
          <w:p w14:paraId="7943271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0.83 (0.70, 0.99)</w:t>
            </w:r>
          </w:p>
        </w:tc>
        <w:tc>
          <w:tcPr>
            <w:tcW w:w="2051" w:type="dxa"/>
            <w:gridSpan w:val="2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03F916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0.94 (0.75, 1.18)</w:t>
            </w:r>
          </w:p>
        </w:tc>
      </w:tr>
      <w:tr w:rsidR="00DB2237" w:rsidRPr="00DB2237" w14:paraId="5AFAC508" w14:textId="77777777" w:rsidTr="00436A98">
        <w:trPr>
          <w:trHeight w:val="216"/>
        </w:trPr>
        <w:tc>
          <w:tcPr>
            <w:tcW w:w="2785" w:type="dxa"/>
            <w:noWrap/>
            <w:tcMar>
              <w:left w:w="0" w:type="dxa"/>
              <w:right w:w="0" w:type="dxa"/>
            </w:tcMar>
            <w:vAlign w:val="center"/>
          </w:tcPr>
          <w:p w14:paraId="2F3EB2BC" w14:textId="77777777" w:rsidR="00DB2237" w:rsidRPr="00DB2237" w:rsidRDefault="00DB2237" w:rsidP="00DB223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51" w:type="dxa"/>
            <w:gridSpan w:val="2"/>
            <w:shd w:val="pct5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35BB07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51" w:type="dxa"/>
            <w:gridSpan w:val="2"/>
            <w:noWrap/>
            <w:tcMar>
              <w:left w:w="0" w:type="dxa"/>
              <w:right w:w="0" w:type="dxa"/>
            </w:tcMar>
            <w:vAlign w:val="center"/>
          </w:tcPr>
          <w:p w14:paraId="3F8C7FD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51" w:type="dxa"/>
            <w:gridSpan w:val="2"/>
            <w:shd w:val="pct5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C1256E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51" w:type="dxa"/>
            <w:gridSpan w:val="2"/>
            <w:noWrap/>
            <w:tcMar>
              <w:left w:w="0" w:type="dxa"/>
              <w:right w:w="0" w:type="dxa"/>
            </w:tcMar>
            <w:vAlign w:val="center"/>
          </w:tcPr>
          <w:p w14:paraId="369D451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51" w:type="dxa"/>
            <w:gridSpan w:val="2"/>
            <w:shd w:val="pct5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A708DB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B2237" w:rsidRPr="00DB2237" w14:paraId="6CB9FC81" w14:textId="77777777" w:rsidTr="00436A98">
        <w:trPr>
          <w:trHeight w:val="300"/>
        </w:trPr>
        <w:tc>
          <w:tcPr>
            <w:tcW w:w="27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6165AC48" w14:textId="77777777" w:rsidR="00DB2237" w:rsidRPr="00DB2237" w:rsidRDefault="00DB2237" w:rsidP="00DB2237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DB2237">
              <w:rPr>
                <w:rFonts w:cstheme="minorHAnsi"/>
                <w:b/>
                <w:bCs/>
              </w:rPr>
              <w:t>Matched analysis</w:t>
            </w:r>
          </w:p>
        </w:tc>
        <w:tc>
          <w:tcPr>
            <w:tcW w:w="900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48F20F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151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1F0A9A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29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18A84FA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22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0C05263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48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C97F6A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3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CDF3DD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67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0B551A2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184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5AD9465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86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C6BB72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165" w:type="dxa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B5EBE5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DB2237" w:rsidRPr="00DB2237" w14:paraId="240A5F1D" w14:textId="77777777" w:rsidTr="00436A98">
        <w:trPr>
          <w:trHeight w:val="300"/>
        </w:trPr>
        <w:tc>
          <w:tcPr>
            <w:tcW w:w="27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3618D155" w14:textId="77777777" w:rsidR="00DB2237" w:rsidRPr="00DB2237" w:rsidRDefault="00DB2237" w:rsidP="00DB2237">
            <w:pPr>
              <w:spacing w:after="0" w:line="240" w:lineRule="auto"/>
              <w:rPr>
                <w:rFonts w:cstheme="minorHAnsi"/>
              </w:rPr>
            </w:pPr>
            <w:r w:rsidRPr="00DB2237">
              <w:rPr>
                <w:rFonts w:cstheme="minorHAnsi"/>
              </w:rPr>
              <w:t xml:space="preserve">  Total number of patients</w:t>
            </w:r>
            <w:r w:rsidRPr="00DB2237">
              <w:rPr>
                <w:rFonts w:cstheme="minorHAnsi"/>
                <w:vertAlign w:val="superscript"/>
              </w:rPr>
              <w:t>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123761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8,632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875D30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8,632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B2E883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8,632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32D895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8,632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4FBA2A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8,632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49ADF4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8,632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474194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8,632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4FBAADE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8,632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5D6BED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8,632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A64472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8,632</w:t>
            </w:r>
          </w:p>
        </w:tc>
      </w:tr>
      <w:tr w:rsidR="00DB2237" w:rsidRPr="00DB2237" w14:paraId="4FF931EA" w14:textId="77777777" w:rsidTr="00436A98">
        <w:trPr>
          <w:trHeight w:val="300"/>
        </w:trPr>
        <w:tc>
          <w:tcPr>
            <w:tcW w:w="27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3CEF9B00" w14:textId="77777777" w:rsidR="00DB2237" w:rsidRPr="00DB2237" w:rsidRDefault="00DB2237" w:rsidP="00DB2237">
            <w:pPr>
              <w:spacing w:after="0" w:line="240" w:lineRule="auto"/>
              <w:rPr>
                <w:rFonts w:cstheme="minorHAnsi"/>
              </w:rPr>
            </w:pPr>
            <w:r w:rsidRPr="00DB2237">
              <w:rPr>
                <w:rFonts w:cstheme="minorHAnsi"/>
              </w:rPr>
              <w:t xml:space="preserve">  Number of outcomes</w:t>
            </w:r>
            <w:r w:rsidRPr="00DB2237">
              <w:rPr>
                <w:rFonts w:cstheme="minorHAnsi"/>
                <w:vertAlign w:val="superscript"/>
              </w:rPr>
              <w:t>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</w:tcPr>
          <w:p w14:paraId="4F1A231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</w:tcPr>
          <w:p w14:paraId="38C03BB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44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1C07F1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137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0D8E03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155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B1D5FC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14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0F1884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16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D04E96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176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07BBCD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196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608271A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104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1D0BD4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100</w:t>
            </w:r>
          </w:p>
        </w:tc>
      </w:tr>
      <w:tr w:rsidR="00DB2237" w:rsidRPr="00DB2237" w14:paraId="527D6CB6" w14:textId="77777777" w:rsidTr="00436A98">
        <w:trPr>
          <w:trHeight w:val="300"/>
        </w:trPr>
        <w:tc>
          <w:tcPr>
            <w:tcW w:w="27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25FCCCE7" w14:textId="77777777" w:rsidR="00DB2237" w:rsidRPr="00DB2237" w:rsidRDefault="00DB2237" w:rsidP="00DB2237">
            <w:pPr>
              <w:spacing w:after="0" w:line="240" w:lineRule="auto"/>
              <w:rPr>
                <w:rFonts w:cstheme="minorHAnsi"/>
              </w:rPr>
            </w:pPr>
            <w:r w:rsidRPr="00DB2237">
              <w:rPr>
                <w:rFonts w:cstheme="minorHAnsi"/>
              </w:rPr>
              <w:t xml:space="preserve">  Person-years (</w:t>
            </w:r>
            <w:proofErr w:type="spellStart"/>
            <w:r w:rsidRPr="00DB2237">
              <w:rPr>
                <w:rFonts w:cstheme="minorHAnsi"/>
              </w:rPr>
              <w:t>py</w:t>
            </w:r>
            <w:proofErr w:type="spellEnd"/>
            <w:r w:rsidRPr="00DB2237">
              <w:rPr>
                <w:rFonts w:cstheme="minorHAnsi"/>
              </w:rPr>
              <w:t>)</w:t>
            </w:r>
            <w:r w:rsidRPr="00DB2237">
              <w:rPr>
                <w:rFonts w:cstheme="minorHAnsi"/>
                <w:vertAlign w:val="superscript"/>
              </w:rPr>
              <w:t xml:space="preserve"> 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</w:tcPr>
          <w:p w14:paraId="6E4D8D2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5,950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</w:tcPr>
          <w:p w14:paraId="302D568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5,929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65D63F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5,918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7D0DC4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5,892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29FC96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5,959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6FDD83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5,944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35DB75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5,959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D4F55E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5,944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79F5BD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5,918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792B6D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5,902</w:t>
            </w:r>
          </w:p>
        </w:tc>
      </w:tr>
      <w:tr w:rsidR="00DB2237" w:rsidRPr="00DB2237" w14:paraId="37BD4113" w14:textId="77777777" w:rsidTr="00436A98">
        <w:trPr>
          <w:trHeight w:val="300"/>
        </w:trPr>
        <w:tc>
          <w:tcPr>
            <w:tcW w:w="27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30C05FDB" w14:textId="77777777" w:rsidR="00DB2237" w:rsidRPr="00DB2237" w:rsidRDefault="00DB2237" w:rsidP="00DB2237">
            <w:pPr>
              <w:spacing w:after="0" w:line="240" w:lineRule="auto"/>
              <w:rPr>
                <w:rFonts w:cstheme="minorHAnsi"/>
              </w:rPr>
            </w:pPr>
            <w:r w:rsidRPr="00DB2237">
              <w:rPr>
                <w:rFonts w:cstheme="minorHAnsi"/>
              </w:rPr>
              <w:t xml:space="preserve">  Incidence rate (per 1000 </w:t>
            </w:r>
            <w:proofErr w:type="spellStart"/>
            <w:r w:rsidRPr="00DB2237">
              <w:rPr>
                <w:rFonts w:cstheme="minorHAnsi"/>
              </w:rPr>
              <w:t>py</w:t>
            </w:r>
            <w:proofErr w:type="spellEnd"/>
            <w:r w:rsidRPr="00DB2237">
              <w:rPr>
                <w:rFonts w:cstheme="minorHAnsi"/>
              </w:rPr>
              <w:t>)</w:t>
            </w:r>
            <w:r w:rsidRPr="00DB2237">
              <w:rPr>
                <w:rFonts w:cstheme="minorHAnsi"/>
                <w:vertAlign w:val="superscript"/>
              </w:rPr>
              <w:t xml:space="preserve"> 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</w:tcPr>
          <w:p w14:paraId="5F2A10F3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6.2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</w:tcPr>
          <w:p w14:paraId="6BD9238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7.4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435B9E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23.2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C2AB3E8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26.3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D4499F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2.4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BD31B34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2.7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CC7738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29.5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AA6FEF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33.0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3913C06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17.6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5B8A5CC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16.9</w:t>
            </w:r>
          </w:p>
        </w:tc>
      </w:tr>
      <w:tr w:rsidR="00DB2237" w:rsidRPr="00DB2237" w14:paraId="34815A51" w14:textId="77777777" w:rsidTr="00436A98">
        <w:trPr>
          <w:trHeight w:val="300"/>
        </w:trPr>
        <w:tc>
          <w:tcPr>
            <w:tcW w:w="2785" w:type="dxa"/>
            <w:noWrap/>
            <w:tcMar>
              <w:left w:w="0" w:type="dxa"/>
              <w:right w:w="0" w:type="dxa"/>
            </w:tcMar>
            <w:vAlign w:val="center"/>
            <w:hideMark/>
          </w:tcPr>
          <w:p w14:paraId="7276580E" w14:textId="77777777" w:rsidR="00DB2237" w:rsidRPr="00DB2237" w:rsidRDefault="00DB2237" w:rsidP="00DB2237">
            <w:pPr>
              <w:spacing w:after="0" w:line="240" w:lineRule="auto"/>
              <w:rPr>
                <w:rFonts w:cstheme="minorHAnsi"/>
              </w:rPr>
            </w:pPr>
            <w:r w:rsidRPr="00DB2237">
              <w:rPr>
                <w:rFonts w:cstheme="minorHAnsi"/>
              </w:rPr>
              <w:t xml:space="preserve">  Crude hazard ratio (95%CI)</w:t>
            </w:r>
            <w:r w:rsidRPr="00DB2237">
              <w:rPr>
                <w:rFonts w:cstheme="minorHAnsi"/>
                <w:sz w:val="18"/>
                <w:szCs w:val="18"/>
                <w:vertAlign w:val="superscript"/>
              </w:rPr>
              <w:t xml:space="preserve"> ǂ</w:t>
            </w:r>
          </w:p>
        </w:tc>
        <w:tc>
          <w:tcPr>
            <w:tcW w:w="2051" w:type="dxa"/>
            <w:gridSpan w:val="2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11D0F57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0.80 (0.45, 1.43)</w:t>
            </w:r>
          </w:p>
        </w:tc>
        <w:tc>
          <w:tcPr>
            <w:tcW w:w="2051" w:type="dxa"/>
            <w:gridSpan w:val="2"/>
            <w:noWrap/>
            <w:tcMar>
              <w:left w:w="0" w:type="dxa"/>
              <w:right w:w="0" w:type="dxa"/>
            </w:tcMar>
            <w:vAlign w:val="center"/>
            <w:hideMark/>
          </w:tcPr>
          <w:p w14:paraId="12E258F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0.87 (0.66, 1.14)</w:t>
            </w:r>
          </w:p>
        </w:tc>
        <w:tc>
          <w:tcPr>
            <w:tcW w:w="2051" w:type="dxa"/>
            <w:gridSpan w:val="2"/>
            <w:shd w:val="pct5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07CE0B1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0.77 (0.34, 1.71)</w:t>
            </w:r>
          </w:p>
        </w:tc>
        <w:tc>
          <w:tcPr>
            <w:tcW w:w="2051" w:type="dxa"/>
            <w:gridSpan w:val="2"/>
            <w:noWrap/>
            <w:tcMar>
              <w:left w:w="0" w:type="dxa"/>
              <w:right w:w="0" w:type="dxa"/>
            </w:tcMar>
            <w:vAlign w:val="center"/>
            <w:hideMark/>
          </w:tcPr>
          <w:p w14:paraId="21C4A6AB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0.88 (0.71, 1.10)</w:t>
            </w:r>
          </w:p>
        </w:tc>
        <w:tc>
          <w:tcPr>
            <w:tcW w:w="2051" w:type="dxa"/>
            <w:gridSpan w:val="2"/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03AA2B9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0.97 (0.65, 1.44)</w:t>
            </w:r>
          </w:p>
        </w:tc>
      </w:tr>
      <w:tr w:rsidR="00DB2237" w:rsidRPr="00DB2237" w14:paraId="3DE5F4B1" w14:textId="77777777" w:rsidTr="00436A98">
        <w:trPr>
          <w:trHeight w:val="300"/>
        </w:trPr>
        <w:tc>
          <w:tcPr>
            <w:tcW w:w="2785" w:type="dxa"/>
            <w:tcBorders>
              <w:bottom w:val="single" w:sz="18" w:space="0" w:color="auto"/>
            </w:tcBorders>
            <w:noWrap/>
            <w:tcMar>
              <w:left w:w="0" w:type="dxa"/>
              <w:right w:w="0" w:type="dxa"/>
            </w:tcMar>
            <w:vAlign w:val="center"/>
            <w:hideMark/>
          </w:tcPr>
          <w:p w14:paraId="6172975C" w14:textId="77777777" w:rsidR="00DB2237" w:rsidRPr="00DB2237" w:rsidRDefault="00DB2237" w:rsidP="00DB2237">
            <w:pPr>
              <w:spacing w:after="0" w:line="240" w:lineRule="auto"/>
              <w:rPr>
                <w:rFonts w:cstheme="minorHAnsi"/>
              </w:rPr>
            </w:pPr>
            <w:r w:rsidRPr="00DB2237">
              <w:rPr>
                <w:rFonts w:cstheme="minorHAnsi"/>
              </w:rPr>
              <w:t xml:space="preserve">  Adjusted HR (95%</w:t>
            </w:r>
            <w:proofErr w:type="gramStart"/>
            <w:r w:rsidRPr="00DB2237">
              <w:rPr>
                <w:rFonts w:cstheme="minorHAnsi"/>
              </w:rPr>
              <w:t>CI)</w:t>
            </w:r>
            <w:r w:rsidRPr="00DB2237">
              <w:rPr>
                <w:rFonts w:cstheme="minorHAnsi"/>
                <w:vertAlign w:val="superscript"/>
              </w:rPr>
              <w:t>*</w:t>
            </w:r>
            <w:proofErr w:type="gramEnd"/>
            <w:r w:rsidRPr="00DB2237">
              <w:rPr>
                <w:rFonts w:cstheme="minorHAnsi"/>
                <w:sz w:val="18"/>
                <w:szCs w:val="18"/>
              </w:rPr>
              <w:t xml:space="preserve"> </w:t>
            </w:r>
            <w:r w:rsidRPr="00DB2237">
              <w:rPr>
                <w:rFonts w:cstheme="minorHAnsi"/>
                <w:sz w:val="18"/>
                <w:szCs w:val="18"/>
                <w:vertAlign w:val="superscript"/>
              </w:rPr>
              <w:t>ǂ</w:t>
            </w:r>
          </w:p>
        </w:tc>
        <w:tc>
          <w:tcPr>
            <w:tcW w:w="2051" w:type="dxa"/>
            <w:gridSpan w:val="2"/>
            <w:tcBorders>
              <w:bottom w:val="single" w:sz="18" w:space="0" w:color="auto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4259EA2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0.79 (0.44, 1.40)</w:t>
            </w:r>
          </w:p>
        </w:tc>
        <w:tc>
          <w:tcPr>
            <w:tcW w:w="2051" w:type="dxa"/>
            <w:gridSpan w:val="2"/>
            <w:tcBorders>
              <w:bottom w:val="single" w:sz="18" w:space="0" w:color="auto"/>
            </w:tcBorders>
            <w:noWrap/>
            <w:tcMar>
              <w:left w:w="0" w:type="dxa"/>
              <w:right w:w="0" w:type="dxa"/>
            </w:tcMar>
            <w:vAlign w:val="center"/>
            <w:hideMark/>
          </w:tcPr>
          <w:p w14:paraId="32436A25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0.86 (0.65, 1.13)</w:t>
            </w:r>
          </w:p>
        </w:tc>
        <w:tc>
          <w:tcPr>
            <w:tcW w:w="2051" w:type="dxa"/>
            <w:gridSpan w:val="2"/>
            <w:tcBorders>
              <w:bottom w:val="single" w:sz="18" w:space="0" w:color="auto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F4BD73F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0.78 (0.34, 1.82)</w:t>
            </w:r>
          </w:p>
        </w:tc>
        <w:tc>
          <w:tcPr>
            <w:tcW w:w="2051" w:type="dxa"/>
            <w:gridSpan w:val="2"/>
            <w:tcBorders>
              <w:bottom w:val="single" w:sz="18" w:space="0" w:color="auto"/>
            </w:tcBorders>
            <w:noWrap/>
            <w:tcMar>
              <w:left w:w="0" w:type="dxa"/>
              <w:right w:w="0" w:type="dxa"/>
            </w:tcMar>
            <w:vAlign w:val="center"/>
            <w:hideMark/>
          </w:tcPr>
          <w:p w14:paraId="7B8D6280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0.92 (0.73, 1.17)</w:t>
            </w:r>
          </w:p>
        </w:tc>
        <w:tc>
          <w:tcPr>
            <w:tcW w:w="2051" w:type="dxa"/>
            <w:gridSpan w:val="2"/>
            <w:tcBorders>
              <w:bottom w:val="single" w:sz="18" w:space="0" w:color="auto"/>
            </w:tcBorders>
            <w:shd w:val="pct5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A08C7CD" w14:textId="77777777" w:rsidR="00DB2237" w:rsidRPr="00DB2237" w:rsidRDefault="00DB2237" w:rsidP="00DB2237">
            <w:pPr>
              <w:spacing w:after="0" w:line="240" w:lineRule="auto"/>
              <w:jc w:val="center"/>
              <w:rPr>
                <w:rFonts w:cstheme="minorHAnsi"/>
              </w:rPr>
            </w:pPr>
            <w:r w:rsidRPr="00DB2237">
              <w:rPr>
                <w:rFonts w:cstheme="minorHAnsi"/>
              </w:rPr>
              <w:t>0.97 (0.65, 1.44)</w:t>
            </w:r>
          </w:p>
        </w:tc>
      </w:tr>
      <w:tr w:rsidR="00DB2237" w:rsidRPr="00DB2237" w14:paraId="7952FA3E" w14:textId="77777777" w:rsidTr="00436A98">
        <w:trPr>
          <w:trHeight w:val="300"/>
        </w:trPr>
        <w:tc>
          <w:tcPr>
            <w:tcW w:w="13040" w:type="dxa"/>
            <w:gridSpan w:val="11"/>
            <w:tcBorders>
              <w:top w:val="single" w:sz="1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39E8EF76" w14:textId="77777777" w:rsidR="00DB2237" w:rsidRPr="00DB2237" w:rsidRDefault="00DB2237" w:rsidP="00DB223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DB2237">
              <w:rPr>
                <w:rFonts w:cstheme="minorHAnsi"/>
                <w:sz w:val="18"/>
                <w:szCs w:val="18"/>
              </w:rPr>
              <w:t xml:space="preserve">Exposed group: patients with a current combination prescription of metformin and other glucose-lowering agents; Comparator group: patients with a current prescription of other glucose-lowering agents </w:t>
            </w:r>
          </w:p>
          <w:p w14:paraId="38374E72" w14:textId="77777777" w:rsidR="00DB2237" w:rsidRPr="00DB2237" w:rsidRDefault="00DB2237" w:rsidP="00DB223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DB2237">
              <w:rPr>
                <w:rFonts w:cstheme="minorHAnsi"/>
                <w:sz w:val="18"/>
                <w:szCs w:val="18"/>
              </w:rPr>
              <w:t>* Adjusted for: age, sex, smoking status, high alcohol consumption (alcoholism), body mass index categories, total cholesterol categories, high-density lipoprotein categories, albumin-creatinine ratio categories, estimated glomerular filtration rate categories, HbA1c categories, atrial fibrillation, rheumatoid arthritis, hypertension, cardiovascular disease,</w:t>
            </w:r>
            <w:r w:rsidRPr="00DB2237">
              <w:rPr>
                <w:sz w:val="24"/>
              </w:rPr>
              <w:t xml:space="preserve"> </w:t>
            </w:r>
            <w:r w:rsidRPr="00DB2237">
              <w:rPr>
                <w:rFonts w:cstheme="minorHAnsi"/>
                <w:sz w:val="18"/>
                <w:szCs w:val="18"/>
              </w:rPr>
              <w:t>non-alcoholic fatty liver disease or non-alcoholic steatohepatitis,  prescriptions of renin angiotensin aldosterone system inhibitors, other antihypertensive drugs, lipid-lowering drugs, antiplatelets, anticoagulants, diabetes complications, diabetes duration, respiratory disease, cancers, immunosuppressant therapies, and systemic corticosteroid use.</w:t>
            </w:r>
          </w:p>
          <w:p w14:paraId="3CC93751" w14:textId="77777777" w:rsidR="00DB2237" w:rsidRPr="00DB2237" w:rsidRDefault="00DB2237" w:rsidP="00DB223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DB2237">
              <w:rPr>
                <w:rFonts w:cstheme="minorHAnsi"/>
                <w:sz w:val="18"/>
                <w:szCs w:val="18"/>
              </w:rPr>
              <w:t>† Data were presented for the first multiple imputed propensity score matched cohort.</w:t>
            </w:r>
          </w:p>
          <w:p w14:paraId="0E5BF858" w14:textId="77777777" w:rsidR="00DB2237" w:rsidRPr="00DB2237" w:rsidRDefault="00DB2237" w:rsidP="00DB2237">
            <w:pPr>
              <w:spacing w:after="0" w:line="240" w:lineRule="auto"/>
              <w:rPr>
                <w:rFonts w:cstheme="minorHAnsi"/>
              </w:rPr>
            </w:pPr>
            <w:r w:rsidRPr="00DB2237">
              <w:rPr>
                <w:rFonts w:cstheme="minorHAnsi"/>
                <w:sz w:val="18"/>
                <w:szCs w:val="18"/>
              </w:rPr>
              <w:t xml:space="preserve">ǂ Summarized results of Cox regression analyses from all multiple imputed propensity score matched cohorts using </w:t>
            </w:r>
            <w:r w:rsidRPr="00DB2237">
              <w:rPr>
                <w:rFonts w:cstheme="minorHAnsi" w:hint="eastAsia"/>
                <w:sz w:val="18"/>
                <w:szCs w:val="18"/>
              </w:rPr>
              <w:t>Rubin</w:t>
            </w:r>
            <w:r w:rsidRPr="00DB2237">
              <w:rPr>
                <w:rFonts w:cstheme="minorHAnsi"/>
                <w:sz w:val="18"/>
                <w:szCs w:val="18"/>
              </w:rPr>
              <w:t>’s Rule</w:t>
            </w:r>
          </w:p>
        </w:tc>
      </w:tr>
    </w:tbl>
    <w:p w14:paraId="3994B9E1" w14:textId="77777777" w:rsidR="00E14F17" w:rsidRDefault="00E14F17"/>
    <w:sectPr w:rsidR="00E14F17" w:rsidSect="000C16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B3C84" w14:textId="77777777" w:rsidR="00342F29" w:rsidRDefault="00342F29" w:rsidP="00672D62">
      <w:pPr>
        <w:spacing w:after="0" w:line="240" w:lineRule="auto"/>
      </w:pPr>
      <w:r>
        <w:separator/>
      </w:r>
    </w:p>
  </w:endnote>
  <w:endnote w:type="continuationSeparator" w:id="0">
    <w:p w14:paraId="56345D24" w14:textId="77777777" w:rsidR="00342F29" w:rsidRDefault="00342F29" w:rsidP="00672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7FF46" w14:textId="77777777" w:rsidR="00342F29" w:rsidRDefault="00342F29" w:rsidP="00672D62">
      <w:pPr>
        <w:spacing w:after="0" w:line="240" w:lineRule="auto"/>
      </w:pPr>
      <w:r>
        <w:separator/>
      </w:r>
    </w:p>
  </w:footnote>
  <w:footnote w:type="continuationSeparator" w:id="0">
    <w:p w14:paraId="2473042A" w14:textId="77777777" w:rsidR="00342F29" w:rsidRDefault="00342F29" w:rsidP="00672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859BC"/>
    <w:multiLevelType w:val="hybridMultilevel"/>
    <w:tmpl w:val="71786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908"/>
    <w:multiLevelType w:val="hybridMultilevel"/>
    <w:tmpl w:val="A67ED34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59E15F70"/>
    <w:multiLevelType w:val="multilevel"/>
    <w:tmpl w:val="51FE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1685F"/>
    <w:multiLevelType w:val="hybridMultilevel"/>
    <w:tmpl w:val="FAE4A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37"/>
    <w:rsid w:val="00342F29"/>
    <w:rsid w:val="00672D62"/>
    <w:rsid w:val="00DB2237"/>
    <w:rsid w:val="00E1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A912F"/>
  <w15:chartTrackingRefBased/>
  <w15:docId w15:val="{E66C63DC-890D-4A85-992D-046F6AD6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237"/>
    <w:pPr>
      <w:keepNext/>
      <w:keepLines/>
      <w:spacing w:before="240" w:after="0" w:line="480" w:lineRule="auto"/>
      <w:jc w:val="both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237"/>
    <w:pPr>
      <w:keepNext/>
      <w:keepLines/>
      <w:spacing w:before="40" w:after="0" w:line="480" w:lineRule="auto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237"/>
    <w:pPr>
      <w:keepNext/>
      <w:keepLines/>
      <w:spacing w:before="40" w:after="0" w:line="480" w:lineRule="auto"/>
      <w:jc w:val="both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2237"/>
    <w:pPr>
      <w:keepNext/>
      <w:keepLines/>
      <w:spacing w:after="120" w:line="240" w:lineRule="auto"/>
      <w:jc w:val="both"/>
      <w:outlineLvl w:val="3"/>
    </w:pPr>
    <w:rPr>
      <w:rFonts w:eastAsiaTheme="majorEastAsia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237"/>
    <w:rPr>
      <w:rFonts w:eastAsiaTheme="majorEastAsia" w:cstheme="majorBidi"/>
      <w:b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B2237"/>
    <w:rPr>
      <w:rFonts w:eastAsiaTheme="majorEastAsia" w:cstheme="majorBidi"/>
      <w:b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B2237"/>
    <w:rPr>
      <w:rFonts w:eastAsiaTheme="majorEastAsia" w:cstheme="majorBidi"/>
      <w:b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DB2237"/>
    <w:rPr>
      <w:rFonts w:eastAsiaTheme="majorEastAsia" w:cstheme="majorBidi"/>
      <w:b/>
      <w:iCs/>
      <w:sz w:val="24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DB2237"/>
  </w:style>
  <w:style w:type="paragraph" w:styleId="BalloonText">
    <w:name w:val="Balloon Text"/>
    <w:basedOn w:val="Normal"/>
    <w:link w:val="BalloonTextChar"/>
    <w:uiPriority w:val="99"/>
    <w:semiHidden/>
    <w:unhideWhenUsed/>
    <w:rsid w:val="00DB2237"/>
    <w:pPr>
      <w:spacing w:after="0"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237"/>
    <w:rPr>
      <w:rFonts w:ascii="Segoe UI" w:hAnsi="Segoe UI" w:cs="Segoe UI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B22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2237"/>
    <w:pPr>
      <w:spacing w:line="24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223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22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2237"/>
    <w:rPr>
      <w:b/>
      <w:bCs/>
      <w:sz w:val="20"/>
      <w:szCs w:val="20"/>
      <w:lang w:val="en-GB"/>
    </w:rPr>
  </w:style>
  <w:style w:type="paragraph" w:customStyle="1" w:styleId="EndNoteBibliography">
    <w:name w:val="EndNote Bibliography"/>
    <w:basedOn w:val="Normal"/>
    <w:link w:val="EndNoteBibliographyChar"/>
    <w:rsid w:val="00DB2237"/>
    <w:pPr>
      <w:spacing w:after="0" w:line="360" w:lineRule="auto"/>
    </w:pPr>
    <w:rPr>
      <w:rFonts w:ascii="Arial" w:eastAsia="Times New Roman" w:hAnsi="Arial" w:cs="Arial"/>
      <w:sz w:val="24"/>
      <w:szCs w:val="24"/>
      <w:lang w:val="en-US" w:eastAsia="en-US"/>
    </w:rPr>
  </w:style>
  <w:style w:type="character" w:customStyle="1" w:styleId="EndNoteBibliographyChar">
    <w:name w:val="EndNote Bibliography Char"/>
    <w:basedOn w:val="DefaultParagraphFont"/>
    <w:link w:val="EndNoteBibliography"/>
    <w:rsid w:val="00DB2237"/>
    <w:rPr>
      <w:rFonts w:ascii="Arial" w:eastAsia="Times New Roman" w:hAnsi="Arial" w:cs="Arial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B2237"/>
    <w:pPr>
      <w:tabs>
        <w:tab w:val="center" w:pos="4680"/>
        <w:tab w:val="right" w:pos="9360"/>
      </w:tabs>
      <w:spacing w:after="0" w:line="240" w:lineRule="auto"/>
      <w:jc w:val="both"/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B2237"/>
    <w:rPr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B2237"/>
    <w:pPr>
      <w:tabs>
        <w:tab w:val="center" w:pos="4680"/>
        <w:tab w:val="right" w:pos="9360"/>
      </w:tabs>
      <w:spacing w:after="0" w:line="240" w:lineRule="auto"/>
      <w:jc w:val="both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DB2237"/>
    <w:rPr>
      <w:sz w:val="24"/>
      <w:lang w:val="en-GB"/>
    </w:rPr>
  </w:style>
  <w:style w:type="table" w:styleId="TableGrid">
    <w:name w:val="Table Grid"/>
    <w:basedOn w:val="TableNormal"/>
    <w:uiPriority w:val="39"/>
    <w:rsid w:val="00DB2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B2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DB2237"/>
    <w:rPr>
      <w:color w:val="0000FF"/>
      <w:u w:val="single"/>
    </w:rPr>
  </w:style>
  <w:style w:type="character" w:customStyle="1" w:styleId="period">
    <w:name w:val="period"/>
    <w:basedOn w:val="DefaultParagraphFont"/>
    <w:rsid w:val="00DB2237"/>
  </w:style>
  <w:style w:type="character" w:customStyle="1" w:styleId="cit">
    <w:name w:val="cit"/>
    <w:basedOn w:val="DefaultParagraphFont"/>
    <w:rsid w:val="00DB2237"/>
  </w:style>
  <w:style w:type="character" w:customStyle="1" w:styleId="citation-doi">
    <w:name w:val="citation-doi"/>
    <w:basedOn w:val="DefaultParagraphFont"/>
    <w:rsid w:val="00DB2237"/>
  </w:style>
  <w:style w:type="character" w:customStyle="1" w:styleId="highwire-cite-metadata-doi">
    <w:name w:val="highwire-cite-metadata-doi"/>
    <w:basedOn w:val="DefaultParagraphFont"/>
    <w:rsid w:val="00DB2237"/>
  </w:style>
  <w:style w:type="character" w:customStyle="1" w:styleId="docsum-journal-citation">
    <w:name w:val="docsum-journal-citation"/>
    <w:basedOn w:val="DefaultParagraphFont"/>
    <w:rsid w:val="00DB2237"/>
  </w:style>
  <w:style w:type="character" w:customStyle="1" w:styleId="doi">
    <w:name w:val="doi"/>
    <w:basedOn w:val="DefaultParagraphFont"/>
    <w:rsid w:val="00DB223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223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DB2237"/>
    <w:pPr>
      <w:spacing w:after="0" w:line="240" w:lineRule="auto"/>
    </w:pPr>
    <w:rPr>
      <w:rFonts w:eastAsia="Calibr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2237"/>
    <w:pPr>
      <w:spacing w:line="480" w:lineRule="auto"/>
      <w:ind w:left="720"/>
      <w:contextualSpacing/>
      <w:jc w:val="both"/>
    </w:pPr>
    <w:rPr>
      <w:sz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B2237"/>
    <w:pPr>
      <w:spacing w:after="0" w:line="480" w:lineRule="auto"/>
      <w:jc w:val="center"/>
    </w:pPr>
    <w:rPr>
      <w:rFonts w:ascii="Arial" w:hAnsi="Arial" w:cs="Arial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B2237"/>
    <w:rPr>
      <w:rFonts w:ascii="Arial" w:hAnsi="Arial" w:cs="Arial"/>
      <w:noProof/>
      <w:sz w:val="24"/>
      <w:lang w:val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B223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237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DB2237"/>
  </w:style>
  <w:style w:type="character" w:styleId="LineNumber">
    <w:name w:val="line number"/>
    <w:basedOn w:val="DefaultParagraphFont"/>
    <w:uiPriority w:val="99"/>
    <w:semiHidden/>
    <w:unhideWhenUsed/>
    <w:rsid w:val="00DB2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19</Pages>
  <Words>5620</Words>
  <Characters>32034</Characters>
  <Application>Microsoft Office Word</Application>
  <DocSecurity>0</DocSecurity>
  <Lines>266</Lines>
  <Paragraphs>75</Paragraphs>
  <ScaleCrop>false</ScaleCrop>
  <Company/>
  <LinksUpToDate>false</LinksUpToDate>
  <CharactersWithSpaces>37579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Jingya Wang (Applied Health Research)</dc:creator>
  <cp:keywords/>
  <dc:description/>
  <cp:lastModifiedBy>Jingya Wang (Applied Health Research)</cp:lastModifiedBy>
  <cp:revision>2</cp:revision>
  <cp:lastPrinted>2021-01-20T14:07:00Z</cp:lastPrinted>
  <dcterms:created xsi:type="dcterms:W3CDTF">2021-01-20T12:51:00Z</dcterms:created>
  <dcterms:modified xsi:type="dcterms:W3CDTF">2021-01-20T14:37:00Z</dcterms:modified>
</cp:coreProperties>
</file>