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685" w:rsidRDefault="00BD12DD">
      <w:pPr>
        <w:pStyle w:val="1"/>
        <w:rPr>
          <w:rFonts w:hint="eastAsia"/>
        </w:rPr>
      </w:pPr>
      <w:r>
        <w:t>整体设计思路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文件系统是放在内网中的一个微服务，文件系统是不带用户的，用户权限等应有业务方鉴权接</w:t>
      </w:r>
      <w:proofErr w:type="spellStart"/>
      <w:r>
        <w:t>gsso</w:t>
      </w:r>
      <w:proofErr w:type="spellEnd"/>
      <w:r>
        <w:t>或者其他。</w:t>
      </w:r>
    </w:p>
    <w:p w:rsidR="00E92685" w:rsidRDefault="00BD12DD">
      <w:pPr>
        <w:pStyle w:val="Standard"/>
        <w:rPr>
          <w:rFonts w:hint="eastAsia"/>
        </w:rPr>
      </w:pPr>
      <w:r>
        <w:t>前端首先应该经过网关，网关验证用户是否为可信用户，如果通过，则可调用文件系统。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0A109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294630"/>
            <wp:effectExtent l="0" t="0" r="0" b="0"/>
            <wp:wrapSquare wrapText="bothSides"/>
            <wp:docPr id="4" name="图像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4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 w:rsidP="00E869E3">
      <w:pPr>
        <w:pStyle w:val="2"/>
        <w:rPr>
          <w:rFonts w:hint="eastAsia"/>
        </w:rPr>
      </w:pPr>
      <w:r>
        <w:lastRenderedPageBreak/>
        <w:t>数据库设计</w:t>
      </w:r>
    </w:p>
    <w:p w:rsidR="00E92685" w:rsidRDefault="000A109A">
      <w:pPr>
        <w:pStyle w:val="Standard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32220" cy="3674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数据库ER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文件基本操作</w:t>
      </w:r>
    </w:p>
    <w:p w:rsidR="00E92685" w:rsidRDefault="00BD12DD">
      <w:pPr>
        <w:pStyle w:val="Standard"/>
        <w:rPr>
          <w:rFonts w:hint="eastAsia"/>
        </w:rPr>
      </w:pPr>
      <w:r>
        <w:t>上传、下载、批量上传、批量下载、预览、秒传、删除、断点续传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批量上传、批量下载</w:t>
      </w:r>
    </w:p>
    <w:p w:rsidR="00E92685" w:rsidRDefault="00BD12DD">
      <w:pPr>
        <w:pStyle w:val="Standard"/>
        <w:rPr>
          <w:rFonts w:hint="eastAsia"/>
        </w:rPr>
      </w:pPr>
      <w:r>
        <w:t>限制最大大小及数量（可配置式）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批量限制最大</w:t>
      </w:r>
      <w:r>
        <w:t>200M</w:t>
      </w:r>
    </w:p>
    <w:p w:rsidR="00E92685" w:rsidRDefault="00BD12DD">
      <w:pPr>
        <w:pStyle w:val="Standard"/>
        <w:rPr>
          <w:rFonts w:hint="eastAsia"/>
        </w:rPr>
      </w:pPr>
      <w:r>
        <w:t>数量</w:t>
      </w:r>
      <w:r>
        <w:t>100</w:t>
      </w:r>
      <w:r>
        <w:t>个文件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个人用户限制</w:t>
      </w:r>
      <w:r>
        <w:t>500M</w:t>
      </w:r>
      <w:r>
        <w:t>大小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预览</w:t>
      </w:r>
    </w:p>
    <w:p w:rsidR="00E92685" w:rsidRDefault="00BD12DD">
      <w:pPr>
        <w:pStyle w:val="Standard"/>
        <w:rPr>
          <w:rFonts w:hint="eastAsia"/>
        </w:rPr>
      </w:pPr>
      <w:r>
        <w:t>设置返回给浏览器的消息头</w:t>
      </w:r>
      <w:r>
        <w:t>Content-Disposition</w:t>
      </w:r>
      <w:r>
        <w:t>去掉</w:t>
      </w:r>
      <w:r>
        <w:t>attachment;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lastRenderedPageBreak/>
        <w:t>断点续传</w:t>
      </w:r>
    </w:p>
    <w:p w:rsidR="00E92685" w:rsidRDefault="00BD12DD">
      <w:pPr>
        <w:pStyle w:val="Standard"/>
        <w:rPr>
          <w:rFonts w:hint="eastAsia"/>
        </w:rPr>
      </w:pPr>
      <w:r>
        <w:t>设置切片大小上传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秒传</w:t>
      </w:r>
    </w:p>
    <w:p w:rsidR="00E92685" w:rsidRDefault="00BD12DD">
      <w:pPr>
        <w:pStyle w:val="Standard"/>
        <w:rPr>
          <w:rFonts w:hint="eastAsia"/>
        </w:rPr>
      </w:pPr>
      <w:r>
        <w:t>通过文件指纹识别服务器中是否已经上传过，如已经有上传过相同文件，则实现秒传。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删除</w:t>
      </w:r>
    </w:p>
    <w:p w:rsidR="00E92685" w:rsidRDefault="00BD12DD">
      <w:pPr>
        <w:pStyle w:val="Standard"/>
        <w:rPr>
          <w:rFonts w:hint="eastAsia"/>
        </w:rPr>
      </w:pPr>
      <w:r>
        <w:t>彻底删除判断是否有秒传数据，如有，只删除数据库数据，服务器文件不能删除。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文件目录</w:t>
      </w:r>
    </w:p>
    <w:p w:rsidR="00E92685" w:rsidRDefault="00BD12DD">
      <w:pPr>
        <w:pStyle w:val="Standard"/>
        <w:rPr>
          <w:rFonts w:hint="eastAsia"/>
        </w:rPr>
      </w:pPr>
      <w:r>
        <w:t>类似于菜单的形式，通过</w:t>
      </w:r>
      <w:proofErr w:type="spellStart"/>
      <w:r>
        <w:t>parentId</w:t>
      </w:r>
      <w:proofErr w:type="spellEnd"/>
      <w:r>
        <w:t>指定上级菜单。带有文件目录的上传、批量上传。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ascii="Liberation Sans" w:eastAsia="微软雅黑" w:hAnsi="Liberation Sans" w:hint="eastAsia"/>
          <w:b/>
          <w:bCs/>
          <w:sz w:val="32"/>
          <w:szCs w:val="32"/>
        </w:rPr>
      </w:pPr>
      <w:r>
        <w:rPr>
          <w:rFonts w:ascii="Liberation Sans" w:eastAsia="微软雅黑" w:hAnsi="Liberation Sans"/>
          <w:b/>
          <w:bCs/>
          <w:sz w:val="32"/>
          <w:szCs w:val="32"/>
        </w:rPr>
        <w:t>文件重命名</w:t>
      </w:r>
    </w:p>
    <w:p w:rsidR="00E92685" w:rsidRDefault="00BD12DD">
      <w:pPr>
        <w:pStyle w:val="Standard"/>
        <w:rPr>
          <w:rFonts w:hint="eastAsia"/>
        </w:rPr>
      </w:pPr>
      <w:r>
        <w:t>文件重命名</w:t>
      </w:r>
      <w:r w:rsidR="00E1576A">
        <w:rPr>
          <w:rFonts w:hint="eastAsia"/>
        </w:rPr>
        <w:t>，记操作日志</w:t>
      </w:r>
      <w:r>
        <w:t>。</w:t>
      </w:r>
    </w:p>
    <w:p w:rsidR="00E92685" w:rsidRPr="0021186B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版本</w:t>
      </w:r>
    </w:p>
    <w:p w:rsidR="00E92685" w:rsidRDefault="00BD12DD">
      <w:pPr>
        <w:pStyle w:val="Standard"/>
        <w:rPr>
          <w:rFonts w:hint="eastAsia"/>
        </w:rPr>
      </w:pPr>
      <w:r>
        <w:t>可查看该文件的所有版本列表</w:t>
      </w:r>
    </w:p>
    <w:p w:rsidR="00E92685" w:rsidRDefault="00BD12DD">
      <w:pPr>
        <w:pStyle w:val="Standard"/>
        <w:rPr>
          <w:rFonts w:hint="eastAsia"/>
        </w:rPr>
      </w:pPr>
      <w:r>
        <w:t>带文件版本上传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权限的设计</w:t>
      </w:r>
    </w:p>
    <w:p w:rsidR="00E92685" w:rsidRDefault="00BD12DD">
      <w:pPr>
        <w:pStyle w:val="Standard"/>
        <w:rPr>
          <w:rFonts w:hint="eastAsia"/>
        </w:rPr>
      </w:pPr>
      <w:r>
        <w:t>所有文件</w:t>
      </w:r>
      <w:r w:rsidR="00CC7F19">
        <w:rPr>
          <w:rFonts w:hint="eastAsia"/>
        </w:rPr>
        <w:t>、文件夹</w:t>
      </w:r>
      <w:r>
        <w:t>权限均可分为</w:t>
      </w:r>
      <w:r w:rsidR="00712806">
        <w:rPr>
          <w:rFonts w:hint="eastAsia"/>
        </w:rPr>
        <w:t>私有</w:t>
      </w:r>
      <w:r w:rsidR="001674BB">
        <w:rPr>
          <w:rFonts w:hint="eastAsia"/>
        </w:rPr>
        <w:t>权限</w:t>
      </w:r>
      <w:r w:rsidR="007400E2">
        <w:rPr>
          <w:rFonts w:hint="eastAsia"/>
        </w:rPr>
        <w:t>-</w:t>
      </w:r>
      <w:r w:rsidR="007400E2">
        <w:t>--</w:t>
      </w:r>
      <w:r w:rsidR="007400E2">
        <w:rPr>
          <w:rFonts w:hint="eastAsia"/>
        </w:rPr>
        <w:t>只有创建人自己可以操作，其他人</w:t>
      </w:r>
      <w:r w:rsidR="005132F6">
        <w:rPr>
          <w:rFonts w:hint="eastAsia"/>
        </w:rPr>
        <w:t>读、写都需要鉴权</w:t>
      </w:r>
      <w:r>
        <w:t>、可读</w:t>
      </w:r>
      <w:r w:rsidR="005132F6">
        <w:rPr>
          <w:rFonts w:hint="eastAsia"/>
        </w:rPr>
        <w:t>（读不需要鉴权、写需要鉴权）</w:t>
      </w:r>
      <w:r>
        <w:t>、</w:t>
      </w:r>
      <w:r w:rsidR="001674BB">
        <w:rPr>
          <w:rFonts w:hint="eastAsia"/>
        </w:rPr>
        <w:t>可</w:t>
      </w:r>
      <w:r>
        <w:t>读写</w:t>
      </w:r>
      <w:r w:rsidR="005132F6">
        <w:rPr>
          <w:rFonts w:hint="eastAsia"/>
        </w:rPr>
        <w:t>（读写都不需要鉴权）</w:t>
      </w:r>
      <w:r>
        <w:t>权限</w:t>
      </w:r>
      <w:r w:rsidR="007400E2">
        <w:rPr>
          <w:rFonts w:hint="eastAsia"/>
        </w:rPr>
        <w:t>、关闭</w:t>
      </w:r>
      <w:r w:rsidR="00CC7F19">
        <w:rPr>
          <w:rFonts w:hint="eastAsia"/>
        </w:rPr>
        <w:t>鉴权</w:t>
      </w:r>
      <w:r>
        <w:t>。</w:t>
      </w:r>
    </w:p>
    <w:p w:rsidR="00787B0D" w:rsidRPr="00A73DF8" w:rsidRDefault="00787B0D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技术实现：</w:t>
      </w:r>
    </w:p>
    <w:p w:rsidR="00E92685" w:rsidRDefault="00BD12DD">
      <w:pPr>
        <w:pStyle w:val="Standard"/>
        <w:rPr>
          <w:rFonts w:hint="eastAsia"/>
        </w:rPr>
      </w:pPr>
      <w:r>
        <w:t>AOP</w:t>
      </w:r>
      <w:r>
        <w:t>拦截所有方法，码表</w:t>
      </w:r>
      <w:r w:rsidR="005132F6">
        <w:rPr>
          <w:rFonts w:hint="eastAsia"/>
        </w:rPr>
        <w:t>（配置中心）</w:t>
      </w:r>
      <w:r>
        <w:t>定义哪些方法</w:t>
      </w:r>
      <w:r w:rsidR="00CB6CB9">
        <w:rPr>
          <w:rFonts w:hint="eastAsia"/>
        </w:rPr>
        <w:t>是读操作、哪些方法是写操作，再</w:t>
      </w:r>
      <w:r>
        <w:rPr>
          <w:rFonts w:hint="eastAsia"/>
        </w:rPr>
        <w:t>进</w:t>
      </w:r>
      <w:r>
        <w:t>行权限认证。</w:t>
      </w:r>
      <w:r w:rsidR="00E869E3">
        <w:rPr>
          <w:rFonts w:hint="eastAsia"/>
        </w:rPr>
        <w:t>逻辑流程见</w:t>
      </w:r>
      <w:r w:rsidR="00E869E3">
        <w:rPr>
          <w:rFonts w:hint="eastAsia"/>
        </w:rPr>
        <w:fldChar w:fldCharType="begin"/>
      </w:r>
      <w:r w:rsidR="00E869E3">
        <w:rPr>
          <w:rFonts w:hint="eastAsia"/>
        </w:rPr>
        <w:instrText xml:space="preserve"> HYPERLINK  \l "_</w:instrText>
      </w:r>
      <w:r w:rsidR="00E869E3">
        <w:rPr>
          <w:rFonts w:hint="eastAsia"/>
        </w:rPr>
        <w:instrText>权限设计流程图</w:instrText>
      </w:r>
      <w:r w:rsidR="00E869E3">
        <w:rPr>
          <w:rFonts w:hint="eastAsia"/>
        </w:rPr>
        <w:instrText xml:space="preserve">" </w:instrText>
      </w:r>
      <w:r w:rsidR="00E869E3">
        <w:rPr>
          <w:rFonts w:hint="eastAsia"/>
        </w:rPr>
        <w:fldChar w:fldCharType="separate"/>
      </w:r>
      <w:r w:rsidR="00E869E3" w:rsidRPr="00E869E3">
        <w:rPr>
          <w:rStyle w:val="a5"/>
          <w:rFonts w:hint="eastAsia"/>
        </w:rPr>
        <w:t>权限设计流程图</w:t>
      </w:r>
      <w:r w:rsidR="00E869E3">
        <w:rPr>
          <w:rFonts w:hint="eastAsia"/>
        </w:rPr>
        <w:fldChar w:fldCharType="end"/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3"/>
        <w:rPr>
          <w:rFonts w:hint="eastAsia"/>
        </w:rPr>
      </w:pPr>
      <w:r>
        <w:t>系统级权限的设计</w:t>
      </w:r>
    </w:p>
    <w:p w:rsidR="000D3574" w:rsidRDefault="00BD12DD">
      <w:pPr>
        <w:pStyle w:val="Standard"/>
        <w:rPr>
          <w:rFonts w:hint="eastAsia"/>
        </w:rPr>
      </w:pPr>
      <w:r>
        <w:t>当系统级权限开启</w:t>
      </w:r>
      <w:r w:rsidR="00967B58">
        <w:rPr>
          <w:rFonts w:hint="eastAsia"/>
        </w:rPr>
        <w:t>鉴权（</w:t>
      </w:r>
      <w:proofErr w:type="spellStart"/>
      <w:r w:rsidR="00967B58">
        <w:rPr>
          <w:rFonts w:hint="eastAsia"/>
        </w:rPr>
        <w:t>authstate</w:t>
      </w:r>
      <w:proofErr w:type="spellEnd"/>
      <w:r w:rsidR="00967B58">
        <w:rPr>
          <w:rFonts w:hint="eastAsia"/>
        </w:rPr>
        <w:t>为</w:t>
      </w:r>
      <w:r w:rsidR="00A73DF8">
        <w:rPr>
          <w:rFonts w:hint="eastAsia"/>
        </w:rPr>
        <w:t>私有</w:t>
      </w:r>
      <w:bookmarkStart w:id="0" w:name="_GoBack"/>
      <w:bookmarkEnd w:id="0"/>
      <w:r w:rsidR="00967B58">
        <w:rPr>
          <w:rFonts w:hint="eastAsia"/>
        </w:rPr>
        <w:t>权限、可读、可写）</w:t>
      </w:r>
      <w:r>
        <w:t>时，</w:t>
      </w:r>
    </w:p>
    <w:p w:rsidR="00EA4A32" w:rsidRPr="00EA4A32" w:rsidRDefault="00EA4A32">
      <w:pPr>
        <w:pStyle w:val="Standard"/>
        <w:rPr>
          <w:rFonts w:hint="eastAsia"/>
        </w:rPr>
      </w:pPr>
      <w:r>
        <w:rPr>
          <w:rFonts w:hint="eastAsia"/>
        </w:rPr>
        <w:t>文</w:t>
      </w:r>
      <w:r>
        <w:t>件上设置了权限，则以文件上的为准</w:t>
      </w:r>
      <w:r>
        <w:rPr>
          <w:rFonts w:hint="eastAsia"/>
        </w:rPr>
        <w:t>；</w:t>
      </w:r>
    </w:p>
    <w:p w:rsidR="000D3574" w:rsidRDefault="00BD12DD">
      <w:pPr>
        <w:pStyle w:val="Standard"/>
        <w:rPr>
          <w:rFonts w:hint="eastAsia"/>
        </w:rPr>
      </w:pPr>
      <w:r>
        <w:t>当文件上没有设置权限时，文件</w:t>
      </w:r>
      <w:r w:rsidR="00EA4A32">
        <w:rPr>
          <w:rFonts w:hint="eastAsia"/>
        </w:rPr>
        <w:t>夹有权限，</w:t>
      </w:r>
      <w:r w:rsidR="00254396">
        <w:t>以</w:t>
      </w:r>
      <w:r w:rsidR="00EA4A32">
        <w:rPr>
          <w:rFonts w:hint="eastAsia"/>
        </w:rPr>
        <w:t>文件夹</w:t>
      </w:r>
      <w:r w:rsidR="00254396">
        <w:rPr>
          <w:rFonts w:hint="eastAsia"/>
        </w:rPr>
        <w:t>的权限为准</w:t>
      </w:r>
      <w:r w:rsidR="000D3574">
        <w:rPr>
          <w:rFonts w:hint="eastAsia"/>
        </w:rPr>
        <w:t>；</w:t>
      </w:r>
    </w:p>
    <w:p w:rsidR="000D3574" w:rsidRDefault="000D3574">
      <w:pPr>
        <w:pStyle w:val="Standard"/>
        <w:rPr>
          <w:rFonts w:hint="eastAsia"/>
        </w:rPr>
      </w:pPr>
      <w:r>
        <w:rPr>
          <w:rFonts w:hint="eastAsia"/>
        </w:rPr>
        <w:t>当文件及文件夹都没有权限时，以系统级权限为准。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lastRenderedPageBreak/>
        <w:t>当系统级权限关闭</w:t>
      </w:r>
      <w:r w:rsidR="00967B58">
        <w:rPr>
          <w:rFonts w:hint="eastAsia"/>
        </w:rPr>
        <w:t>鉴权（</w:t>
      </w:r>
      <w:proofErr w:type="spellStart"/>
      <w:r w:rsidR="00967B58">
        <w:rPr>
          <w:rFonts w:hint="eastAsia"/>
        </w:rPr>
        <w:t>authstate</w:t>
      </w:r>
      <w:proofErr w:type="spellEnd"/>
      <w:r w:rsidR="00967B58">
        <w:rPr>
          <w:rFonts w:hint="eastAsia"/>
        </w:rPr>
        <w:t>为关闭鉴权）</w:t>
      </w:r>
      <w:r>
        <w:t>时，</w:t>
      </w:r>
    </w:p>
    <w:p w:rsidR="00B1058E" w:rsidRPr="00EA4A32" w:rsidRDefault="00B1058E" w:rsidP="00B1058E">
      <w:pPr>
        <w:pStyle w:val="Standard"/>
        <w:rPr>
          <w:rFonts w:hint="eastAsia"/>
        </w:rPr>
      </w:pPr>
      <w:r>
        <w:rPr>
          <w:rFonts w:hint="eastAsia"/>
        </w:rPr>
        <w:t>文</w:t>
      </w:r>
      <w:r>
        <w:t>件上设置了权限，则以文件上的为准</w:t>
      </w:r>
      <w:r>
        <w:rPr>
          <w:rFonts w:hint="eastAsia"/>
        </w:rPr>
        <w:t>；</w:t>
      </w:r>
    </w:p>
    <w:p w:rsidR="00B1058E" w:rsidRDefault="00B1058E" w:rsidP="00B1058E">
      <w:pPr>
        <w:pStyle w:val="Standard"/>
        <w:rPr>
          <w:rFonts w:hint="eastAsia"/>
        </w:rPr>
      </w:pPr>
      <w:r>
        <w:t>当文件上没有设置权限时，文件</w:t>
      </w:r>
      <w:r>
        <w:rPr>
          <w:rFonts w:hint="eastAsia"/>
        </w:rPr>
        <w:t>夹有权限，</w:t>
      </w:r>
      <w:r>
        <w:t>以</w:t>
      </w:r>
      <w:r>
        <w:rPr>
          <w:rFonts w:hint="eastAsia"/>
        </w:rPr>
        <w:t>文件夹的权限为准；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3"/>
        <w:rPr>
          <w:rFonts w:hint="eastAsia"/>
        </w:rPr>
      </w:pPr>
      <w:r>
        <w:t>文件夹级权限设计</w:t>
      </w:r>
    </w:p>
    <w:p w:rsidR="00E92685" w:rsidRDefault="00BD12DD">
      <w:pPr>
        <w:pStyle w:val="Standard"/>
        <w:rPr>
          <w:rFonts w:hint="eastAsia"/>
        </w:rPr>
      </w:pPr>
      <w:r>
        <w:t>设置文件夹级的权限只对该下层的文件生效</w:t>
      </w:r>
      <w:r w:rsidR="009C0288">
        <w:rPr>
          <w:rFonts w:hint="eastAsia"/>
        </w:rPr>
        <w:t>可</w:t>
      </w:r>
      <w:r>
        <w:t>读、</w:t>
      </w:r>
      <w:r w:rsidR="009C0288">
        <w:rPr>
          <w:rFonts w:hint="eastAsia"/>
        </w:rPr>
        <w:t>可</w:t>
      </w:r>
      <w:r>
        <w:t>读写权限，不对该下层的文件夹或者下下层的文件生效。</w:t>
      </w:r>
    </w:p>
    <w:p w:rsidR="00E92685" w:rsidRDefault="00BD12DD">
      <w:pPr>
        <w:pStyle w:val="Standard"/>
        <w:rPr>
          <w:rFonts w:hint="eastAsia"/>
        </w:rPr>
      </w:pPr>
      <w:r>
        <w:t>设置了文件夹级权限，则该文件夹下的文件都具有该文件夹级的权限，也可对该文件夹下的文件设置单独的权限。</w:t>
      </w:r>
    </w:p>
    <w:p w:rsidR="00476181" w:rsidRDefault="00476181">
      <w:pPr>
        <w:pStyle w:val="Standard"/>
        <w:rPr>
          <w:rFonts w:hint="eastAsia"/>
        </w:rPr>
      </w:pPr>
    </w:p>
    <w:p w:rsidR="00750C07" w:rsidRDefault="00750C07">
      <w:pPr>
        <w:pStyle w:val="Standard"/>
        <w:rPr>
          <w:rFonts w:hint="eastAsia"/>
        </w:rPr>
      </w:pPr>
      <w:r>
        <w:rPr>
          <w:rFonts w:hint="eastAsia"/>
        </w:rPr>
        <w:t>系统实现：</w:t>
      </w:r>
    </w:p>
    <w:p w:rsidR="00750C07" w:rsidRDefault="00750C07">
      <w:pPr>
        <w:pStyle w:val="Standard"/>
        <w:rPr>
          <w:rFonts w:hint="eastAsia"/>
        </w:rPr>
      </w:pPr>
      <w:r>
        <w:rPr>
          <w:rFonts w:hint="eastAsia"/>
        </w:rPr>
        <w:t>对文件夹设置权限时，不会对下层文件设置权限，防止移动文件、新建文件产生额外的操作。只会对文件夹进行</w:t>
      </w:r>
      <w:r w:rsidR="00A03395">
        <w:rPr>
          <w:rFonts w:hint="eastAsia"/>
        </w:rPr>
        <w:t>权限</w:t>
      </w:r>
      <w:r>
        <w:rPr>
          <w:rFonts w:hint="eastAsia"/>
        </w:rPr>
        <w:t>操作</w:t>
      </w:r>
      <w:r w:rsidR="00480F95">
        <w:rPr>
          <w:rFonts w:hint="eastAsia"/>
        </w:rPr>
        <w:t>。</w:t>
      </w:r>
      <w:r w:rsidR="00BC46C3">
        <w:rPr>
          <w:rFonts w:hint="eastAsia"/>
        </w:rPr>
        <w:t>只是判断权限的时候需要查询文件夹级的权限。</w:t>
      </w:r>
    </w:p>
    <w:p w:rsidR="00E92685" w:rsidRDefault="00E92685">
      <w:pPr>
        <w:pStyle w:val="Standard"/>
        <w:rPr>
          <w:rFonts w:hint="eastAsia"/>
        </w:rPr>
      </w:pPr>
    </w:p>
    <w:p w:rsidR="00787B0D" w:rsidRDefault="00A03395">
      <w:pPr>
        <w:pStyle w:val="Standard"/>
        <w:rPr>
          <w:rFonts w:hint="eastAsia"/>
        </w:rPr>
      </w:pPr>
      <w:r>
        <w:rPr>
          <w:rFonts w:hint="eastAsia"/>
        </w:rPr>
        <w:t>当文件夹和文件都有权限时，以文件权限为准。</w:t>
      </w:r>
    </w:p>
    <w:p w:rsidR="00787B0D" w:rsidRDefault="00787B0D">
      <w:pPr>
        <w:pStyle w:val="Standard"/>
        <w:rPr>
          <w:rFonts w:hint="eastAsia"/>
        </w:rPr>
      </w:pPr>
      <w:r>
        <w:rPr>
          <w:rFonts w:hint="eastAsia"/>
        </w:rPr>
        <w:t>文件权限优先级：文件</w:t>
      </w:r>
      <w:r>
        <w:t>&gt;</w:t>
      </w:r>
      <w:r>
        <w:rPr>
          <w:rFonts w:hint="eastAsia"/>
        </w:rPr>
        <w:t>文件夹</w:t>
      </w:r>
      <w:r>
        <w:t>&gt;</w:t>
      </w:r>
      <w:r>
        <w:rPr>
          <w:rFonts w:hint="eastAsia"/>
        </w:rPr>
        <w:t>系统级</w:t>
      </w:r>
    </w:p>
    <w:p w:rsidR="00E92685" w:rsidRDefault="00BD12DD">
      <w:pPr>
        <w:pStyle w:val="3"/>
        <w:rPr>
          <w:rFonts w:hint="eastAsia"/>
        </w:rPr>
      </w:pPr>
      <w:bookmarkStart w:id="1" w:name="_权限设计流程图"/>
      <w:bookmarkEnd w:id="1"/>
      <w:r>
        <w:t>权限设计流程图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345AC8">
      <w:pPr>
        <w:pStyle w:val="Standard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332220" cy="7066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权限设计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0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租户概念</w:t>
      </w:r>
    </w:p>
    <w:p w:rsidR="00E92685" w:rsidRDefault="00BD12DD">
      <w:pPr>
        <w:pStyle w:val="Standard"/>
        <w:rPr>
          <w:rFonts w:hint="eastAsia"/>
        </w:rPr>
      </w:pPr>
      <w:r>
        <w:t>每张表设计</w:t>
      </w:r>
      <w:proofErr w:type="spellStart"/>
      <w:r>
        <w:t>appid</w:t>
      </w:r>
      <w:proofErr w:type="spellEnd"/>
      <w:r>
        <w:t>来隔离每个业务系统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lastRenderedPageBreak/>
        <w:t>数据权限</w:t>
      </w:r>
    </w:p>
    <w:p w:rsidR="00E92685" w:rsidRDefault="00BD12DD">
      <w:pPr>
        <w:pStyle w:val="Standard"/>
        <w:rPr>
          <w:rFonts w:hint="eastAsia"/>
        </w:rPr>
      </w:pPr>
      <w:r>
        <w:t>通过</w:t>
      </w:r>
      <w:proofErr w:type="spellStart"/>
      <w:r>
        <w:t>appid</w:t>
      </w:r>
      <w:proofErr w:type="spellEnd"/>
      <w:r>
        <w:t xml:space="preserve">  or  </w:t>
      </w:r>
      <w:proofErr w:type="spellStart"/>
      <w:r>
        <w:t>appid+userid</w:t>
      </w:r>
      <w:proofErr w:type="spellEnd"/>
      <w:r>
        <w:t>进行隔离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容灾备份</w:t>
      </w:r>
    </w:p>
    <w:p w:rsidR="00E92685" w:rsidRDefault="00BD12DD">
      <w:pPr>
        <w:pStyle w:val="Standard"/>
        <w:rPr>
          <w:rFonts w:hint="eastAsia"/>
        </w:rPr>
      </w:pPr>
      <w:r>
        <w:t>容灾环境中的</w:t>
      </w:r>
      <w:r>
        <w:t>tracker</w:t>
      </w:r>
      <w:r>
        <w:t>放入</w:t>
      </w:r>
      <w:r>
        <w:t>tracker</w:t>
      </w:r>
      <w:r>
        <w:t>集群中，容灾环境中的</w:t>
      </w:r>
      <w:r>
        <w:t>storage</w:t>
      </w:r>
      <w:r>
        <w:t>分别加入相应的</w:t>
      </w:r>
      <w:r>
        <w:t>group</w:t>
      </w:r>
      <w:r>
        <w:t>卷中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生产环境正常运行时，设置生产环境的</w:t>
      </w:r>
      <w:r>
        <w:t>tracker</w:t>
      </w:r>
      <w:r>
        <w:t>访问，容灾环境中的</w:t>
      </w:r>
      <w:r>
        <w:t>tracker</w:t>
      </w:r>
      <w:r>
        <w:t>不访问，同时生产环境中的</w:t>
      </w:r>
      <w:r>
        <w:t>group</w:t>
      </w:r>
      <w:r>
        <w:t>卷中的</w:t>
      </w:r>
      <w:r>
        <w:t>storage</w:t>
      </w:r>
      <w:r>
        <w:t>优先访问，设置</w:t>
      </w:r>
      <w:proofErr w:type="spellStart"/>
      <w:r>
        <w:t>store_server</w:t>
      </w:r>
      <w:proofErr w:type="spellEnd"/>
      <w:r>
        <w:t>为</w:t>
      </w:r>
      <w:r>
        <w:t>2,download_server</w:t>
      </w:r>
      <w:r>
        <w:t>设置为</w:t>
      </w:r>
      <w:r>
        <w:t xml:space="preserve">1,  </w:t>
      </w:r>
      <w:proofErr w:type="spellStart"/>
      <w:r>
        <w:t>storage.conf</w:t>
      </w:r>
      <w:proofErr w:type="spellEnd"/>
      <w:r>
        <w:t>设置</w:t>
      </w:r>
      <w:proofErr w:type="spellStart"/>
      <w:r>
        <w:t>upload_priority</w:t>
      </w:r>
      <w:proofErr w:type="spellEnd"/>
      <w:r>
        <w:t>为</w:t>
      </w:r>
      <w:r>
        <w:t>9</w:t>
      </w:r>
      <w:r>
        <w:t>，默认</w:t>
      </w:r>
      <w:r>
        <w:t>10</w:t>
      </w:r>
      <w:r>
        <w:t>，越小优先级越高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Standard"/>
        <w:rPr>
          <w:rFonts w:hint="eastAsia"/>
        </w:rPr>
      </w:pPr>
      <w:r>
        <w:t>容灾切换演练时，设置容灾环境的</w:t>
      </w:r>
      <w:r>
        <w:t>tracker</w:t>
      </w:r>
      <w:r>
        <w:t>访问，生产环境的</w:t>
      </w:r>
      <w:r>
        <w:t>tracker</w:t>
      </w:r>
      <w:r>
        <w:t>不访问，</w:t>
      </w:r>
      <w:proofErr w:type="spellStart"/>
      <w:r>
        <w:t>store_server</w:t>
      </w:r>
      <w:proofErr w:type="spellEnd"/>
      <w:r>
        <w:t>为</w:t>
      </w:r>
      <w:r>
        <w:t>0,download_server</w:t>
      </w:r>
      <w:r>
        <w:t>设置</w:t>
      </w:r>
      <w:r>
        <w:t>0</w:t>
      </w:r>
      <w:r>
        <w:t>（都是默认值）</w:t>
      </w:r>
    </w:p>
    <w:p w:rsidR="00E92685" w:rsidRDefault="00BD12DD">
      <w:pPr>
        <w:pStyle w:val="Standard"/>
        <w:rPr>
          <w:rFonts w:hint="eastAsia"/>
        </w:rPr>
      </w:pPr>
      <w:r>
        <w:t>这样，生产环境中只会访问生产环境中的机器；容灾做备份，同时容灾环境也能使用。</w:t>
      </w:r>
    </w:p>
    <w:p w:rsidR="00E92685" w:rsidRDefault="00E92685">
      <w:pPr>
        <w:pStyle w:val="Standard"/>
        <w:rPr>
          <w:rFonts w:hint="eastAsia"/>
        </w:rPr>
      </w:pPr>
    </w:p>
    <w:p w:rsidR="00E92685" w:rsidRDefault="000A109A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138805"/>
            <wp:effectExtent l="0" t="0" r="0" b="0"/>
            <wp:wrapSquare wrapText="bothSides"/>
            <wp:docPr id="2" name="图像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3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685" w:rsidRDefault="00E92685">
      <w:pPr>
        <w:pStyle w:val="Standard"/>
        <w:rPr>
          <w:rFonts w:hint="eastAsia"/>
        </w:rPr>
      </w:pPr>
    </w:p>
    <w:p w:rsidR="00E92685" w:rsidRDefault="00E92685">
      <w:pPr>
        <w:pStyle w:val="Standard"/>
        <w:rPr>
          <w:rFonts w:hint="eastAsia"/>
        </w:rPr>
      </w:pPr>
    </w:p>
    <w:p w:rsidR="00E92685" w:rsidRDefault="00BD12DD">
      <w:pPr>
        <w:pStyle w:val="2"/>
        <w:rPr>
          <w:rFonts w:hint="eastAsia"/>
        </w:rPr>
      </w:pPr>
      <w:r>
        <w:t>切换存储介质</w:t>
      </w:r>
    </w:p>
    <w:p w:rsidR="00E92685" w:rsidRDefault="00BD12DD">
      <w:pPr>
        <w:pStyle w:val="Standard"/>
        <w:rPr>
          <w:rFonts w:hint="eastAsia"/>
        </w:rPr>
      </w:pPr>
      <w:r>
        <w:t>底层可切换为</w:t>
      </w:r>
      <w:r>
        <w:t>NAS</w:t>
      </w:r>
      <w:r>
        <w:t>等其他存储</w:t>
      </w:r>
    </w:p>
    <w:p w:rsidR="00E92685" w:rsidRDefault="00BD12DD">
      <w:pPr>
        <w:pStyle w:val="Standard"/>
        <w:rPr>
          <w:rFonts w:hint="eastAsia"/>
        </w:rPr>
      </w:pPr>
      <w:r>
        <w:t>使用策略模式替换存储介质</w:t>
      </w:r>
    </w:p>
    <w:p w:rsidR="00695935" w:rsidRDefault="00695935">
      <w:pPr>
        <w:pStyle w:val="Standard"/>
        <w:rPr>
          <w:rFonts w:hint="eastAsia"/>
        </w:rPr>
      </w:pPr>
    </w:p>
    <w:p w:rsidR="00695935" w:rsidRDefault="00695935" w:rsidP="00695935">
      <w:pPr>
        <w:pStyle w:val="2"/>
        <w:rPr>
          <w:rFonts w:hint="eastAsia"/>
        </w:rPr>
      </w:pPr>
      <w:r>
        <w:rPr>
          <w:rFonts w:hint="eastAsia"/>
        </w:rPr>
        <w:lastRenderedPageBreak/>
        <w:t>部署</w:t>
      </w:r>
    </w:p>
    <w:p w:rsidR="00695935" w:rsidRPr="00695935" w:rsidRDefault="009E3A27" w:rsidP="00695935">
      <w:pPr>
        <w:pStyle w:val="Textbody"/>
        <w:rPr>
          <w:rFonts w:hint="eastAsia"/>
        </w:rPr>
      </w:pPr>
      <w:proofErr w:type="spellStart"/>
      <w:r>
        <w:rPr>
          <w:rFonts w:hint="eastAsia"/>
        </w:rPr>
        <w:t>f</w:t>
      </w:r>
      <w:r w:rsidR="00695935">
        <w:rPr>
          <w:rFonts w:hint="eastAsia"/>
        </w:rPr>
        <w:t>astdfs</w:t>
      </w:r>
      <w:proofErr w:type="spellEnd"/>
      <w:r w:rsidR="00695935">
        <w:rPr>
          <w:rFonts w:hint="eastAsia"/>
        </w:rPr>
        <w:t>部署脚本</w:t>
      </w:r>
    </w:p>
    <w:sectPr w:rsidR="00695935" w:rsidRPr="0069593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1BFA" w:rsidRDefault="000F1BFA">
      <w:pPr>
        <w:rPr>
          <w:rFonts w:hint="eastAsia"/>
        </w:rPr>
      </w:pPr>
      <w:r>
        <w:separator/>
      </w:r>
    </w:p>
  </w:endnote>
  <w:endnote w:type="continuationSeparator" w:id="0">
    <w:p w:rsidR="000F1BFA" w:rsidRDefault="000F1B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1BFA" w:rsidRDefault="000F1BF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F1BFA" w:rsidRDefault="000F1BF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85"/>
    <w:rsid w:val="000151CD"/>
    <w:rsid w:val="00046102"/>
    <w:rsid w:val="000A109A"/>
    <w:rsid w:val="000D3574"/>
    <w:rsid w:val="000F1BFA"/>
    <w:rsid w:val="001674BB"/>
    <w:rsid w:val="0021186B"/>
    <w:rsid w:val="00254396"/>
    <w:rsid w:val="00294DB5"/>
    <w:rsid w:val="00345AC8"/>
    <w:rsid w:val="003D0447"/>
    <w:rsid w:val="00476181"/>
    <w:rsid w:val="00480F95"/>
    <w:rsid w:val="005132F6"/>
    <w:rsid w:val="00527B68"/>
    <w:rsid w:val="005754BB"/>
    <w:rsid w:val="005B7495"/>
    <w:rsid w:val="00695935"/>
    <w:rsid w:val="00704232"/>
    <w:rsid w:val="00712806"/>
    <w:rsid w:val="007173F5"/>
    <w:rsid w:val="007400E2"/>
    <w:rsid w:val="00750C07"/>
    <w:rsid w:val="007615EC"/>
    <w:rsid w:val="00787B0D"/>
    <w:rsid w:val="007A45BE"/>
    <w:rsid w:val="007E046F"/>
    <w:rsid w:val="00857B2B"/>
    <w:rsid w:val="00967B58"/>
    <w:rsid w:val="00997F51"/>
    <w:rsid w:val="009C0288"/>
    <w:rsid w:val="009E3A27"/>
    <w:rsid w:val="00A03395"/>
    <w:rsid w:val="00A72BA5"/>
    <w:rsid w:val="00A73DF8"/>
    <w:rsid w:val="00A80207"/>
    <w:rsid w:val="00B1058E"/>
    <w:rsid w:val="00B511AD"/>
    <w:rsid w:val="00BC321D"/>
    <w:rsid w:val="00BC46C3"/>
    <w:rsid w:val="00BD12DD"/>
    <w:rsid w:val="00BD6813"/>
    <w:rsid w:val="00BE7942"/>
    <w:rsid w:val="00CA6FB5"/>
    <w:rsid w:val="00CB6CB9"/>
    <w:rsid w:val="00CC7F19"/>
    <w:rsid w:val="00CD08CC"/>
    <w:rsid w:val="00CE6755"/>
    <w:rsid w:val="00E1165A"/>
    <w:rsid w:val="00E1576A"/>
    <w:rsid w:val="00E33D66"/>
    <w:rsid w:val="00E4393E"/>
    <w:rsid w:val="00E477F8"/>
    <w:rsid w:val="00E869E3"/>
    <w:rsid w:val="00E92685"/>
    <w:rsid w:val="00EA4A32"/>
    <w:rsid w:val="00EC2D5F"/>
    <w:rsid w:val="00EF5521"/>
    <w:rsid w:val="00F475F6"/>
    <w:rsid w:val="00F9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865E"/>
  <w15:docId w15:val="{68E85F93-E4B1-2D44-B2FE-9D7F95E2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jc w:val="both"/>
      <w:textAlignment w:val="baseline"/>
    </w:pPr>
    <w:rPr>
      <w:kern w:val="3"/>
      <w:sz w:val="24"/>
      <w:szCs w:val="24"/>
      <w:lang w:bidi="hi-IN"/>
    </w:rPr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kern w:val="3"/>
      <w:sz w:val="24"/>
      <w:szCs w:val="2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Hyperlink"/>
    <w:uiPriority w:val="99"/>
    <w:unhideWhenUsed/>
    <w:rsid w:val="00E869E3"/>
    <w:rPr>
      <w:color w:val="0563C1"/>
      <w:u w:val="single"/>
    </w:rPr>
  </w:style>
  <w:style w:type="character" w:styleId="a6">
    <w:name w:val="Unresolved Mention"/>
    <w:uiPriority w:val="99"/>
    <w:semiHidden/>
    <w:unhideWhenUsed/>
    <w:rsid w:val="00E869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Links>
    <vt:vector size="6" baseType="variant">
      <vt:variant>
        <vt:i4>-683513947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_权限设计流程图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9</cp:revision>
  <dcterms:created xsi:type="dcterms:W3CDTF">2019-08-14T08:03:00Z</dcterms:created>
  <dcterms:modified xsi:type="dcterms:W3CDTF">2019-09-11T11:52:00Z</dcterms:modified>
</cp:coreProperties>
</file>