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8"/>
          <w:szCs w:val="28"/>
        </w:rPr>
        <w:t xml:space="preserve">TA Instruments DSC Q20 — Dry Run (Clickthrough Only)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Goal: load empty Tzero pans, run a quick 30→50°C ramp, confirm data save  ·  No sample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SUPPLIES (minimal)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empty aluminum Tzero pans + lids (one sample, one reference)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Tweezers (the lab tweezers should be on the bench)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USB stick for saving .001 file</w:t>
            </w:r>
          </w:p>
        </w:tc>
      </w:tr>
    </w:tbl>
    <w:p>
      <w:pPr>
        <w:spacing w:after="40" w:before="40"/>
      </w:pPr>
      <w:r>
        <w:rPr>
          <w:i/>
          <w:iCs/>
          <w:color w:val="595959"/>
          <w:sz w:val="18"/>
          <w:szCs w:val="18"/>
        </w:rPr>
        <w:t xml:space="preserve">No sample, no encapsulation press needed for this run.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POWER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 N2 purge gas connected: cell purge ~50 mL/min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on the Q20 module (rear switch); wait for green ready LED (~3–5 min)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on RCS90 cooler if equipped (otherwise ambient run only)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Launch TA Instrument Explorer (or Trios) on the PC; verify Q20 is online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LOAD EMPTY PANS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 the cell lifter (silver button, top of module)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Place empty pan + crimped lid on the SAMPLE thermocouple (rear position by convention)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Place empty pan + crimped lid on the REFERENCE thermocouple (front)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Lower the inner and outer cell lids slowly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SOFTWARE CLICKTHROUGH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 Q Series Advantage → Experiment View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 Experiment → Mode: Standard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Sample info: name = "dryrun", mass = 0.001 mg (placeholder — nonzero required)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Method: Equilibrate 30°C → Ramp 10°C/min to 50°C → End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Notes: "clickthrough dry run, empty pans"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Click "Apply" then "Start" (green arrow)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Watch heat flow trace: should be nearly flat baseline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When run ends (~3 min), click "Save" and write .001 file to USB</w:t>
            </w:r>
          </w:p>
        </w:tc>
      </w:tr>
    </w:tbl>
    <w:p>
      <w:pPr>
        <w:spacing w:after="40" w:before="40"/>
      </w:pPr>
      <w:r>
        <w:rPr>
          <w:i/>
          <w:iCs/>
          <w:color w:val="595959"/>
          <w:sz w:val="18"/>
          <w:szCs w:val="18"/>
        </w:rPr>
        <w:t xml:space="preserve">If RCS is on, you can re-equilibrate to 30°C; otherwise let cell drift to ambient.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SHUTDOWN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Wait for cell to return to &lt;40°C before opening lid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Lift lid, remove both pans with tweezers, dispose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 lid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off RCS90 if applicable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Leave Q20 module powered (instrument prefers continuous power); close software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 out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TIMING &amp; BOTTLENECK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bottleneck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 up + software online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N2 purge stable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 empty pans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Method setup clickthrough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(ramp 30→50°C)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.001 file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Cool down + unload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on-site time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b/>
          <w:bCs/>
          <w:sz w:val="18"/>
          <w:szCs w:val="18"/>
        </w:rPr>
        <w:t xml:space="preserve">Bottlenecks / supplies that ran short / things to add to next Amazon order: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2026-04-19T23:09:13.322Z</dcterms:created>
  <dcterms:modified xsi:type="dcterms:W3CDTF">2026-04-19T23:09:13.322Z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