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35B" w:rsidRPr="001770B6" w:rsidRDefault="001D29F5">
      <w:pPr>
        <w:rPr>
          <w:b/>
          <w:sz w:val="24"/>
          <w:szCs w:val="24"/>
        </w:rPr>
      </w:pPr>
      <w:r w:rsidRPr="001770B6">
        <w:rPr>
          <w:b/>
          <w:sz w:val="24"/>
          <w:szCs w:val="24"/>
        </w:rPr>
        <w:t>Business Permit</w:t>
      </w:r>
    </w:p>
    <w:p w:rsidR="001D29F5" w:rsidRPr="001770B6" w:rsidRDefault="001D29F5">
      <w:pPr>
        <w:rPr>
          <w:b/>
          <w:i/>
          <w:color w:val="FF0000"/>
        </w:rPr>
      </w:pPr>
      <w:r w:rsidRPr="001770B6">
        <w:rPr>
          <w:b/>
          <w:i/>
          <w:color w:val="FF0000"/>
        </w:rPr>
        <w:t xml:space="preserve">You can own a Nigerian Business 100% and create a pathway towards Nigerian </w:t>
      </w:r>
      <w:r w:rsidR="001770B6" w:rsidRPr="001770B6">
        <w:rPr>
          <w:b/>
          <w:i/>
          <w:color w:val="FF0000"/>
        </w:rPr>
        <w:t xml:space="preserve">(Temporary or Permanent) </w:t>
      </w:r>
      <w:r w:rsidRPr="001770B6">
        <w:rPr>
          <w:b/>
          <w:i/>
          <w:color w:val="FF0000"/>
        </w:rPr>
        <w:t>Residency</w:t>
      </w:r>
      <w:r w:rsidR="001770B6" w:rsidRPr="001770B6">
        <w:rPr>
          <w:b/>
          <w:i/>
          <w:color w:val="FF0000"/>
        </w:rPr>
        <w:t xml:space="preserve"> for your staff</w:t>
      </w:r>
      <w:r w:rsidRPr="001770B6">
        <w:rPr>
          <w:b/>
          <w:i/>
          <w:color w:val="FF0000"/>
        </w:rPr>
        <w:t>.</w:t>
      </w:r>
    </w:p>
    <w:p w:rsidR="001770B6" w:rsidRDefault="001770B6"/>
    <w:p w:rsidR="001770B6" w:rsidRDefault="001770B6" w:rsidP="001770B6">
      <w:pPr>
        <w:pStyle w:val="Heading2"/>
        <w:pBdr>
          <w:top w:val="single" w:sz="2" w:space="0" w:color="E5E7EB"/>
          <w:left w:val="single" w:sz="2" w:space="0" w:color="E5E7EB"/>
          <w:bottom w:val="single" w:sz="2" w:space="0" w:color="E5E7EB"/>
          <w:right w:val="single" w:sz="2" w:space="0" w:color="E5E7EB"/>
        </w:pBdr>
        <w:spacing w:before="0"/>
        <w:jc w:val="center"/>
        <w:rPr>
          <w:rFonts w:ascii="Arial" w:hAnsi="Arial" w:cs="Arial"/>
          <w:color w:val="111827"/>
        </w:rPr>
      </w:pPr>
      <w:r>
        <w:rPr>
          <w:rFonts w:ascii="Arial" w:hAnsi="Arial" w:cs="Arial"/>
          <w:color w:val="111827"/>
        </w:rPr>
        <w:t>Need to apply for</w:t>
      </w:r>
      <w:r w:rsidRPr="001770B6">
        <w:rPr>
          <w:rFonts w:ascii="Arial" w:hAnsi="Arial" w:cs="Arial"/>
          <w:color w:val="FF0000"/>
        </w:rPr>
        <w:t>,</w:t>
      </w:r>
      <w:r w:rsidRPr="001770B6">
        <w:rPr>
          <w:rFonts w:ascii="Arial" w:hAnsi="Arial" w:cs="Arial"/>
          <w:color w:val="FF0000"/>
        </w:rPr>
        <w:t xml:space="preserve"> </w:t>
      </w:r>
      <w:r>
        <w:rPr>
          <w:rFonts w:ascii="Arial" w:hAnsi="Arial" w:cs="Arial"/>
          <w:strike/>
          <w:color w:val="FF0000"/>
        </w:rPr>
        <w:t>or</w:t>
      </w:r>
      <w:r>
        <w:rPr>
          <w:rFonts w:ascii="Arial" w:hAnsi="Arial" w:cs="Arial"/>
          <w:color w:val="111827"/>
        </w:rPr>
        <w:t xml:space="preserve"> renew </w:t>
      </w:r>
      <w:r w:rsidRPr="001770B6">
        <w:rPr>
          <w:rFonts w:ascii="Arial" w:hAnsi="Arial" w:cs="Arial"/>
          <w:b/>
          <w:color w:val="FF0000"/>
        </w:rPr>
        <w:t>or authenticate</w:t>
      </w:r>
      <w:r w:rsidRPr="001770B6">
        <w:rPr>
          <w:rFonts w:ascii="Arial" w:hAnsi="Arial" w:cs="Arial"/>
          <w:color w:val="FF0000"/>
        </w:rPr>
        <w:t xml:space="preserve"> </w:t>
      </w:r>
      <w:r>
        <w:rPr>
          <w:rFonts w:ascii="Arial" w:hAnsi="Arial" w:cs="Arial"/>
          <w:color w:val="111827"/>
        </w:rPr>
        <w:t>a Business Permit?</w:t>
      </w:r>
    </w:p>
    <w:p w:rsidR="001770B6" w:rsidRDefault="001770B6"/>
    <w:p w:rsidR="001D29F5" w:rsidRDefault="001D29F5"/>
    <w:p w:rsidR="001D29F5" w:rsidRPr="001770B6" w:rsidRDefault="001D29F5">
      <w:pPr>
        <w:rPr>
          <w:rFonts w:ascii="Arial" w:hAnsi="Arial" w:cs="Arial"/>
          <w:b/>
          <w:sz w:val="24"/>
          <w:szCs w:val="24"/>
        </w:rPr>
      </w:pPr>
      <w:r w:rsidRPr="001770B6">
        <w:rPr>
          <w:rFonts w:ascii="Arial" w:hAnsi="Arial" w:cs="Arial"/>
          <w:b/>
          <w:sz w:val="24"/>
          <w:szCs w:val="24"/>
        </w:rPr>
        <w:t>Expatriate Quota.</w:t>
      </w:r>
    </w:p>
    <w:p w:rsidR="001D29F5" w:rsidRDefault="001D29F5">
      <w:pPr>
        <w:rPr>
          <w:rFonts w:ascii="Arial" w:hAnsi="Arial" w:cs="Arial"/>
          <w:color w:val="374151"/>
          <w:sz w:val="27"/>
          <w:szCs w:val="27"/>
          <w:shd w:val="clear" w:color="auto" w:fill="FFFFFF"/>
        </w:rPr>
      </w:pPr>
      <w:r>
        <w:rPr>
          <w:rFonts w:ascii="Arial" w:hAnsi="Arial" w:cs="Arial"/>
          <w:color w:val="374151"/>
          <w:sz w:val="27"/>
          <w:szCs w:val="27"/>
          <w:shd w:val="clear" w:color="auto" w:fill="FFFFFF"/>
        </w:rPr>
        <w:t>Secure and manage Approvals for</w:t>
      </w:r>
      <w:r>
        <w:rPr>
          <w:rFonts w:ascii="Arial" w:hAnsi="Arial" w:cs="Arial"/>
          <w:color w:val="374151"/>
          <w:sz w:val="27"/>
          <w:szCs w:val="27"/>
          <w:shd w:val="clear" w:color="auto" w:fill="FFFFFF"/>
        </w:rPr>
        <w:t xml:space="preserve"> your </w:t>
      </w:r>
      <w:proofErr w:type="spellStart"/>
      <w:r>
        <w:rPr>
          <w:rFonts w:ascii="Arial" w:hAnsi="Arial" w:cs="Arial"/>
          <w:color w:val="374151"/>
          <w:sz w:val="27"/>
          <w:szCs w:val="27"/>
          <w:shd w:val="clear" w:color="auto" w:fill="FFFFFF"/>
        </w:rPr>
        <w:t>organisation</w:t>
      </w:r>
      <w:proofErr w:type="spellEnd"/>
      <w:r>
        <w:rPr>
          <w:rFonts w:ascii="Arial" w:hAnsi="Arial" w:cs="Arial"/>
          <w:color w:val="374151"/>
          <w:sz w:val="27"/>
          <w:szCs w:val="27"/>
          <w:shd w:val="clear" w:color="auto" w:fill="FFFFFF"/>
        </w:rPr>
        <w:t xml:space="preserve"> to employ foreign nationals in Nigeria</w:t>
      </w:r>
      <w:r w:rsidR="00D873D5">
        <w:rPr>
          <w:rFonts w:ascii="Arial" w:hAnsi="Arial" w:cs="Arial"/>
          <w:color w:val="374151"/>
          <w:sz w:val="27"/>
          <w:szCs w:val="27"/>
          <w:shd w:val="clear" w:color="auto" w:fill="FFFFFF"/>
        </w:rPr>
        <w:t xml:space="preserve">. Your selected persons will be employed in Nigeria and will be able to apply for Work and Residence Permits. </w:t>
      </w:r>
    </w:p>
    <w:p w:rsidR="00D22996" w:rsidRPr="00D22996" w:rsidRDefault="00D22996" w:rsidP="00D22996">
      <w:pPr>
        <w:pStyle w:val="Heading2"/>
        <w:pBdr>
          <w:top w:val="single" w:sz="2" w:space="0" w:color="E5E7EB"/>
          <w:left w:val="single" w:sz="2" w:space="0" w:color="E5E7EB"/>
          <w:bottom w:val="single" w:sz="2" w:space="0" w:color="E5E7EB"/>
          <w:right w:val="single" w:sz="2" w:space="0" w:color="E5E7EB"/>
        </w:pBdr>
        <w:shd w:val="clear" w:color="auto" w:fill="F9FAFB"/>
        <w:rPr>
          <w:rFonts w:ascii="Arial" w:hAnsi="Arial" w:cs="Arial"/>
          <w:b/>
          <w:color w:val="111827"/>
        </w:rPr>
      </w:pPr>
      <w:r w:rsidRPr="00D22996">
        <w:rPr>
          <w:rFonts w:ascii="Arial" w:hAnsi="Arial" w:cs="Arial"/>
          <w:b/>
          <w:color w:val="111827"/>
        </w:rPr>
        <w:t>What We Cover</w:t>
      </w:r>
    </w:p>
    <w:p w:rsidR="00D22996" w:rsidRDefault="00D22996" w:rsidP="00D22996">
      <w:pPr>
        <w:pStyle w:val="Heading3"/>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111827"/>
        </w:rPr>
      </w:pPr>
      <w:bookmarkStart w:id="0" w:name="_GoBack"/>
      <w:bookmarkEnd w:id="0"/>
    </w:p>
    <w:p w:rsidR="00D22996" w:rsidRDefault="00D22996" w:rsidP="00D22996">
      <w:pPr>
        <w:pStyle w:val="Heading3"/>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111827"/>
        </w:rPr>
      </w:pPr>
      <w:r>
        <w:rPr>
          <w:rFonts w:ascii="Arial" w:hAnsi="Arial" w:cs="Arial"/>
          <w:color w:val="111827"/>
        </w:rPr>
        <w:t>Establishment Quota</w:t>
      </w:r>
    </w:p>
    <w:p w:rsidR="00D22996" w:rsidRDefault="00D22996" w:rsidP="00D22996">
      <w:pPr>
        <w:pStyle w:val="mt-3"/>
        <w:pBdr>
          <w:top w:val="single" w:sz="2" w:space="0" w:color="E5E7EB"/>
          <w:left w:val="single" w:sz="2" w:space="0" w:color="E5E7EB"/>
          <w:bottom w:val="single" w:sz="2" w:space="0" w:color="E5E7EB"/>
          <w:right w:val="single" w:sz="2" w:space="0" w:color="E5E7EB"/>
        </w:pBdr>
        <w:rPr>
          <w:rFonts w:ascii="Arial" w:hAnsi="Arial" w:cs="Arial"/>
          <w:color w:val="374151"/>
          <w:sz w:val="23"/>
          <w:szCs w:val="23"/>
        </w:rPr>
      </w:pPr>
      <w:r>
        <w:rPr>
          <w:rFonts w:ascii="Arial" w:hAnsi="Arial" w:cs="Arial"/>
          <w:color w:val="374151"/>
          <w:sz w:val="23"/>
          <w:szCs w:val="23"/>
        </w:rPr>
        <w:t>The initial quota allocation for newly registered or recently permitted businesses. We guide you through the application process, ensuring the right roles and justifications are presented to secure the positions your company needs from the outset.</w:t>
      </w:r>
    </w:p>
    <w:p w:rsidR="00D22996" w:rsidRDefault="00D22996" w:rsidP="00D22996">
      <w:pPr>
        <w:pStyle w:val="Heading3"/>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111827"/>
        </w:rPr>
      </w:pPr>
      <w:r>
        <w:rPr>
          <w:rFonts w:ascii="Arial" w:hAnsi="Arial" w:cs="Arial"/>
          <w:color w:val="111827"/>
        </w:rPr>
        <w:t>Additional Quota</w:t>
      </w:r>
    </w:p>
    <w:p w:rsidR="00D22996" w:rsidRDefault="00D22996" w:rsidP="00D22996">
      <w:pPr>
        <w:pStyle w:val="mt-3"/>
        <w:pBdr>
          <w:top w:val="single" w:sz="2" w:space="0" w:color="E5E7EB"/>
          <w:left w:val="single" w:sz="2" w:space="0" w:color="E5E7EB"/>
          <w:bottom w:val="single" w:sz="2" w:space="0" w:color="E5E7EB"/>
          <w:right w:val="single" w:sz="2" w:space="0" w:color="E5E7EB"/>
        </w:pBdr>
        <w:rPr>
          <w:rFonts w:ascii="Arial" w:hAnsi="Arial" w:cs="Arial"/>
          <w:color w:val="374151"/>
          <w:sz w:val="23"/>
          <w:szCs w:val="23"/>
        </w:rPr>
      </w:pPr>
      <w:r>
        <w:rPr>
          <w:rFonts w:ascii="Arial" w:hAnsi="Arial" w:cs="Arial"/>
          <w:color w:val="374151"/>
          <w:sz w:val="23"/>
          <w:szCs w:val="23"/>
        </w:rPr>
        <w:t>When your business grows and requires more expatriate positions than originally allocated, we handle the application for additional slots, including supporting documentation, justification letters, and Ministry liaison.</w:t>
      </w:r>
    </w:p>
    <w:p w:rsidR="00EC2AB9" w:rsidRDefault="00EC2AB9">
      <w:pPr>
        <w:rPr>
          <w:rFonts w:ascii="Arial" w:hAnsi="Arial" w:cs="Arial"/>
          <w:color w:val="374151"/>
          <w:sz w:val="27"/>
          <w:szCs w:val="27"/>
          <w:shd w:val="clear" w:color="auto" w:fill="FFFFFF"/>
        </w:rPr>
      </w:pPr>
    </w:p>
    <w:p w:rsidR="00EC2AB9" w:rsidRDefault="00EC2AB9" w:rsidP="00EC2AB9">
      <w:pPr>
        <w:pStyle w:val="Heading3"/>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111827"/>
        </w:rPr>
      </w:pPr>
      <w:r>
        <w:rPr>
          <w:rFonts w:ascii="Arial" w:hAnsi="Arial" w:cs="Arial"/>
          <w:color w:val="111827"/>
        </w:rPr>
        <w:t>Renewal</w:t>
      </w:r>
    </w:p>
    <w:p w:rsidR="00EC2AB9" w:rsidRDefault="00EC2AB9" w:rsidP="00EC2AB9">
      <w:pPr>
        <w:pStyle w:val="mt-3"/>
        <w:pBdr>
          <w:top w:val="single" w:sz="2" w:space="0" w:color="E5E7EB"/>
          <w:left w:val="single" w:sz="2" w:space="0" w:color="E5E7EB"/>
          <w:bottom w:val="single" w:sz="2" w:space="0" w:color="E5E7EB"/>
          <w:right w:val="single" w:sz="2" w:space="0" w:color="E5E7EB"/>
        </w:pBdr>
        <w:rPr>
          <w:rFonts w:ascii="Arial" w:hAnsi="Arial" w:cs="Arial"/>
          <w:color w:val="374151"/>
          <w:sz w:val="23"/>
          <w:szCs w:val="23"/>
        </w:rPr>
      </w:pPr>
      <w:r>
        <w:rPr>
          <w:rFonts w:ascii="Arial" w:hAnsi="Arial" w:cs="Arial"/>
          <w:color w:val="374151"/>
          <w:sz w:val="23"/>
          <w:szCs w:val="23"/>
        </w:rPr>
        <w:t xml:space="preserve">Expatriate Quota positions must be renewed periodically. We track expiry dates, prepare renewal applications, </w:t>
      </w:r>
      <w:r w:rsidRPr="00EC2AB9">
        <w:rPr>
          <w:rFonts w:ascii="Arial" w:hAnsi="Arial" w:cs="Arial"/>
          <w:b/>
          <w:i/>
          <w:color w:val="FF0000"/>
          <w:sz w:val="23"/>
          <w:szCs w:val="23"/>
        </w:rPr>
        <w:t>compile necessary documentation</w:t>
      </w:r>
      <w:r w:rsidRPr="00EC2AB9">
        <w:rPr>
          <w:rFonts w:ascii="Arial" w:hAnsi="Arial" w:cs="Arial"/>
          <w:color w:val="FF0000"/>
          <w:sz w:val="23"/>
          <w:szCs w:val="23"/>
        </w:rPr>
        <w:t xml:space="preserve"> </w:t>
      </w:r>
      <w:r>
        <w:rPr>
          <w:rFonts w:ascii="Arial" w:hAnsi="Arial" w:cs="Arial"/>
          <w:color w:val="374151"/>
          <w:sz w:val="23"/>
          <w:szCs w:val="23"/>
        </w:rPr>
        <w:t>and file them well in advance to prevent any disruption to your workforce or compliance status.</w:t>
      </w:r>
    </w:p>
    <w:p w:rsidR="00EC2AB9" w:rsidRDefault="00EC2AB9" w:rsidP="00EC2AB9">
      <w:pPr>
        <w:pStyle w:val="Heading3"/>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111827"/>
        </w:rPr>
      </w:pPr>
      <w:r>
        <w:rPr>
          <w:rFonts w:ascii="Arial" w:hAnsi="Arial" w:cs="Arial"/>
          <w:color w:val="111827"/>
        </w:rPr>
        <w:t>Monthly Returns</w:t>
      </w:r>
    </w:p>
    <w:p w:rsidR="00EC2AB9" w:rsidRDefault="00EC2AB9" w:rsidP="00EC2AB9">
      <w:pPr>
        <w:pStyle w:val="mt-3"/>
        <w:pBdr>
          <w:top w:val="single" w:sz="2" w:space="0" w:color="E5E7EB"/>
          <w:left w:val="single" w:sz="2" w:space="0" w:color="E5E7EB"/>
          <w:bottom w:val="single" w:sz="2" w:space="0" w:color="E5E7EB"/>
          <w:right w:val="single" w:sz="2" w:space="0" w:color="E5E7EB"/>
        </w:pBdr>
        <w:rPr>
          <w:rFonts w:ascii="Arial" w:hAnsi="Arial" w:cs="Arial"/>
          <w:color w:val="374151"/>
          <w:sz w:val="23"/>
          <w:szCs w:val="23"/>
        </w:rPr>
      </w:pPr>
      <w:r>
        <w:rPr>
          <w:rFonts w:ascii="Arial" w:hAnsi="Arial" w:cs="Arial"/>
          <w:color w:val="374151"/>
          <w:sz w:val="23"/>
          <w:szCs w:val="23"/>
        </w:rPr>
        <w:t xml:space="preserve">Every company holding an Expatriate Quota is required to file Monthly Returns with the Nigeria Immigration Service. These returns report the status, details, and </w:t>
      </w:r>
      <w:r w:rsidRPr="007A7DF7">
        <w:rPr>
          <w:rFonts w:ascii="Arial" w:hAnsi="Arial" w:cs="Arial"/>
          <w:strike/>
          <w:color w:val="374151"/>
          <w:sz w:val="23"/>
          <w:szCs w:val="23"/>
          <w:highlight w:val="yellow"/>
        </w:rPr>
        <w:t>movements</w:t>
      </w:r>
      <w:r>
        <w:rPr>
          <w:rFonts w:ascii="Arial" w:hAnsi="Arial" w:cs="Arial"/>
          <w:color w:val="374151"/>
          <w:sz w:val="23"/>
          <w:szCs w:val="23"/>
        </w:rPr>
        <w:t xml:space="preserve"> </w:t>
      </w:r>
      <w:r w:rsidRPr="007A7DF7">
        <w:rPr>
          <w:rFonts w:ascii="Arial" w:hAnsi="Arial" w:cs="Arial"/>
          <w:b/>
          <w:i/>
          <w:color w:val="FF0000"/>
          <w:sz w:val="23"/>
          <w:szCs w:val="23"/>
        </w:rPr>
        <w:t>location</w:t>
      </w:r>
      <w:r>
        <w:rPr>
          <w:rFonts w:ascii="Arial" w:hAnsi="Arial" w:cs="Arial"/>
          <w:color w:val="374151"/>
          <w:sz w:val="23"/>
          <w:szCs w:val="23"/>
        </w:rPr>
        <w:t xml:space="preserve"> of all expatriate employees</w:t>
      </w:r>
      <w:r w:rsidR="007A7DF7">
        <w:rPr>
          <w:rFonts w:ascii="Arial" w:hAnsi="Arial" w:cs="Arial"/>
          <w:color w:val="374151"/>
          <w:sz w:val="23"/>
          <w:szCs w:val="23"/>
        </w:rPr>
        <w:t xml:space="preserve">, </w:t>
      </w:r>
      <w:r w:rsidR="007A7DF7" w:rsidRPr="007A7DF7">
        <w:rPr>
          <w:rFonts w:ascii="Arial" w:hAnsi="Arial" w:cs="Arial"/>
          <w:b/>
          <w:i/>
          <w:color w:val="FF0000"/>
          <w:sz w:val="23"/>
          <w:szCs w:val="23"/>
        </w:rPr>
        <w:t xml:space="preserve">their </w:t>
      </w:r>
      <w:r w:rsidR="007A7DF7">
        <w:rPr>
          <w:rFonts w:ascii="Arial" w:hAnsi="Arial" w:cs="Arial"/>
          <w:b/>
          <w:i/>
          <w:color w:val="FF0000"/>
          <w:sz w:val="23"/>
          <w:szCs w:val="23"/>
        </w:rPr>
        <w:t xml:space="preserve">qualifications, demographics and Nigerian </w:t>
      </w:r>
      <w:r w:rsidR="007A7DF7" w:rsidRPr="007A7DF7">
        <w:rPr>
          <w:rFonts w:ascii="Arial" w:hAnsi="Arial" w:cs="Arial"/>
          <w:b/>
          <w:i/>
          <w:color w:val="FF0000"/>
          <w:sz w:val="23"/>
          <w:szCs w:val="23"/>
        </w:rPr>
        <w:t>understudies</w:t>
      </w:r>
      <w:r w:rsidR="007A7DF7">
        <w:rPr>
          <w:rFonts w:ascii="Arial" w:hAnsi="Arial" w:cs="Arial"/>
          <w:b/>
          <w:i/>
          <w:color w:val="FF0000"/>
          <w:sz w:val="23"/>
          <w:szCs w:val="23"/>
        </w:rPr>
        <w:t>.</w:t>
      </w:r>
      <w:r w:rsidR="007A7DF7" w:rsidRPr="007A7DF7">
        <w:rPr>
          <w:rFonts w:ascii="Arial" w:hAnsi="Arial" w:cs="Arial"/>
          <w:color w:val="FF0000"/>
          <w:sz w:val="23"/>
          <w:szCs w:val="23"/>
        </w:rPr>
        <w:t xml:space="preserve"> </w:t>
      </w:r>
      <w:proofErr w:type="spellStart"/>
      <w:r>
        <w:rPr>
          <w:rFonts w:ascii="Arial" w:hAnsi="Arial" w:cs="Arial"/>
          <w:color w:val="374151"/>
          <w:sz w:val="23"/>
          <w:szCs w:val="23"/>
        </w:rPr>
        <w:t>Consulat</w:t>
      </w:r>
      <w:proofErr w:type="spellEnd"/>
      <w:r>
        <w:rPr>
          <w:rFonts w:ascii="Arial" w:hAnsi="Arial" w:cs="Arial"/>
          <w:color w:val="374151"/>
          <w:sz w:val="23"/>
          <w:szCs w:val="23"/>
        </w:rPr>
        <w:t xml:space="preserve"> prepares and submits these filings on your behalf every month, ensuring timely compliance and accurate reporting.</w:t>
      </w:r>
    </w:p>
    <w:p w:rsidR="00EC2AB9" w:rsidRPr="00766790" w:rsidRDefault="007A7DF7">
      <w:pPr>
        <w:rPr>
          <w:rFonts w:ascii="Arial" w:hAnsi="Arial" w:cs="Arial"/>
          <w:b/>
          <w:i/>
          <w:color w:val="FF0000"/>
          <w:sz w:val="24"/>
          <w:szCs w:val="24"/>
          <w:shd w:val="clear" w:color="auto" w:fill="FFFFFF"/>
        </w:rPr>
      </w:pPr>
      <w:r w:rsidRPr="00766790">
        <w:rPr>
          <w:rFonts w:ascii="Arial" w:hAnsi="Arial" w:cs="Arial"/>
          <w:b/>
          <w:i/>
          <w:color w:val="FF0000"/>
          <w:sz w:val="24"/>
          <w:szCs w:val="24"/>
          <w:shd w:val="clear" w:color="auto" w:fill="FFFFFF"/>
        </w:rPr>
        <w:lastRenderedPageBreak/>
        <w:t>Deletion Returns</w:t>
      </w:r>
    </w:p>
    <w:p w:rsidR="007A7DF7" w:rsidRPr="00766790" w:rsidRDefault="007A7DF7">
      <w:pPr>
        <w:rPr>
          <w:rFonts w:ascii="Arial" w:hAnsi="Arial" w:cs="Arial"/>
          <w:i/>
          <w:color w:val="FF0000"/>
          <w:sz w:val="24"/>
          <w:szCs w:val="24"/>
          <w:shd w:val="clear" w:color="auto" w:fill="FFFFFF"/>
        </w:rPr>
      </w:pPr>
      <w:r w:rsidRPr="00766790">
        <w:rPr>
          <w:rFonts w:ascii="Arial" w:hAnsi="Arial" w:cs="Arial"/>
          <w:i/>
          <w:color w:val="FF0000"/>
          <w:sz w:val="24"/>
          <w:szCs w:val="24"/>
          <w:shd w:val="clear" w:color="auto" w:fill="FFFFFF"/>
        </w:rPr>
        <w:t xml:space="preserve">In the event of an Expatriate being disengaged, or demobilized upon completion of his task or the project, the Company owes reporting obligation to the Comptroller General, Nigeria Immigration Service. The NIS will only absolve the Company of immigration responsibility and delete </w:t>
      </w:r>
      <w:r w:rsidR="00766790" w:rsidRPr="00766790">
        <w:rPr>
          <w:rFonts w:ascii="Arial" w:hAnsi="Arial" w:cs="Arial"/>
          <w:i/>
          <w:color w:val="FF0000"/>
          <w:sz w:val="24"/>
          <w:szCs w:val="24"/>
          <w:shd w:val="clear" w:color="auto" w:fill="FFFFFF"/>
        </w:rPr>
        <w:t xml:space="preserve">the </w:t>
      </w:r>
      <w:r w:rsidR="00766790">
        <w:rPr>
          <w:rFonts w:ascii="Arial" w:hAnsi="Arial" w:cs="Arial"/>
          <w:i/>
          <w:color w:val="FF0000"/>
          <w:sz w:val="24"/>
          <w:szCs w:val="24"/>
          <w:shd w:val="clear" w:color="auto" w:fill="FFFFFF"/>
        </w:rPr>
        <w:t>departed</w:t>
      </w:r>
      <w:r w:rsidR="00766790" w:rsidRPr="00766790">
        <w:rPr>
          <w:rFonts w:ascii="Arial" w:hAnsi="Arial" w:cs="Arial"/>
          <w:i/>
          <w:color w:val="FF0000"/>
          <w:sz w:val="24"/>
          <w:szCs w:val="24"/>
          <w:shd w:val="clear" w:color="auto" w:fill="FFFFFF"/>
        </w:rPr>
        <w:t xml:space="preserve"> expatriate from the Company’s Expatriate Quota Card after proof of exit </w:t>
      </w:r>
      <w:r w:rsidR="00766790" w:rsidRPr="00766790">
        <w:rPr>
          <w:rFonts w:ascii="Arial" w:hAnsi="Arial" w:cs="Arial"/>
          <w:i/>
          <w:color w:val="FF0000"/>
          <w:sz w:val="24"/>
          <w:szCs w:val="24"/>
          <w:shd w:val="clear" w:color="auto" w:fill="FFFFFF"/>
        </w:rPr>
        <w:t xml:space="preserve">by physical surrender of the </w:t>
      </w:r>
      <w:proofErr w:type="spellStart"/>
      <w:r w:rsidR="00766790" w:rsidRPr="00766790">
        <w:rPr>
          <w:rFonts w:ascii="Arial" w:hAnsi="Arial" w:cs="Arial"/>
          <w:i/>
          <w:color w:val="FF0000"/>
          <w:sz w:val="24"/>
          <w:szCs w:val="24"/>
          <w:shd w:val="clear" w:color="auto" w:fill="FFFFFF"/>
        </w:rPr>
        <w:t>Cerpac</w:t>
      </w:r>
      <w:proofErr w:type="spellEnd"/>
      <w:r w:rsidR="00766790" w:rsidRPr="00766790">
        <w:rPr>
          <w:rFonts w:ascii="Arial" w:hAnsi="Arial" w:cs="Arial"/>
          <w:i/>
          <w:color w:val="FF0000"/>
          <w:sz w:val="24"/>
          <w:szCs w:val="24"/>
          <w:shd w:val="clear" w:color="auto" w:fill="FFFFFF"/>
        </w:rPr>
        <w:t xml:space="preserve"> Card and</w:t>
      </w:r>
      <w:r w:rsidR="00766790">
        <w:rPr>
          <w:rFonts w:ascii="Arial" w:hAnsi="Arial" w:cs="Arial"/>
          <w:i/>
          <w:color w:val="FF0000"/>
          <w:sz w:val="24"/>
          <w:szCs w:val="24"/>
          <w:shd w:val="clear" w:color="auto" w:fill="FFFFFF"/>
        </w:rPr>
        <w:t>/or</w:t>
      </w:r>
      <w:r w:rsidR="00766790" w:rsidRPr="00766790">
        <w:rPr>
          <w:rFonts w:ascii="Arial" w:hAnsi="Arial" w:cs="Arial"/>
          <w:i/>
          <w:color w:val="FF0000"/>
          <w:sz w:val="24"/>
          <w:szCs w:val="24"/>
          <w:shd w:val="clear" w:color="auto" w:fill="FFFFFF"/>
        </w:rPr>
        <w:t xml:space="preserve"> Airline Boarding Pass of the </w:t>
      </w:r>
      <w:r w:rsidR="00766790" w:rsidRPr="00766790">
        <w:rPr>
          <w:rFonts w:ascii="Arial" w:hAnsi="Arial" w:cs="Arial"/>
          <w:i/>
          <w:color w:val="FF0000"/>
          <w:sz w:val="24"/>
          <w:szCs w:val="24"/>
          <w:shd w:val="clear" w:color="auto" w:fill="FFFFFF"/>
        </w:rPr>
        <w:t xml:space="preserve">departed </w:t>
      </w:r>
      <w:r w:rsidR="00766790" w:rsidRPr="00766790">
        <w:rPr>
          <w:rFonts w:ascii="Arial" w:hAnsi="Arial" w:cs="Arial"/>
          <w:i/>
          <w:color w:val="FF0000"/>
          <w:sz w:val="24"/>
          <w:szCs w:val="24"/>
          <w:shd w:val="clear" w:color="auto" w:fill="FFFFFF"/>
        </w:rPr>
        <w:t>expatriate.</w:t>
      </w:r>
    </w:p>
    <w:p w:rsidR="00D873D5" w:rsidRDefault="00D873D5">
      <w:pPr>
        <w:rPr>
          <w:rFonts w:ascii="Arial" w:hAnsi="Arial" w:cs="Arial"/>
          <w:color w:val="374151"/>
          <w:sz w:val="27"/>
          <w:szCs w:val="27"/>
          <w:shd w:val="clear" w:color="auto" w:fill="FFFFFF"/>
        </w:rPr>
      </w:pPr>
    </w:p>
    <w:p w:rsidR="00D873D5" w:rsidRPr="00D873D5" w:rsidRDefault="00D873D5" w:rsidP="00D873D5">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2"/>
        <w:rPr>
          <w:rFonts w:ascii="Arial" w:eastAsia="Times New Roman" w:hAnsi="Arial" w:cs="Arial"/>
          <w:b/>
          <w:bCs/>
          <w:color w:val="111827"/>
          <w:sz w:val="27"/>
          <w:szCs w:val="27"/>
        </w:rPr>
      </w:pPr>
      <w:r w:rsidRPr="00D873D5">
        <w:rPr>
          <w:rFonts w:ascii="Arial" w:eastAsia="Times New Roman" w:hAnsi="Arial" w:cs="Arial"/>
          <w:b/>
          <w:bCs/>
          <w:color w:val="111827"/>
          <w:sz w:val="27"/>
          <w:szCs w:val="27"/>
        </w:rPr>
        <w:t>e-CERPAC (Residence Permits)</w:t>
      </w:r>
    </w:p>
    <w:p w:rsidR="00D873D5" w:rsidRPr="00D873D5" w:rsidRDefault="00D873D5" w:rsidP="00D873D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i/>
          <w:color w:val="FF0000"/>
          <w:sz w:val="24"/>
          <w:szCs w:val="24"/>
        </w:rPr>
      </w:pPr>
      <w:r w:rsidRPr="00D873D5">
        <w:rPr>
          <w:rFonts w:ascii="Arial" w:eastAsia="Times New Roman" w:hAnsi="Arial" w:cs="Arial"/>
          <w:color w:val="374151"/>
          <w:sz w:val="27"/>
          <w:szCs w:val="27"/>
        </w:rPr>
        <w:t xml:space="preserve">Obtain and manage Combined Expatriate Residence Permits and Aliens Cards for your workforce, including new applications, renewals, </w:t>
      </w:r>
      <w:proofErr w:type="spellStart"/>
      <w:r w:rsidRPr="00D873D5">
        <w:rPr>
          <w:rFonts w:ascii="Arial" w:eastAsia="Times New Roman" w:hAnsi="Arial" w:cs="Arial"/>
          <w:color w:val="374151"/>
          <w:sz w:val="27"/>
          <w:szCs w:val="27"/>
        </w:rPr>
        <w:t>regularisation</w:t>
      </w:r>
      <w:proofErr w:type="spellEnd"/>
      <w:r w:rsidRPr="00D873D5">
        <w:rPr>
          <w:rFonts w:ascii="Arial" w:eastAsia="Times New Roman" w:hAnsi="Arial" w:cs="Arial"/>
          <w:color w:val="374151"/>
          <w:sz w:val="27"/>
          <w:szCs w:val="27"/>
        </w:rPr>
        <w:t>, and migration processes.</w:t>
      </w:r>
      <w:r>
        <w:rPr>
          <w:rFonts w:ascii="Arial" w:eastAsia="Times New Roman" w:hAnsi="Arial" w:cs="Arial"/>
          <w:color w:val="374151"/>
          <w:sz w:val="27"/>
          <w:szCs w:val="27"/>
        </w:rPr>
        <w:t xml:space="preserve"> Your workforce will have the full </w:t>
      </w:r>
      <w:r w:rsidRPr="00D873D5">
        <w:rPr>
          <w:rFonts w:ascii="Arial" w:eastAsia="Times New Roman" w:hAnsi="Arial" w:cs="Arial"/>
          <w:b/>
          <w:color w:val="374151"/>
          <w:sz w:val="27"/>
          <w:szCs w:val="27"/>
        </w:rPr>
        <w:t>benefits</w:t>
      </w:r>
      <w:r>
        <w:rPr>
          <w:rFonts w:ascii="Arial" w:eastAsia="Times New Roman" w:hAnsi="Arial" w:cs="Arial"/>
          <w:color w:val="374151"/>
          <w:sz w:val="27"/>
          <w:szCs w:val="27"/>
        </w:rPr>
        <w:t xml:space="preserve"> and </w:t>
      </w:r>
      <w:proofErr w:type="spellStart"/>
      <w:r>
        <w:rPr>
          <w:rFonts w:ascii="Arial" w:eastAsia="Times New Roman" w:hAnsi="Arial" w:cs="Arial"/>
          <w:color w:val="374151"/>
          <w:sz w:val="27"/>
          <w:szCs w:val="27"/>
        </w:rPr>
        <w:t>priviledges</w:t>
      </w:r>
      <w:proofErr w:type="spellEnd"/>
      <w:r>
        <w:rPr>
          <w:rFonts w:ascii="Arial" w:eastAsia="Times New Roman" w:hAnsi="Arial" w:cs="Arial"/>
          <w:color w:val="374151"/>
          <w:sz w:val="27"/>
          <w:szCs w:val="27"/>
        </w:rPr>
        <w:t xml:space="preserve"> of being Nigerian residents.</w:t>
      </w:r>
      <w:r w:rsidR="00944B69">
        <w:rPr>
          <w:rFonts w:ascii="Arial" w:eastAsia="Times New Roman" w:hAnsi="Arial" w:cs="Arial"/>
          <w:color w:val="374151"/>
          <w:sz w:val="27"/>
          <w:szCs w:val="27"/>
        </w:rPr>
        <w:t xml:space="preserve"> </w:t>
      </w:r>
      <w:r w:rsidR="00944B69" w:rsidRPr="00944B69">
        <w:rPr>
          <w:rFonts w:ascii="Arial" w:eastAsia="Times New Roman" w:hAnsi="Arial" w:cs="Arial"/>
          <w:i/>
          <w:color w:val="FF0000"/>
          <w:sz w:val="24"/>
          <w:szCs w:val="24"/>
        </w:rPr>
        <w:t>Click to see benefits of Nigerian Residence Permit</w:t>
      </w:r>
    </w:p>
    <w:p w:rsidR="00D873D5" w:rsidRDefault="00D873D5"/>
    <w:p w:rsidR="00D873D5" w:rsidRPr="00766790" w:rsidRDefault="00D873D5">
      <w:pPr>
        <w:rPr>
          <w:i/>
          <w:color w:val="FF0000"/>
        </w:rPr>
      </w:pPr>
      <w:r w:rsidRPr="00766790">
        <w:rPr>
          <w:i/>
          <w:color w:val="FF0000"/>
        </w:rPr>
        <w:t>Hyperlinked Benefits of Nigerian Residency</w:t>
      </w:r>
    </w:p>
    <w:p w:rsidR="00944B69" w:rsidRPr="00766790" w:rsidRDefault="00944B69" w:rsidP="00D873D5">
      <w:pPr>
        <w:pStyle w:val="ListParagraph"/>
        <w:numPr>
          <w:ilvl w:val="0"/>
          <w:numId w:val="1"/>
        </w:numPr>
        <w:rPr>
          <w:i/>
          <w:color w:val="FF0000"/>
        </w:rPr>
      </w:pPr>
      <w:r w:rsidRPr="00766790">
        <w:rPr>
          <w:i/>
          <w:color w:val="FF0000"/>
        </w:rPr>
        <w:t>Multiple entry visa to enter and leave Nigeria at will (valid for the period of residency)</w:t>
      </w:r>
    </w:p>
    <w:p w:rsidR="00D873D5" w:rsidRPr="00766790" w:rsidRDefault="00D873D5" w:rsidP="00D873D5">
      <w:pPr>
        <w:pStyle w:val="ListParagraph"/>
        <w:numPr>
          <w:ilvl w:val="0"/>
          <w:numId w:val="1"/>
        </w:numPr>
        <w:rPr>
          <w:i/>
          <w:color w:val="FF0000"/>
        </w:rPr>
      </w:pPr>
      <w:r w:rsidRPr="00766790">
        <w:rPr>
          <w:i/>
          <w:color w:val="FF0000"/>
        </w:rPr>
        <w:t>Apply for National Identity Number (NIN) as a Resident</w:t>
      </w:r>
    </w:p>
    <w:p w:rsidR="00D873D5" w:rsidRPr="00766790" w:rsidRDefault="00D873D5" w:rsidP="00D873D5">
      <w:pPr>
        <w:pStyle w:val="ListParagraph"/>
        <w:numPr>
          <w:ilvl w:val="0"/>
          <w:numId w:val="1"/>
        </w:numPr>
        <w:rPr>
          <w:i/>
          <w:color w:val="FF0000"/>
        </w:rPr>
      </w:pPr>
      <w:r w:rsidRPr="00766790">
        <w:rPr>
          <w:i/>
          <w:color w:val="FF0000"/>
        </w:rPr>
        <w:t>Open a Bank Account</w:t>
      </w:r>
      <w:r w:rsidR="00944B69" w:rsidRPr="00766790">
        <w:rPr>
          <w:i/>
          <w:color w:val="FF0000"/>
        </w:rPr>
        <w:t>s</w:t>
      </w:r>
      <w:r w:rsidRPr="00766790">
        <w:rPr>
          <w:i/>
          <w:color w:val="FF0000"/>
        </w:rPr>
        <w:t xml:space="preserve"> in any currency in any Financial Institution</w:t>
      </w:r>
    </w:p>
    <w:p w:rsidR="00D873D5" w:rsidRPr="00766790" w:rsidRDefault="00D873D5" w:rsidP="00D873D5">
      <w:pPr>
        <w:pStyle w:val="ListParagraph"/>
        <w:numPr>
          <w:ilvl w:val="0"/>
          <w:numId w:val="1"/>
        </w:numPr>
        <w:rPr>
          <w:i/>
          <w:color w:val="FF0000"/>
        </w:rPr>
      </w:pPr>
      <w:r w:rsidRPr="00766790">
        <w:rPr>
          <w:i/>
          <w:color w:val="FF0000"/>
        </w:rPr>
        <w:t>Legally own Property in Nigerian</w:t>
      </w:r>
    </w:p>
    <w:p w:rsidR="00D873D5" w:rsidRPr="00766790" w:rsidRDefault="00D873D5" w:rsidP="00D873D5">
      <w:pPr>
        <w:pStyle w:val="ListParagraph"/>
        <w:numPr>
          <w:ilvl w:val="0"/>
          <w:numId w:val="1"/>
        </w:numPr>
        <w:rPr>
          <w:i/>
          <w:color w:val="FF0000"/>
        </w:rPr>
      </w:pPr>
      <w:r w:rsidRPr="00766790">
        <w:rPr>
          <w:i/>
          <w:color w:val="FF0000"/>
        </w:rPr>
        <w:t>Pay Nigerian Taxes which are deductible from taxes in your home country</w:t>
      </w:r>
    </w:p>
    <w:p w:rsidR="00944B69" w:rsidRPr="00766790" w:rsidRDefault="00944B69" w:rsidP="00D873D5">
      <w:pPr>
        <w:pStyle w:val="ListParagraph"/>
        <w:numPr>
          <w:ilvl w:val="0"/>
          <w:numId w:val="1"/>
        </w:numPr>
        <w:rPr>
          <w:i/>
          <w:color w:val="FF0000"/>
        </w:rPr>
      </w:pPr>
      <w:r w:rsidRPr="00766790">
        <w:rPr>
          <w:i/>
          <w:color w:val="FF0000"/>
        </w:rPr>
        <w:t>Free movement anywhere in Nigeria including offshore locations for business</w:t>
      </w:r>
    </w:p>
    <w:p w:rsidR="00944B69" w:rsidRDefault="00944B69" w:rsidP="00944B69"/>
    <w:p w:rsidR="00944B69" w:rsidRPr="00D22996" w:rsidRDefault="00944B69" w:rsidP="00944B69">
      <w:pPr>
        <w:rPr>
          <w:b/>
          <w:sz w:val="28"/>
          <w:szCs w:val="28"/>
        </w:rPr>
      </w:pPr>
      <w:r w:rsidRPr="00D22996">
        <w:rPr>
          <w:b/>
          <w:sz w:val="28"/>
          <w:szCs w:val="28"/>
        </w:rPr>
        <w:t>E-CERPAC SERVICES</w:t>
      </w:r>
    </w:p>
    <w:p w:rsidR="00944B69" w:rsidRDefault="00944B69" w:rsidP="00944B6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374151"/>
          <w:sz w:val="26"/>
          <w:szCs w:val="26"/>
        </w:rPr>
      </w:pPr>
      <w:r>
        <w:rPr>
          <w:rFonts w:ascii="Arial" w:hAnsi="Arial" w:cs="Arial"/>
          <w:color w:val="374151"/>
          <w:sz w:val="26"/>
          <w:szCs w:val="26"/>
        </w:rPr>
        <w:t xml:space="preserve">The Combined Expatriate Residence Permit and Aliens Card (CERPAC) is a mandatory biometric residence document for all foreign nationals living and working in Nigeria. Issued by the Nigeria Immigration Service, it serves as proof of lawful residence and must be </w:t>
      </w:r>
      <w:r w:rsidRPr="00766790">
        <w:rPr>
          <w:rFonts w:ascii="Arial" w:hAnsi="Arial" w:cs="Arial"/>
          <w:strike/>
          <w:color w:val="374151"/>
          <w:sz w:val="26"/>
          <w:szCs w:val="26"/>
          <w:highlight w:val="yellow"/>
        </w:rPr>
        <w:t>obtained within the prescribed timeline of arrival</w:t>
      </w:r>
      <w:r w:rsidR="00766790">
        <w:rPr>
          <w:rFonts w:ascii="Arial" w:hAnsi="Arial" w:cs="Arial"/>
          <w:strike/>
          <w:color w:val="374151"/>
          <w:sz w:val="26"/>
          <w:szCs w:val="26"/>
        </w:rPr>
        <w:t xml:space="preserve"> </w:t>
      </w:r>
      <w:r w:rsidR="00766790" w:rsidRPr="00FD08CB">
        <w:rPr>
          <w:rFonts w:ascii="Arial" w:hAnsi="Arial" w:cs="Arial"/>
          <w:i/>
          <w:color w:val="FF0000"/>
          <w:sz w:val="26"/>
          <w:szCs w:val="26"/>
        </w:rPr>
        <w:t>presented on demand by an immigration officer</w:t>
      </w:r>
      <w:r>
        <w:rPr>
          <w:rFonts w:ascii="Arial" w:hAnsi="Arial" w:cs="Arial"/>
          <w:color w:val="374151"/>
          <w:sz w:val="26"/>
          <w:szCs w:val="26"/>
        </w:rPr>
        <w:t>.</w:t>
      </w:r>
    </w:p>
    <w:p w:rsidR="00FD08CB" w:rsidRDefault="00FD08CB" w:rsidP="00944B6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374151"/>
          <w:sz w:val="26"/>
          <w:szCs w:val="26"/>
        </w:rPr>
      </w:pPr>
    </w:p>
    <w:p w:rsidR="00FD08CB" w:rsidRPr="00D22996" w:rsidRDefault="00FD08CB" w:rsidP="00944B6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i/>
          <w:color w:val="FF0000"/>
          <w:sz w:val="26"/>
          <w:szCs w:val="26"/>
        </w:rPr>
      </w:pPr>
      <w:r w:rsidRPr="00D22996">
        <w:rPr>
          <w:rFonts w:ascii="Arial" w:hAnsi="Arial" w:cs="Arial"/>
          <w:i/>
          <w:color w:val="FF0000"/>
          <w:sz w:val="26"/>
          <w:szCs w:val="26"/>
        </w:rPr>
        <w:t xml:space="preserve">The Nigeria Immigration service has </w:t>
      </w:r>
      <w:r w:rsidR="00D22996" w:rsidRPr="00D22996">
        <w:rPr>
          <w:rFonts w:ascii="Arial" w:hAnsi="Arial" w:cs="Arial"/>
          <w:i/>
          <w:color w:val="FF0000"/>
          <w:sz w:val="26"/>
          <w:szCs w:val="26"/>
        </w:rPr>
        <w:t>introduced</w:t>
      </w:r>
      <w:r w:rsidRPr="00D22996">
        <w:rPr>
          <w:rFonts w:ascii="Arial" w:hAnsi="Arial" w:cs="Arial"/>
          <w:i/>
          <w:color w:val="FF0000"/>
          <w:sz w:val="26"/>
          <w:szCs w:val="26"/>
        </w:rPr>
        <w:t xml:space="preserve"> a QR-Coded Machine-readable e-</w:t>
      </w:r>
      <w:proofErr w:type="spellStart"/>
      <w:r w:rsidRPr="00D22996">
        <w:rPr>
          <w:rFonts w:ascii="Arial" w:hAnsi="Arial" w:cs="Arial"/>
          <w:i/>
          <w:color w:val="FF0000"/>
          <w:sz w:val="26"/>
          <w:szCs w:val="26"/>
        </w:rPr>
        <w:t>cerpac</w:t>
      </w:r>
      <w:proofErr w:type="spellEnd"/>
      <w:r w:rsidRPr="00D22996">
        <w:rPr>
          <w:rFonts w:ascii="Arial" w:hAnsi="Arial" w:cs="Arial"/>
          <w:i/>
          <w:color w:val="FF0000"/>
          <w:sz w:val="26"/>
          <w:szCs w:val="26"/>
        </w:rPr>
        <w:t xml:space="preserve"> meant to reduce airport processing time for Non-Nigerians </w:t>
      </w:r>
      <w:r w:rsidR="00D22996" w:rsidRPr="00D22996">
        <w:rPr>
          <w:rFonts w:ascii="Arial" w:hAnsi="Arial" w:cs="Arial"/>
          <w:i/>
          <w:color w:val="FF0000"/>
          <w:sz w:val="26"/>
          <w:szCs w:val="26"/>
        </w:rPr>
        <w:t>residents entering or leaving Nigeria.</w:t>
      </w:r>
    </w:p>
    <w:p w:rsidR="00944B69" w:rsidRDefault="00944B69" w:rsidP="00944B69">
      <w:pPr>
        <w:pStyle w:val="NormalWeb"/>
        <w:pBdr>
          <w:top w:val="single" w:sz="2" w:space="0" w:color="E5E7EB"/>
          <w:left w:val="single" w:sz="2" w:space="0" w:color="E5E7EB"/>
          <w:bottom w:val="single" w:sz="2" w:space="0" w:color="E5E7EB"/>
          <w:right w:val="single" w:sz="2" w:space="0" w:color="E5E7EB"/>
        </w:pBdr>
        <w:shd w:val="clear" w:color="auto" w:fill="FFFFFF"/>
        <w:spacing w:before="300" w:beforeAutospacing="0" w:after="0" w:afterAutospacing="0"/>
        <w:rPr>
          <w:rFonts w:ascii="Arial" w:hAnsi="Arial" w:cs="Arial"/>
          <w:color w:val="374151"/>
          <w:sz w:val="26"/>
          <w:szCs w:val="26"/>
        </w:rPr>
      </w:pPr>
      <w:proofErr w:type="spellStart"/>
      <w:r>
        <w:rPr>
          <w:rFonts w:ascii="Arial" w:hAnsi="Arial" w:cs="Arial"/>
          <w:color w:val="374151"/>
          <w:sz w:val="26"/>
          <w:szCs w:val="26"/>
        </w:rPr>
        <w:t>Consulat</w:t>
      </w:r>
      <w:proofErr w:type="spellEnd"/>
      <w:r>
        <w:rPr>
          <w:rFonts w:ascii="Arial" w:hAnsi="Arial" w:cs="Arial"/>
          <w:color w:val="374151"/>
          <w:sz w:val="26"/>
          <w:szCs w:val="26"/>
        </w:rPr>
        <w:t xml:space="preserve"> handles the complete e-CERPAC lifecycle — whether your employee is arriving in Nigeria for the first time, transitioning between permit categories, or renewing an existing card.</w:t>
      </w:r>
    </w:p>
    <w:p w:rsidR="00A57BD3" w:rsidRDefault="00A57BD3">
      <w:r>
        <w:br w:type="page"/>
      </w:r>
    </w:p>
    <w:p w:rsidR="00944B69" w:rsidRDefault="00944B69" w:rsidP="00944B69"/>
    <w:p w:rsidR="00A57BD3" w:rsidRDefault="00A57BD3" w:rsidP="00944B69"/>
    <w:sectPr w:rsidR="00A57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A51D1"/>
    <w:multiLevelType w:val="multilevel"/>
    <w:tmpl w:val="012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12D88"/>
    <w:multiLevelType w:val="multilevel"/>
    <w:tmpl w:val="112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D781D"/>
    <w:multiLevelType w:val="hybridMultilevel"/>
    <w:tmpl w:val="6D5A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D92A47"/>
    <w:multiLevelType w:val="multilevel"/>
    <w:tmpl w:val="51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E30D0"/>
    <w:multiLevelType w:val="multilevel"/>
    <w:tmpl w:val="9A0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9F5"/>
    <w:rsid w:val="001770B6"/>
    <w:rsid w:val="001D29F5"/>
    <w:rsid w:val="00766790"/>
    <w:rsid w:val="007A7DF7"/>
    <w:rsid w:val="00944B69"/>
    <w:rsid w:val="009A735B"/>
    <w:rsid w:val="00A57BD3"/>
    <w:rsid w:val="00D22996"/>
    <w:rsid w:val="00D873D5"/>
    <w:rsid w:val="00E3650A"/>
    <w:rsid w:val="00EC2AB9"/>
    <w:rsid w:val="00FD0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A83D"/>
  <w15:chartTrackingRefBased/>
  <w15:docId w15:val="{E6EFF568-CE26-4B00-9D08-F3FC9DBB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70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73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73D5"/>
    <w:rPr>
      <w:rFonts w:ascii="Times New Roman" w:eastAsia="Times New Roman" w:hAnsi="Times New Roman" w:cs="Times New Roman"/>
      <w:b/>
      <w:bCs/>
      <w:sz w:val="27"/>
      <w:szCs w:val="27"/>
    </w:rPr>
  </w:style>
  <w:style w:type="paragraph" w:customStyle="1" w:styleId="text-grey-700">
    <w:name w:val="text-grey-700"/>
    <w:basedOn w:val="Normal"/>
    <w:rsid w:val="00D873D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73D5"/>
    <w:pPr>
      <w:ind w:left="720"/>
      <w:contextualSpacing/>
    </w:pPr>
  </w:style>
  <w:style w:type="paragraph" w:styleId="NormalWeb">
    <w:name w:val="Normal (Web)"/>
    <w:basedOn w:val="Normal"/>
    <w:uiPriority w:val="99"/>
    <w:semiHidden/>
    <w:unhideWhenUsed/>
    <w:rsid w:val="00944B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7BD3"/>
    <w:rPr>
      <w:b/>
      <w:bCs/>
    </w:rPr>
  </w:style>
  <w:style w:type="character" w:customStyle="1" w:styleId="Heading2Char">
    <w:name w:val="Heading 2 Char"/>
    <w:basedOn w:val="DefaultParagraphFont"/>
    <w:link w:val="Heading2"/>
    <w:uiPriority w:val="9"/>
    <w:semiHidden/>
    <w:rsid w:val="001770B6"/>
    <w:rPr>
      <w:rFonts w:asciiTheme="majorHAnsi" w:eastAsiaTheme="majorEastAsia" w:hAnsiTheme="majorHAnsi" w:cstheme="majorBidi"/>
      <w:color w:val="2E74B5" w:themeColor="accent1" w:themeShade="BF"/>
      <w:sz w:val="26"/>
      <w:szCs w:val="26"/>
    </w:rPr>
  </w:style>
  <w:style w:type="paragraph" w:customStyle="1" w:styleId="mt-3">
    <w:name w:val="mt-3"/>
    <w:basedOn w:val="Normal"/>
    <w:rsid w:val="00EC2A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7236">
      <w:bodyDiv w:val="1"/>
      <w:marLeft w:val="0"/>
      <w:marRight w:val="0"/>
      <w:marTop w:val="0"/>
      <w:marBottom w:val="0"/>
      <w:divBdr>
        <w:top w:val="none" w:sz="0" w:space="0" w:color="auto"/>
        <w:left w:val="none" w:sz="0" w:space="0" w:color="auto"/>
        <w:bottom w:val="none" w:sz="0" w:space="0" w:color="auto"/>
        <w:right w:val="none" w:sz="0" w:space="0" w:color="auto"/>
      </w:divBdr>
      <w:divsChild>
        <w:div w:id="990063238">
          <w:marLeft w:val="0"/>
          <w:marRight w:val="0"/>
          <w:marTop w:val="0"/>
          <w:marBottom w:val="0"/>
          <w:divBdr>
            <w:top w:val="single" w:sz="2" w:space="0" w:color="E5E7EB"/>
            <w:left w:val="single" w:sz="2" w:space="0" w:color="E5E7EB"/>
            <w:bottom w:val="single" w:sz="2" w:space="0" w:color="E5E7EB"/>
            <w:right w:val="single" w:sz="2" w:space="0" w:color="E5E7EB"/>
          </w:divBdr>
        </w:div>
        <w:div w:id="1689288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9386423">
      <w:bodyDiv w:val="1"/>
      <w:marLeft w:val="0"/>
      <w:marRight w:val="0"/>
      <w:marTop w:val="0"/>
      <w:marBottom w:val="0"/>
      <w:divBdr>
        <w:top w:val="none" w:sz="0" w:space="0" w:color="auto"/>
        <w:left w:val="none" w:sz="0" w:space="0" w:color="auto"/>
        <w:bottom w:val="none" w:sz="0" w:space="0" w:color="auto"/>
        <w:right w:val="none" w:sz="0" w:space="0" w:color="auto"/>
      </w:divBdr>
    </w:div>
    <w:div w:id="642471768">
      <w:bodyDiv w:val="1"/>
      <w:marLeft w:val="0"/>
      <w:marRight w:val="0"/>
      <w:marTop w:val="0"/>
      <w:marBottom w:val="0"/>
      <w:divBdr>
        <w:top w:val="none" w:sz="0" w:space="0" w:color="auto"/>
        <w:left w:val="none" w:sz="0" w:space="0" w:color="auto"/>
        <w:bottom w:val="none" w:sz="0" w:space="0" w:color="auto"/>
        <w:right w:val="none" w:sz="0" w:space="0" w:color="auto"/>
      </w:divBdr>
    </w:div>
    <w:div w:id="736825974">
      <w:bodyDiv w:val="1"/>
      <w:marLeft w:val="0"/>
      <w:marRight w:val="0"/>
      <w:marTop w:val="0"/>
      <w:marBottom w:val="0"/>
      <w:divBdr>
        <w:top w:val="none" w:sz="0" w:space="0" w:color="auto"/>
        <w:left w:val="none" w:sz="0" w:space="0" w:color="auto"/>
        <w:bottom w:val="none" w:sz="0" w:space="0" w:color="auto"/>
        <w:right w:val="none" w:sz="0" w:space="0" w:color="auto"/>
      </w:divBdr>
    </w:div>
    <w:div w:id="812982855">
      <w:bodyDiv w:val="1"/>
      <w:marLeft w:val="0"/>
      <w:marRight w:val="0"/>
      <w:marTop w:val="0"/>
      <w:marBottom w:val="0"/>
      <w:divBdr>
        <w:top w:val="none" w:sz="0" w:space="0" w:color="auto"/>
        <w:left w:val="none" w:sz="0" w:space="0" w:color="auto"/>
        <w:bottom w:val="none" w:sz="0" w:space="0" w:color="auto"/>
        <w:right w:val="none" w:sz="0" w:space="0" w:color="auto"/>
      </w:divBdr>
    </w:div>
    <w:div w:id="1428771952">
      <w:bodyDiv w:val="1"/>
      <w:marLeft w:val="0"/>
      <w:marRight w:val="0"/>
      <w:marTop w:val="0"/>
      <w:marBottom w:val="0"/>
      <w:divBdr>
        <w:top w:val="none" w:sz="0" w:space="0" w:color="auto"/>
        <w:left w:val="none" w:sz="0" w:space="0" w:color="auto"/>
        <w:bottom w:val="none" w:sz="0" w:space="0" w:color="auto"/>
        <w:right w:val="none" w:sz="0" w:space="0" w:color="auto"/>
      </w:divBdr>
    </w:div>
    <w:div w:id="1652172343">
      <w:bodyDiv w:val="1"/>
      <w:marLeft w:val="0"/>
      <w:marRight w:val="0"/>
      <w:marTop w:val="0"/>
      <w:marBottom w:val="0"/>
      <w:divBdr>
        <w:top w:val="none" w:sz="0" w:space="0" w:color="auto"/>
        <w:left w:val="none" w:sz="0" w:space="0" w:color="auto"/>
        <w:bottom w:val="none" w:sz="0" w:space="0" w:color="auto"/>
        <w:right w:val="none" w:sz="0" w:space="0" w:color="auto"/>
      </w:divBdr>
    </w:div>
    <w:div w:id="1735203347">
      <w:bodyDiv w:val="1"/>
      <w:marLeft w:val="0"/>
      <w:marRight w:val="0"/>
      <w:marTop w:val="0"/>
      <w:marBottom w:val="0"/>
      <w:divBdr>
        <w:top w:val="none" w:sz="0" w:space="0" w:color="auto"/>
        <w:left w:val="none" w:sz="0" w:space="0" w:color="auto"/>
        <w:bottom w:val="none" w:sz="0" w:space="0" w:color="auto"/>
        <w:right w:val="none" w:sz="0" w:space="0" w:color="auto"/>
      </w:divBdr>
    </w:div>
    <w:div w:id="187553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2026-05-18T14:47:00Z</dcterms:created>
  <dcterms:modified xsi:type="dcterms:W3CDTF">2026-05-19T00:51:00Z</dcterms:modified>
</cp:coreProperties>
</file>