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r>
              <w:rPr>
                <w:rFonts w:asciiTheme="majorHAnsi" w:hAnsiTheme="majorHAnsi" w:cs="Arial"/>
                <w:sz w:val="24"/>
                <w:lang w:val="fr-FR"/>
              </w:rPr>
              <w:t>Corregir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2420F0"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sidR="002A60AD">
          <w:rPr>
            <w:webHidden/>
          </w:rPr>
          <w:t>3</w:t>
        </w:r>
        <w:r w:rsidR="00CD6F9C" w:rsidRPr="00FD2FBD">
          <w:rPr>
            <w:webHidden/>
          </w:rPr>
          <w:fldChar w:fldCharType="end"/>
        </w:r>
      </w:hyperlink>
    </w:p>
    <w:p w14:paraId="22A0CF43" w14:textId="0295A388" w:rsidR="00CD6F9C" w:rsidRPr="00FD2FBD" w:rsidRDefault="002420F0" w:rsidP="00CD6F9C">
      <w:pPr>
        <w:pStyle w:val="TDC2"/>
        <w:tabs>
          <w:tab w:val="left" w:pos="720"/>
          <w:tab w:val="right" w:pos="8494"/>
        </w:tabs>
        <w:rPr>
          <w:rFonts w:asciiTheme="majorHAnsi" w:hAnsiTheme="majorHAnsi"/>
          <w:b w:val="0"/>
          <w:bCs w:val="0"/>
          <w:noProof/>
          <w:sz w:val="24"/>
        </w:rPr>
      </w:pPr>
      <w:hyperlink w:anchor="_Toc33411060" w:history="1">
        <w:r w:rsidR="00CD6F9C" w:rsidRPr="00FD2FBD">
          <w:rPr>
            <w:rStyle w:val="Hipervnculo"/>
            <w:rFonts w:asciiTheme="majorHAnsi" w:hAnsiTheme="majorHAnsi"/>
            <w:noProof/>
            <w:sz w:val="24"/>
          </w:rPr>
          <w:t>1.1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Visión</w:t>
        </w:r>
      </w:hyperlink>
    </w:p>
    <w:p w14:paraId="0E3C105D" w14:textId="77777777" w:rsidR="00CD6F9C" w:rsidRPr="00FD2FBD" w:rsidRDefault="002420F0" w:rsidP="00CD6F9C">
      <w:pPr>
        <w:pStyle w:val="TDC2"/>
        <w:tabs>
          <w:tab w:val="left" w:pos="720"/>
          <w:tab w:val="right" w:pos="8494"/>
        </w:tabs>
        <w:rPr>
          <w:rFonts w:asciiTheme="majorHAnsi" w:hAnsiTheme="majorHAnsi"/>
          <w:b w:val="0"/>
          <w:bCs w:val="0"/>
          <w:noProof/>
          <w:sz w:val="24"/>
        </w:rPr>
      </w:pPr>
      <w:hyperlink w:anchor="_Toc33411061" w:history="1">
        <w:r w:rsidR="00CD6F9C" w:rsidRPr="00FD2FBD">
          <w:rPr>
            <w:rStyle w:val="Hipervnculo"/>
            <w:rFonts w:asciiTheme="majorHAnsi" w:hAnsiTheme="majorHAnsi"/>
            <w:noProof/>
            <w:sz w:val="24"/>
          </w:rPr>
          <w:t>1.2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Alcance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_Toc33411061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4</w:t>
        </w:r>
        <w:r w:rsidR="00CD6F9C" w:rsidRPr="00FD2FBD">
          <w:rPr>
            <w:rFonts w:asciiTheme="majorHAnsi" w:hAnsiTheme="majorHAnsi"/>
            <w:noProof/>
            <w:webHidden/>
            <w:sz w:val="24"/>
          </w:rPr>
          <w:fldChar w:fldCharType="end"/>
        </w:r>
      </w:hyperlink>
    </w:p>
    <w:p w14:paraId="1B3852CE" w14:textId="4EF12B9B" w:rsidR="00733FB6" w:rsidRDefault="00733FB6" w:rsidP="00733FB6">
      <w:pPr>
        <w:pStyle w:val="TDC2"/>
        <w:tabs>
          <w:tab w:val="left" w:pos="720"/>
          <w:tab w:val="right" w:pos="8494"/>
        </w:tabs>
        <w:rPr>
          <w:rFonts w:asciiTheme="majorHAnsi" w:hAnsiTheme="majorHAnsi"/>
          <w:b w:val="0"/>
          <w:bCs w:val="0"/>
          <w:noProof/>
          <w:sz w:val="24"/>
        </w:rPr>
      </w:pPr>
      <w:r>
        <w:fldChar w:fldCharType="begin"/>
      </w:r>
      <w:r>
        <w:instrText xml:space="preserve"> HYPERLINK \l "_Toc33411062" </w:instrText>
      </w:r>
      <w:r>
        <w:fldChar w:fldCharType="separate"/>
      </w:r>
      <w:r w:rsidRPr="00FD2FBD">
        <w:rPr>
          <w:rStyle w:val="Hipervnculo"/>
          <w:rFonts w:asciiTheme="majorHAnsi" w:hAnsiTheme="majorHAnsi"/>
          <w:noProof/>
          <w:sz w:val="24"/>
        </w:rPr>
        <w:t>1.3</w:t>
      </w:r>
      <w:r w:rsidRPr="00FD2FBD">
        <w:rPr>
          <w:rFonts w:asciiTheme="majorHAnsi" w:hAnsiTheme="majorHAnsi"/>
          <w:b w:val="0"/>
          <w:bCs w:val="0"/>
          <w:noProof/>
          <w:sz w:val="24"/>
        </w:rPr>
        <w:tab/>
      </w:r>
      <w:r w:rsidR="00345E3B">
        <w:rPr>
          <w:rFonts w:asciiTheme="majorHAnsi" w:hAnsiTheme="majorHAnsi"/>
          <w:bCs w:val="0"/>
          <w:noProof/>
          <w:sz w:val="24"/>
        </w:rPr>
        <w:t xml:space="preserve">Referencias                                                                                                                      </w:t>
      </w:r>
      <w:r>
        <w:rPr>
          <w:rFonts w:asciiTheme="majorHAnsi" w:hAnsiTheme="majorHAnsi"/>
          <w:bCs w:val="0"/>
          <w:noProof/>
          <w:sz w:val="24"/>
        </w:rPr>
        <w:t xml:space="preserve"> 5</w:t>
      </w:r>
    </w:p>
    <w:p w14:paraId="5ACD7569" w14:textId="54A5D6CD" w:rsidR="00733FB6" w:rsidRPr="00FD2FBD" w:rsidRDefault="00733FB6" w:rsidP="00733FB6">
      <w:pPr>
        <w:pStyle w:val="TDC2"/>
        <w:tabs>
          <w:tab w:val="left" w:pos="720"/>
          <w:tab w:val="right" w:pos="8494"/>
        </w:tabs>
        <w:rPr>
          <w:rFonts w:asciiTheme="majorHAnsi" w:hAnsiTheme="majorHAnsi"/>
          <w:b w:val="0"/>
          <w:bCs w:val="0"/>
          <w:noProof/>
          <w:sz w:val="24"/>
        </w:rPr>
      </w:pPr>
      <w:r w:rsidRPr="00681559">
        <w:rPr>
          <w:rFonts w:asciiTheme="majorHAnsi" w:hAnsiTheme="majorHAnsi"/>
          <w:bCs w:val="0"/>
          <w:noProof/>
          <w:sz w:val="24"/>
        </w:rPr>
        <w:t xml:space="preserve">1.4  </w:t>
      </w:r>
      <w:r>
        <w:rPr>
          <w:rFonts w:asciiTheme="majorHAnsi" w:hAnsiTheme="majorHAnsi"/>
          <w:b w:val="0"/>
          <w:bCs w:val="0"/>
          <w:noProof/>
          <w:sz w:val="24"/>
        </w:rPr>
        <w:t xml:space="preserve">      </w:t>
      </w:r>
      <w:r w:rsidR="00345E3B" w:rsidRPr="00345E3B">
        <w:rPr>
          <w:rStyle w:val="Hipervnculo"/>
          <w:rFonts w:asciiTheme="majorHAnsi" w:hAnsiTheme="majorHAnsi"/>
          <w:noProof/>
          <w:sz w:val="24"/>
        </w:rPr>
        <w:t>Personal involucrado                                                                                                      5</w:t>
      </w:r>
      <w:r>
        <w:rPr>
          <w:rFonts w:asciiTheme="majorHAnsi" w:hAnsiTheme="majorHAnsi"/>
          <w:noProof/>
          <w:sz w:val="24"/>
        </w:rPr>
        <w:fldChar w:fldCharType="end"/>
      </w:r>
    </w:p>
    <w:p w14:paraId="6E8F11B6" w14:textId="48E001F2" w:rsidR="00FD2FBD" w:rsidRDefault="002420F0" w:rsidP="002221E1">
      <w:pPr>
        <w:pStyle w:val="TDC2"/>
        <w:tabs>
          <w:tab w:val="left" w:pos="720"/>
          <w:tab w:val="right" w:pos="8494"/>
        </w:tabs>
        <w:rPr>
          <w:rFonts w:asciiTheme="majorHAnsi" w:hAnsiTheme="majorHAnsi"/>
          <w:noProof/>
          <w:sz w:val="24"/>
        </w:rPr>
      </w:pPr>
      <w:hyperlink w:anchor="_Toc33411062" w:history="1">
        <w:r w:rsidR="00345E3B" w:rsidRPr="00681559">
          <w:rPr>
            <w:rFonts w:asciiTheme="majorHAnsi" w:hAnsiTheme="majorHAnsi"/>
            <w:bCs w:val="0"/>
            <w:noProof/>
            <w:sz w:val="24"/>
          </w:rPr>
          <w:t>1.</w:t>
        </w:r>
        <w:r w:rsidR="00345E3B">
          <w:rPr>
            <w:rFonts w:asciiTheme="majorHAnsi" w:hAnsiTheme="majorHAnsi"/>
            <w:bCs w:val="0"/>
            <w:noProof/>
            <w:sz w:val="24"/>
          </w:rPr>
          <w:t>5</w:t>
        </w:r>
        <w:r w:rsidR="00345E3B" w:rsidRPr="00681559">
          <w:rPr>
            <w:rFonts w:asciiTheme="majorHAnsi" w:hAnsiTheme="majorHAnsi"/>
            <w:bCs w:val="0"/>
            <w:noProof/>
            <w:sz w:val="24"/>
          </w:rPr>
          <w:t xml:space="preserve">  </w:t>
        </w:r>
        <w:r w:rsidR="00345E3B">
          <w:rPr>
            <w:rFonts w:asciiTheme="majorHAnsi" w:hAnsiTheme="majorHAnsi"/>
            <w:b w:val="0"/>
            <w:bCs w:val="0"/>
            <w:noProof/>
            <w:sz w:val="24"/>
          </w:rPr>
          <w:t xml:space="preserve">      </w:t>
        </w:r>
        <w:r w:rsidR="00345E3B" w:rsidRPr="00540068">
          <w:rPr>
            <w:rStyle w:val="Hipervnculo"/>
            <w:rFonts w:asciiTheme="majorHAnsi" w:hAnsiTheme="majorHAnsi"/>
            <w:noProof/>
            <w:sz w:val="24"/>
          </w:rPr>
          <w:t>Definiciones, acrónimos y abreviaturas                                                                     5</w:t>
        </w:r>
      </w:hyperlink>
    </w:p>
    <w:p w14:paraId="54B76E34" w14:textId="77777777" w:rsidR="002221E1" w:rsidRPr="002221E1" w:rsidRDefault="002221E1" w:rsidP="002221E1"/>
    <w:p w14:paraId="5E6A11F0" w14:textId="654D51F7" w:rsidR="00CD6F9C" w:rsidRPr="00FD2FBD" w:rsidRDefault="002420F0"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2420F0" w:rsidP="00CD6F9C">
      <w:pPr>
        <w:pStyle w:val="TDC2"/>
        <w:tabs>
          <w:tab w:val="left" w:pos="720"/>
          <w:tab w:val="right" w:pos="8494"/>
        </w:tabs>
        <w:rPr>
          <w:rFonts w:asciiTheme="majorHAnsi" w:hAnsiTheme="majorHAnsi"/>
          <w:b w:val="0"/>
          <w:bCs w:val="0"/>
          <w:noProof/>
          <w:sz w:val="24"/>
        </w:rPr>
      </w:pPr>
      <w:hyperlink w:anchor="_Toc33411067" w:history="1">
        <w:r w:rsidR="00CD6F9C" w:rsidRPr="00FD2FBD">
          <w:rPr>
            <w:rStyle w:val="Hipervnculo"/>
            <w:rFonts w:asciiTheme="majorHAnsi" w:hAnsiTheme="majorHAnsi"/>
            <w:noProof/>
            <w:sz w:val="24"/>
          </w:rPr>
          <w:t>2.1</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Perspectiva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4A2EAC" w14:textId="1AA20A84" w:rsidR="00CD6F9C" w:rsidRPr="00FD2FBD" w:rsidRDefault="002420F0" w:rsidP="00CD6F9C">
      <w:pPr>
        <w:pStyle w:val="TDC2"/>
        <w:tabs>
          <w:tab w:val="left" w:pos="720"/>
          <w:tab w:val="right" w:pos="8494"/>
        </w:tabs>
        <w:rPr>
          <w:rFonts w:asciiTheme="majorHAnsi" w:hAnsiTheme="majorHAnsi"/>
          <w:b w:val="0"/>
          <w:bCs w:val="0"/>
          <w:noProof/>
          <w:sz w:val="24"/>
        </w:rPr>
      </w:pPr>
      <w:hyperlink w:anchor="_Toc33411068" w:history="1">
        <w:r w:rsidR="00CD6F9C" w:rsidRPr="00FD2FBD">
          <w:rPr>
            <w:rStyle w:val="Hipervnculo"/>
            <w:rFonts w:asciiTheme="majorHAnsi" w:hAnsiTheme="majorHAnsi"/>
            <w:noProof/>
            <w:sz w:val="24"/>
          </w:rPr>
          <w:t>2.2</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Funcionalidad del producto</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EED6A1A" w14:textId="557A3195" w:rsidR="00CD6F9C" w:rsidRPr="00FD2FBD" w:rsidRDefault="002420F0" w:rsidP="00CD6F9C">
      <w:pPr>
        <w:pStyle w:val="TDC2"/>
        <w:tabs>
          <w:tab w:val="left" w:pos="720"/>
          <w:tab w:val="right" w:pos="8494"/>
        </w:tabs>
        <w:rPr>
          <w:rFonts w:asciiTheme="majorHAnsi" w:hAnsiTheme="majorHAnsi"/>
          <w:b w:val="0"/>
          <w:bCs w:val="0"/>
          <w:noProof/>
          <w:sz w:val="24"/>
        </w:rPr>
      </w:pPr>
      <w:hyperlink w:anchor="_Toc33411069" w:history="1">
        <w:r w:rsidR="00CD6F9C" w:rsidRPr="00FD2FBD">
          <w:rPr>
            <w:rStyle w:val="Hipervnculo"/>
            <w:rFonts w:asciiTheme="majorHAnsi" w:hAnsiTheme="majorHAnsi"/>
            <w:noProof/>
            <w:sz w:val="24"/>
          </w:rPr>
          <w:t>2.3</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Características de los usuarios</w:t>
        </w:r>
        <w:r w:rsidR="00CD6F9C" w:rsidRPr="00FD2FBD">
          <w:rPr>
            <w:rFonts w:asciiTheme="majorHAnsi" w:hAnsiTheme="majorHAnsi"/>
            <w:noProof/>
            <w:webHidden/>
            <w:sz w:val="24"/>
          </w:rPr>
          <w:tab/>
        </w:r>
        <w:r w:rsidR="00056042">
          <w:rPr>
            <w:rFonts w:asciiTheme="majorHAnsi" w:hAnsiTheme="majorHAnsi"/>
            <w:noProof/>
            <w:webHidden/>
            <w:sz w:val="24"/>
          </w:rPr>
          <w:t>7</w:t>
        </w:r>
      </w:hyperlink>
    </w:p>
    <w:p w14:paraId="550C5DAE" w14:textId="6694EA9F" w:rsidR="00CD6F9C" w:rsidRPr="00FD2FBD" w:rsidRDefault="002420F0" w:rsidP="00CD6F9C">
      <w:pPr>
        <w:pStyle w:val="TDC2"/>
        <w:tabs>
          <w:tab w:val="left" w:pos="720"/>
          <w:tab w:val="right" w:pos="8494"/>
        </w:tabs>
        <w:rPr>
          <w:rFonts w:asciiTheme="majorHAnsi" w:hAnsiTheme="majorHAnsi"/>
          <w:b w:val="0"/>
          <w:bCs w:val="0"/>
          <w:noProof/>
          <w:sz w:val="24"/>
        </w:rPr>
      </w:pPr>
      <w:hyperlink w:anchor="_Toc33411070" w:history="1">
        <w:r w:rsidR="00CD6F9C" w:rsidRPr="00FD2FBD">
          <w:rPr>
            <w:rStyle w:val="Hipervnculo"/>
            <w:rFonts w:asciiTheme="majorHAnsi" w:hAnsiTheme="majorHAnsi"/>
            <w:noProof/>
            <w:sz w:val="24"/>
          </w:rPr>
          <w:t>2.4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Restriccione</w:t>
        </w:r>
        <w:r w:rsidR="00DB6F59">
          <w:rPr>
            <w:rStyle w:val="Hipervnculo"/>
            <w:rFonts w:asciiTheme="majorHAnsi" w:hAnsiTheme="majorHAnsi"/>
            <w:noProof/>
            <w:sz w:val="24"/>
          </w:rPr>
          <w:t>s del sistema</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_Toc33411070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8</w:t>
        </w:r>
        <w:r w:rsidR="00CD6F9C" w:rsidRPr="00FD2FBD">
          <w:rPr>
            <w:rFonts w:asciiTheme="majorHAnsi" w:hAnsiTheme="majorHAnsi"/>
            <w:noProof/>
            <w:webHidden/>
            <w:sz w:val="24"/>
          </w:rPr>
          <w:fldChar w:fldCharType="end"/>
        </w:r>
      </w:hyperlink>
    </w:p>
    <w:p w14:paraId="7C0DA90E" w14:textId="019D32D8" w:rsidR="00733FB6" w:rsidRDefault="00733FB6" w:rsidP="002221E1">
      <w:pPr>
        <w:pStyle w:val="TDC2"/>
        <w:tabs>
          <w:tab w:val="left" w:pos="720"/>
          <w:tab w:val="right" w:pos="8494"/>
        </w:tabs>
        <w:rPr>
          <w:rFonts w:asciiTheme="majorHAnsi" w:hAnsiTheme="majorHAnsi"/>
          <w:noProof/>
          <w:sz w:val="24"/>
        </w:rPr>
      </w:pPr>
      <w:r>
        <w:rPr>
          <w:rFonts w:asciiTheme="majorHAnsi" w:hAnsiTheme="majorHAnsi"/>
          <w:sz w:val="24"/>
        </w:rPr>
        <w:t xml:space="preserve">2.5  </w:t>
      </w:r>
      <w:r>
        <w:rPr>
          <w:rFonts w:asciiTheme="majorHAnsi" w:hAnsiTheme="majorHAnsi"/>
          <w:sz w:val="24"/>
        </w:rPr>
        <w:tab/>
      </w:r>
      <w:hyperlink w:anchor="_Toc33411070" w:history="1">
        <w:r>
          <w:rPr>
            <w:rStyle w:val="Hipervnculo"/>
            <w:rFonts w:asciiTheme="majorHAnsi" w:hAnsiTheme="majorHAnsi"/>
            <w:noProof/>
            <w:sz w:val="24"/>
          </w:rPr>
          <w:t>Casos de Uso</w:t>
        </w:r>
        <w:r w:rsidRPr="00FD2FBD">
          <w:rPr>
            <w:rFonts w:asciiTheme="majorHAnsi" w:hAnsiTheme="majorHAnsi"/>
            <w:noProof/>
            <w:webHidden/>
            <w:sz w:val="24"/>
          </w:rPr>
          <w:tab/>
        </w:r>
        <w:r w:rsidR="00345E3B">
          <w:rPr>
            <w:rFonts w:asciiTheme="majorHAnsi" w:hAnsiTheme="majorHAnsi"/>
            <w:noProof/>
            <w:webHidden/>
            <w:sz w:val="24"/>
          </w:rPr>
          <w:t>9</w:t>
        </w:r>
      </w:hyperlink>
    </w:p>
    <w:p w14:paraId="06B42AF1" w14:textId="77777777" w:rsidR="002221E1" w:rsidRPr="002221E1" w:rsidRDefault="002221E1" w:rsidP="002221E1"/>
    <w:p w14:paraId="0D5C78C1" w14:textId="117C5814" w:rsidR="00CD6F9C" w:rsidRPr="00FD2FBD" w:rsidRDefault="002420F0"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sidR="002A60AD">
          <w:rPr>
            <w:webHidden/>
          </w:rPr>
          <w:t>1</w:t>
        </w:r>
        <w:r w:rsidR="004C1488">
          <w:rPr>
            <w:webHidden/>
          </w:rPr>
          <w:t>3</w:t>
        </w:r>
        <w:r w:rsidR="00CD6F9C" w:rsidRPr="00FD2FBD">
          <w:rPr>
            <w:webHidden/>
          </w:rPr>
          <w:fldChar w:fldCharType="end"/>
        </w:r>
      </w:hyperlink>
    </w:p>
    <w:p w14:paraId="2F9146E0" w14:textId="75605B7E" w:rsidR="00CD6F9C" w:rsidRPr="00FD2FBD" w:rsidRDefault="002420F0" w:rsidP="002221E1">
      <w:pPr>
        <w:pStyle w:val="TDC2"/>
        <w:tabs>
          <w:tab w:val="left" w:pos="720"/>
          <w:tab w:val="right" w:pos="8494"/>
        </w:tabs>
        <w:ind w:left="240"/>
        <w:rPr>
          <w:rFonts w:asciiTheme="majorHAnsi" w:hAnsiTheme="majorHAnsi"/>
          <w:b w:val="0"/>
          <w:bCs w:val="0"/>
          <w:noProof/>
          <w:sz w:val="24"/>
        </w:rPr>
      </w:pPr>
      <w:hyperlink w:anchor="_Toc33411074" w:history="1">
        <w:r w:rsidR="00CD6F9C" w:rsidRPr="00FD2FBD">
          <w:rPr>
            <w:rStyle w:val="Hipervnculo"/>
            <w:rFonts w:asciiTheme="majorHAnsi" w:hAnsiTheme="majorHAnsi"/>
            <w:noProof/>
            <w:sz w:val="24"/>
          </w:rPr>
          <w:t>3.1</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comunes de los int</w:t>
        </w:r>
        <w:r w:rsidR="00CD6F9C" w:rsidRPr="00FD2FBD">
          <w:rPr>
            <w:rStyle w:val="Hipervnculo"/>
            <w:rFonts w:asciiTheme="majorHAnsi" w:hAnsiTheme="majorHAnsi"/>
            <w:noProof/>
            <w:sz w:val="24"/>
          </w:rPr>
          <w:t>e</w:t>
        </w:r>
        <w:r w:rsidR="00CD6F9C" w:rsidRPr="00FD2FBD">
          <w:rPr>
            <w:rStyle w:val="Hipervnculo"/>
            <w:rFonts w:asciiTheme="majorHAnsi" w:hAnsiTheme="majorHAnsi"/>
            <w:noProof/>
            <w:sz w:val="24"/>
          </w:rPr>
          <w:t>rfaces</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_Toc33411074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7358D324" w14:textId="1B9E253E" w:rsidR="00CD6F9C" w:rsidRPr="00FD2FBD" w:rsidRDefault="002420F0"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3DB632FD" w14:textId="453C5681" w:rsidR="00CD6F9C" w:rsidRPr="00FD2FBD" w:rsidRDefault="002420F0"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r w:rsidR="00CD6F9C" w:rsidRPr="00FD2FBD">
          <w:rPr>
            <w:rFonts w:asciiTheme="majorHAnsi" w:hAnsiTheme="majorHAnsi"/>
            <w:noProof/>
            <w:webHidden/>
            <w:sz w:val="24"/>
          </w:rPr>
          <w:fldChar w:fldCharType="end"/>
        </w:r>
      </w:hyperlink>
    </w:p>
    <w:p w14:paraId="11CEF120" w14:textId="4C763EFD" w:rsidR="00CD6F9C" w:rsidRPr="00FD2FBD" w:rsidRDefault="002420F0"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sidR="002A60AD">
          <w:rPr>
            <w:rFonts w:asciiTheme="majorHAnsi" w:hAnsiTheme="majorHAnsi"/>
            <w:noProof/>
            <w:webHidden/>
            <w:sz w:val="24"/>
          </w:rPr>
          <w:t>1</w:t>
        </w:r>
        <w:r w:rsidR="004C1488">
          <w:rPr>
            <w:rFonts w:asciiTheme="majorHAnsi" w:hAnsiTheme="majorHAnsi"/>
            <w:noProof/>
            <w:webHidden/>
            <w:sz w:val="24"/>
          </w:rPr>
          <w:t>3</w:t>
        </w:r>
        <w:bookmarkStart w:id="1" w:name="_GoBack"/>
        <w:bookmarkEnd w:id="1"/>
        <w:r w:rsidR="00CD6F9C" w:rsidRPr="00FD2FBD">
          <w:rPr>
            <w:rFonts w:asciiTheme="majorHAnsi" w:hAnsiTheme="majorHAnsi"/>
            <w:noProof/>
            <w:webHidden/>
            <w:sz w:val="24"/>
          </w:rPr>
          <w:fldChar w:fldCharType="end"/>
        </w:r>
      </w:hyperlink>
    </w:p>
    <w:p w14:paraId="4B050A9A" w14:textId="604BAC6D" w:rsidR="00CD6F9C" w:rsidRPr="00FD2FBD" w:rsidRDefault="002420F0" w:rsidP="002221E1">
      <w:pPr>
        <w:pStyle w:val="TDC2"/>
        <w:tabs>
          <w:tab w:val="left" w:pos="720"/>
          <w:tab w:val="right" w:pos="8494"/>
        </w:tabs>
        <w:ind w:left="240"/>
        <w:rPr>
          <w:rFonts w:asciiTheme="majorHAnsi" w:hAnsiTheme="majorHAnsi"/>
          <w:b w:val="0"/>
          <w:bCs w:val="0"/>
          <w:noProof/>
          <w:sz w:val="24"/>
        </w:rPr>
      </w:pPr>
      <w:hyperlink w:anchor="_Toc33411079" w:history="1">
        <w:r w:rsidR="00CD6F9C" w:rsidRPr="00FD2FBD">
          <w:rPr>
            <w:rStyle w:val="Hipervnculo"/>
            <w:rFonts w:asciiTheme="majorHAnsi" w:hAnsiTheme="majorHAnsi"/>
            <w:noProof/>
            <w:sz w:val="24"/>
          </w:rPr>
          <w:t>3.2</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3</w:t>
        </w:r>
      </w:hyperlink>
    </w:p>
    <w:p w14:paraId="578435CD" w14:textId="1601A1A3" w:rsidR="00FD2FBD" w:rsidRPr="00FD2FBD" w:rsidRDefault="002420F0" w:rsidP="002221E1">
      <w:pPr>
        <w:pStyle w:val="TDC2"/>
        <w:tabs>
          <w:tab w:val="left" w:pos="720"/>
          <w:tab w:val="right" w:pos="8494"/>
        </w:tabs>
        <w:ind w:left="240"/>
        <w:rPr>
          <w:rFonts w:asciiTheme="majorHAnsi" w:hAnsiTheme="majorHAnsi"/>
          <w:b w:val="0"/>
          <w:bCs w:val="0"/>
          <w:noProof/>
          <w:sz w:val="24"/>
        </w:rPr>
      </w:pPr>
      <w:hyperlink w:anchor="_Toc33411084" w:history="1">
        <w:r w:rsidR="00CD6F9C" w:rsidRPr="00FD2FBD">
          <w:rPr>
            <w:rStyle w:val="Hipervnculo"/>
            <w:rFonts w:asciiTheme="majorHAnsi" w:hAnsiTheme="majorHAnsi"/>
            <w:noProof/>
            <w:sz w:val="24"/>
          </w:rPr>
          <w:t>3.3</w:t>
        </w:r>
        <w:r w:rsidR="00CD6F9C" w:rsidRPr="00FD2FBD">
          <w:rPr>
            <w:rFonts w:asciiTheme="majorHAnsi" w:hAnsiTheme="majorHAnsi"/>
            <w:b w:val="0"/>
            <w:bCs w:val="0"/>
            <w:noProof/>
            <w:sz w:val="24"/>
          </w:rPr>
          <w:tab/>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 no funcionales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6436B3DC" w14:textId="3088E30A" w:rsidR="00CD6F9C" w:rsidRPr="00FD2FBD" w:rsidRDefault="002420F0" w:rsidP="002221E1">
      <w:pPr>
        <w:pStyle w:val="TDC2"/>
        <w:tabs>
          <w:tab w:val="left" w:pos="720"/>
          <w:tab w:val="right" w:pos="8494"/>
        </w:tabs>
        <w:ind w:left="240"/>
        <w:rPr>
          <w:rFonts w:asciiTheme="majorHAnsi" w:hAnsiTheme="majorHAnsi"/>
          <w:b w:val="0"/>
          <w:bCs w:val="0"/>
          <w:noProof/>
          <w:sz w:val="24"/>
        </w:rPr>
      </w:pPr>
      <w:hyperlink w:anchor="_Toc33411091" w:history="1">
        <w:r w:rsidR="00CD6F9C" w:rsidRPr="00FD2FBD">
          <w:rPr>
            <w:rStyle w:val="Hipervnculo"/>
            <w:rFonts w:asciiTheme="majorHAnsi" w:hAnsiTheme="majorHAnsi"/>
            <w:noProof/>
            <w:sz w:val="24"/>
          </w:rPr>
          <w:t>3.4</w:t>
        </w:r>
        <w:r w:rsidR="00CD6F9C" w:rsidRPr="00FD2FBD">
          <w:rPr>
            <w:rFonts w:asciiTheme="majorHAnsi" w:hAnsiTheme="majorHAnsi"/>
            <w:b w:val="0"/>
            <w:bCs w:val="0"/>
            <w:noProof/>
            <w:sz w:val="24"/>
          </w:rPr>
          <w:tab/>
        </w:r>
        <w:r w:rsidR="00CD6F9C" w:rsidRPr="00FD2FBD">
          <w:rPr>
            <w:rStyle w:val="Hipervnculo"/>
            <w:rFonts w:asciiTheme="majorHAnsi" w:hAnsiTheme="majorHAnsi"/>
            <w:noProof/>
            <w:sz w:val="24"/>
          </w:rPr>
          <w:t xml:space="preserve">Otros </w:t>
        </w:r>
        <w:r w:rsidR="00F53301">
          <w:rPr>
            <w:rStyle w:val="Hipervnculo"/>
            <w:rFonts w:asciiTheme="majorHAnsi" w:hAnsiTheme="majorHAnsi"/>
            <w:noProof/>
            <w:sz w:val="24"/>
          </w:rPr>
          <w:t>requerimiento</w:t>
        </w:r>
        <w:r w:rsidR="00CD6F9C" w:rsidRPr="00FD2FBD">
          <w:rPr>
            <w:rStyle w:val="Hipervnculo"/>
            <w:rFonts w:asciiTheme="majorHAnsi" w:hAnsiTheme="majorHAnsi"/>
            <w:noProof/>
            <w:sz w:val="24"/>
          </w:rPr>
          <w:t>s</w:t>
        </w:r>
        <w:r w:rsidR="00CD6F9C" w:rsidRPr="00FD2FBD">
          <w:rPr>
            <w:rFonts w:asciiTheme="majorHAnsi" w:hAnsiTheme="majorHAnsi"/>
            <w:noProof/>
            <w:webHidden/>
            <w:sz w:val="24"/>
          </w:rPr>
          <w:tab/>
        </w:r>
        <w:r w:rsidR="00733FB6">
          <w:rPr>
            <w:rFonts w:asciiTheme="majorHAnsi" w:hAnsiTheme="majorHAnsi"/>
            <w:noProof/>
            <w:webHidden/>
            <w:sz w:val="24"/>
          </w:rPr>
          <w:t>1</w:t>
        </w:r>
        <w:r w:rsidR="004C1488">
          <w:rPr>
            <w:rFonts w:asciiTheme="majorHAnsi" w:hAnsiTheme="majorHAnsi"/>
            <w:noProof/>
            <w:webHidden/>
            <w:sz w:val="24"/>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2" w:name="_Toc33238232"/>
      <w:bookmarkStart w:id="3" w:name="_Toc33411059"/>
    </w:p>
    <w:p w14:paraId="26192DC7" w14:textId="2EFDE54A" w:rsidR="004C1488" w:rsidRPr="00345E3B" w:rsidRDefault="002420F0" w:rsidP="004C1488">
      <w:pPr>
        <w:pStyle w:val="TDC1"/>
      </w:pPr>
      <w:r>
        <w:fldChar w:fldCharType="begin"/>
      </w:r>
      <w:r>
        <w:instrText xml:space="preserve"> HYPERLINK \l "_Toc33411073" </w:instrText>
      </w:r>
      <w:r>
        <w:fldChar w:fldCharType="separate"/>
      </w:r>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sidR="002A60AD">
        <w:rPr>
          <w:webHidden/>
        </w:rPr>
        <w:t>1</w:t>
      </w:r>
      <w:r w:rsidR="004C1488">
        <w:rPr>
          <w:webHidden/>
        </w:rPr>
        <w:t>6</w:t>
      </w:r>
    </w:p>
    <w:p w14:paraId="219EFB61" w14:textId="5E0678C4" w:rsidR="00CD6F9C" w:rsidRPr="00B7025E" w:rsidRDefault="004C1488" w:rsidP="004C1488">
      <w:pPr>
        <w:pStyle w:val="TDC1"/>
        <w:rPr>
          <w:b w:val="0"/>
        </w:rPr>
      </w:pPr>
      <w:r>
        <w:rPr>
          <w:webHidden/>
        </w:rPr>
        <w:t>8</w:t>
      </w:r>
      <w:r w:rsidR="00345E3B" w:rsidRPr="00345E3B">
        <w:rPr>
          <w:webHidden/>
        </w:rPr>
        <w:fldChar w:fldCharType="end"/>
      </w:r>
      <w:r w:rsidR="002420F0">
        <w:fldChar w:fldCharType="end"/>
      </w:r>
      <w:r w:rsidR="00CD6F9C" w:rsidRPr="00FD2FBD">
        <w:br w:type="page"/>
      </w:r>
      <w:r w:rsidR="00B7025E" w:rsidRPr="00B7025E">
        <w:rPr>
          <w:b w:val="0"/>
        </w:rPr>
        <w:lastRenderedPageBreak/>
        <w:t xml:space="preserve">1 </w:t>
      </w:r>
      <w:r w:rsidR="00B7025E">
        <w:rPr>
          <w:b w:val="0"/>
        </w:rPr>
        <w:t xml:space="preserve">    </w:t>
      </w:r>
      <w:r w:rsidR="00CD6F9C" w:rsidRPr="00B7025E">
        <w:rPr>
          <w:b w:val="0"/>
        </w:rPr>
        <w:t>Introducción</w:t>
      </w:r>
      <w:bookmarkEnd w:id="2"/>
      <w:bookmarkEnd w:id="3"/>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467BC9CD"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6841B1">
        <w:fldChar w:fldCharType="begin"/>
      </w:r>
      <w:r w:rsidR="006841B1">
        <w:instrText xml:space="preserve"> HYPERLINK "http://www.uv.mx/legislacion/files/2012/12/estatutodelosalumnos1996.pdf" \t "_blank" </w:instrText>
      </w:r>
      <w:r w:rsidR="006841B1">
        <w:fldChar w:fldCharType="separate"/>
      </w:r>
      <w:r w:rsidRPr="00512016">
        <w:rPr>
          <w:rFonts w:asciiTheme="majorHAnsi" w:hAnsiTheme="majorHAnsi"/>
          <w:sz w:val="24"/>
        </w:rPr>
        <w:t>artículo 66</w:t>
      </w:r>
      <w:r w:rsidR="006841B1">
        <w:rPr>
          <w:rFonts w:asciiTheme="majorHAnsi" w:hAnsiTheme="majorHAnsi"/>
          <w:sz w:val="24"/>
        </w:rPr>
        <w:fldChar w:fldCharType="end"/>
      </w:r>
      <w:r w:rsidRPr="00512016">
        <w:rPr>
          <w:rFonts w:asciiTheme="majorHAnsi" w:hAnsiTheme="majorHAnsi"/>
          <w:sz w:val="24"/>
        </w:rPr>
        <w:t xml:space="preserve"> del Estatuto de los alumnos, el servicio social es la actividad de carácter temporal que, en beneficio de la comunidad o de la Universidad Veracruzana y sin costo directo para aquellas, prestarán los pasantes o alumnos regulares de los dos últimos períodos escolares de las carreras que ofrece la Universidad Veracruzana. El servicio social es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CD6F9C" w:rsidRPr="00512016">
        <w:rPr>
          <w:rFonts w:asciiTheme="majorHAnsi" w:hAnsiTheme="majorHAnsi"/>
          <w:color w:val="000000" w:themeColor="text1"/>
          <w:sz w:val="24"/>
        </w:rPr>
        <w:t xml:space="preserve">ara esto,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9C3840">
        <w:rPr>
          <w:rFonts w:asciiTheme="majorHAnsi" w:hAnsiTheme="majorHAnsi"/>
          <w:color w:val="000000" w:themeColor="text1"/>
          <w:sz w:val="24"/>
        </w:rPr>
        <w:t xml:space="preserve"> para poder realizar y posteriormente obtener su carta de liberación del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Pr="00FD2FBD" w:rsidRDefault="00CD6F9C" w:rsidP="00EE43F7">
      <w:pPr>
        <w:pStyle w:val="Normalindentado2"/>
        <w:jc w:val="both"/>
        <w:rPr>
          <w:rFonts w:asciiTheme="majorHAnsi" w:hAnsiTheme="majorHAnsi"/>
          <w:sz w:val="24"/>
        </w:rPr>
      </w:pPr>
    </w:p>
    <w:p w14:paraId="3A470C3F" w14:textId="16741F7B"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El sistema para el pr</w:t>
      </w:r>
      <w:r w:rsidR="00077DEA">
        <w:rPr>
          <w:rFonts w:asciiTheme="majorHAnsi" w:hAnsiTheme="majorHAnsi"/>
          <w:sz w:val="24"/>
        </w:rPr>
        <w:t xml:space="preserve">oceso del Servicio Social, apoya a </w:t>
      </w:r>
      <w:r w:rsidRPr="00FD2FBD">
        <w:rPr>
          <w:rFonts w:asciiTheme="majorHAnsi" w:hAnsiTheme="majorHAnsi"/>
          <w:sz w:val="24"/>
        </w:rPr>
        <w:t xml:space="preserve">que no sea muy tedioso para los </w:t>
      </w:r>
      <w:r w:rsidR="00077DEA">
        <w:rPr>
          <w:rFonts w:asciiTheme="majorHAnsi" w:hAnsiTheme="majorHAnsi"/>
          <w:sz w:val="24"/>
        </w:rPr>
        <w:t xml:space="preserve">académicos ni para los alumnos </w:t>
      </w:r>
      <w:r w:rsidRPr="00FD2FBD">
        <w:rPr>
          <w:rFonts w:asciiTheme="majorHAnsi" w:hAnsiTheme="majorHAnsi"/>
          <w:sz w:val="24"/>
        </w:rPr>
        <w:t xml:space="preserve">entregar su documentación.  También permitirá que sea más práctico dar un seguimiento y total control del avance. El inicio del período del servicio social, conlleva la convocatoria e inscripción de los alumnos, una junta donde se les da información y las opciones donde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 El maestro podrá añadir una observación por cada reporte entregado . Y mediante el sistema, se podrá encontrar de manera rápida y sencilla el seguimiento del alumno, ingresando solo su matrícula.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110D9995" w14:textId="77777777" w:rsidR="00CD6F9C" w:rsidRDefault="00CD6F9C" w:rsidP="00EE43F7">
      <w:pPr>
        <w:pStyle w:val="Normalindentado2"/>
        <w:jc w:val="both"/>
        <w:rPr>
          <w:rFonts w:asciiTheme="majorHAnsi" w:hAnsiTheme="majorHAnsi"/>
          <w:sz w:val="24"/>
        </w:rPr>
      </w:pPr>
    </w:p>
    <w:p w14:paraId="30390142" w14:textId="77777777" w:rsidR="00BD06A3" w:rsidRDefault="00512016" w:rsidP="00512016">
      <w:pPr>
        <w:pStyle w:val="Normalindentado2"/>
        <w:jc w:val="both"/>
        <w:rPr>
          <w:rFonts w:asciiTheme="majorHAnsi" w:hAnsiTheme="majorHAnsi"/>
          <w:sz w:val="24"/>
        </w:rPr>
      </w:pPr>
      <w:r>
        <w:rPr>
          <w:rFonts w:asciiTheme="majorHAnsi" w:hAnsiTheme="majorHAnsi"/>
          <w:sz w:val="24"/>
        </w:rPr>
        <w:t>Los alu</w:t>
      </w:r>
      <w:r w:rsidR="00BD06A3">
        <w:rPr>
          <w:rFonts w:asciiTheme="majorHAnsi" w:hAnsiTheme="majorHAnsi"/>
          <w:sz w:val="24"/>
        </w:rPr>
        <w:t xml:space="preserve">mnos podrán subir sus reportes </w:t>
      </w:r>
      <w:r>
        <w:rPr>
          <w:rFonts w:asciiTheme="majorHAnsi" w:hAnsiTheme="majorHAnsi"/>
          <w:sz w:val="24"/>
        </w:rPr>
        <w:t xml:space="preserve">y se almacenarán en el sistema, así el maestro podrá recibirlos y revisarlos para posteriormente ser archivados en el expediente del alumno por el coordinador. Se podrá encontrar al alumno ingresando su número de matrícula y/o apellido. </w:t>
      </w:r>
    </w:p>
    <w:p w14:paraId="013B5549" w14:textId="77777777" w:rsidR="00BD06A3" w:rsidRDefault="00BD06A3" w:rsidP="00512016">
      <w:pPr>
        <w:pStyle w:val="Normalindentado2"/>
        <w:jc w:val="both"/>
        <w:rPr>
          <w:rFonts w:asciiTheme="majorHAnsi" w:hAnsiTheme="majorHAnsi"/>
          <w:sz w:val="24"/>
        </w:rPr>
      </w:pPr>
    </w:p>
    <w:p w14:paraId="4E8F9337" w14:textId="14DCBDC7" w:rsidR="00CD6F9C" w:rsidRDefault="00512016" w:rsidP="00512016">
      <w:pPr>
        <w:pStyle w:val="Normalindentado2"/>
        <w:jc w:val="both"/>
        <w:rPr>
          <w:rFonts w:asciiTheme="majorHAnsi" w:hAnsiTheme="majorHAnsi"/>
          <w:sz w:val="24"/>
        </w:rPr>
      </w:pPr>
      <w:r>
        <w:rPr>
          <w:rFonts w:asciiTheme="majorHAnsi" w:hAnsiTheme="majorHAnsi"/>
          <w:sz w:val="24"/>
        </w:rPr>
        <w:t xml:space="preserve">El maestro podrá </w:t>
      </w:r>
      <w:r w:rsidR="00BD06A3">
        <w:rPr>
          <w:rFonts w:asciiTheme="majorHAnsi" w:hAnsiTheme="majorHAnsi"/>
          <w:sz w:val="24"/>
        </w:rPr>
        <w:t xml:space="preserve">darle un seguimiento a su avance conforme a los reportes y las horas que el alumno registre. </w:t>
      </w:r>
      <w:r w:rsidR="00BD06A3" w:rsidRPr="00BD06A3">
        <w:rPr>
          <w:rFonts w:asciiTheme="majorHAnsi" w:hAnsiTheme="majorHAnsi"/>
          <w:sz w:val="24"/>
          <w:szCs w:val="20"/>
          <w:lang w:val="es-ES_tradnl"/>
        </w:rPr>
        <w:t>Realizar</w:t>
      </w:r>
      <w:r w:rsidR="00DB6F59">
        <w:rPr>
          <w:rFonts w:asciiTheme="majorHAnsi" w:hAnsiTheme="majorHAnsi"/>
          <w:sz w:val="24"/>
          <w:szCs w:val="20"/>
          <w:lang w:val="es-ES_tradnl"/>
        </w:rPr>
        <w:t>á</w:t>
      </w:r>
      <w:r w:rsidR="00BD06A3" w:rsidRPr="00BD06A3">
        <w:rPr>
          <w:rFonts w:asciiTheme="majorHAnsi" w:hAnsiTheme="majorHAnsi"/>
          <w:sz w:val="24"/>
          <w:szCs w:val="20"/>
          <w:lang w:val="es-ES_tradnl"/>
        </w:rPr>
        <w:t xml:space="preserve"> visitas periódica a las entidades</w:t>
      </w:r>
      <w:r w:rsidR="00BD06A3">
        <w:rPr>
          <w:rFonts w:asciiTheme="majorHAnsi" w:hAnsiTheme="majorHAnsi"/>
          <w:sz w:val="24"/>
          <w:szCs w:val="20"/>
          <w:lang w:val="es-ES_tradnl"/>
        </w:rPr>
        <w:t>, recibir</w:t>
      </w:r>
      <w:r w:rsidR="00DB6F59">
        <w:rPr>
          <w:rFonts w:asciiTheme="majorHAnsi" w:hAnsiTheme="majorHAnsi"/>
          <w:sz w:val="24"/>
          <w:szCs w:val="20"/>
          <w:lang w:val="es-ES_tradnl"/>
        </w:rPr>
        <w:t>á</w:t>
      </w:r>
      <w:r w:rsidR="009C3840">
        <w:rPr>
          <w:rFonts w:asciiTheme="majorHAnsi" w:hAnsiTheme="majorHAnsi"/>
          <w:sz w:val="24"/>
          <w:szCs w:val="20"/>
          <w:lang w:val="es-ES_tradnl"/>
        </w:rPr>
        <w:t xml:space="preserve"> y </w:t>
      </w:r>
      <w:r w:rsidR="00BD06A3">
        <w:rPr>
          <w:rFonts w:asciiTheme="majorHAnsi" w:hAnsiTheme="majorHAnsi"/>
          <w:sz w:val="24"/>
          <w:szCs w:val="20"/>
          <w:lang w:val="es-ES_tradnl"/>
        </w:rPr>
        <w:t>evaluar</w:t>
      </w:r>
      <w:r w:rsidR="00DB6F59">
        <w:rPr>
          <w:rFonts w:asciiTheme="majorHAnsi" w:hAnsiTheme="majorHAnsi"/>
          <w:sz w:val="24"/>
          <w:szCs w:val="20"/>
          <w:lang w:val="es-ES_tradnl"/>
        </w:rPr>
        <w:t>á</w:t>
      </w:r>
      <w:r w:rsidR="00695E0C">
        <w:rPr>
          <w:rFonts w:asciiTheme="majorHAnsi" w:hAnsiTheme="majorHAnsi"/>
          <w:sz w:val="24"/>
          <w:szCs w:val="20"/>
          <w:lang w:val="es-ES_tradnl"/>
        </w:rPr>
        <w:t xml:space="preserve"> los reportes</w:t>
      </w:r>
      <w:r w:rsidR="00BD06A3">
        <w:rPr>
          <w:rFonts w:asciiTheme="majorHAnsi" w:hAnsiTheme="majorHAnsi"/>
          <w:sz w:val="24"/>
          <w:szCs w:val="20"/>
          <w:lang w:val="es-ES_tradnl"/>
        </w:rPr>
        <w:t xml:space="preserve"> y asentar</w:t>
      </w:r>
      <w:r w:rsidR="00695E0C">
        <w:rPr>
          <w:rFonts w:asciiTheme="majorHAnsi" w:hAnsiTheme="majorHAnsi"/>
          <w:sz w:val="24"/>
          <w:szCs w:val="20"/>
          <w:lang w:val="es-ES_tradnl"/>
        </w:rPr>
        <w:t>á</w:t>
      </w:r>
      <w:r w:rsidR="00BD06A3">
        <w:rPr>
          <w:rFonts w:asciiTheme="majorHAnsi" w:hAnsiTheme="majorHAnsi"/>
          <w:sz w:val="24"/>
          <w:szCs w:val="20"/>
          <w:lang w:val="es-ES_tradnl"/>
        </w:rPr>
        <w:t xml:space="preserve"> la calificación</w:t>
      </w:r>
      <w:r w:rsidR="009C3840">
        <w:rPr>
          <w:rFonts w:asciiTheme="majorHAnsi" w:hAnsiTheme="majorHAnsi"/>
          <w:sz w:val="24"/>
          <w:szCs w:val="20"/>
          <w:lang w:val="es-ES_tradnl"/>
        </w:rPr>
        <w:t xml:space="preserve"> de la EE del SS al alumno</w:t>
      </w:r>
      <w:r w:rsidR="00BD06A3">
        <w:rPr>
          <w:rFonts w:asciiTheme="majorHAnsi" w:hAnsiTheme="majorHAnsi"/>
          <w:sz w:val="24"/>
          <w:szCs w:val="20"/>
          <w:lang w:val="es-ES_tradnl"/>
        </w:rPr>
        <w:t>.</w:t>
      </w:r>
      <w:r w:rsidR="00DB6F59">
        <w:rPr>
          <w:rFonts w:asciiTheme="majorHAnsi" w:hAnsiTheme="majorHAnsi"/>
          <w:sz w:val="24"/>
          <w:szCs w:val="20"/>
          <w:lang w:val="es-ES_tradnl"/>
        </w:rPr>
        <w:t xml:space="preserve"> </w:t>
      </w:r>
    </w:p>
    <w:p w14:paraId="7D1808A0" w14:textId="77777777" w:rsidR="00BD06A3" w:rsidRDefault="00BD06A3" w:rsidP="00BD06A3">
      <w:pPr>
        <w:rPr>
          <w:rFonts w:asciiTheme="majorHAnsi" w:hAnsiTheme="majorHAnsi"/>
          <w:sz w:val="24"/>
        </w:rPr>
      </w:pPr>
    </w:p>
    <w:p w14:paraId="7B8EAEF1" w14:textId="0D9950ED" w:rsidR="00512016" w:rsidRDefault="00BD06A3" w:rsidP="00BD06A3">
      <w:pPr>
        <w:ind w:left="600"/>
        <w:jc w:val="both"/>
        <w:rPr>
          <w:rFonts w:asciiTheme="majorHAnsi" w:hAnsiTheme="majorHAnsi"/>
          <w:sz w:val="24"/>
          <w:szCs w:val="20"/>
          <w:lang w:val="es-ES_tradnl"/>
        </w:rPr>
      </w:pPr>
      <w:r>
        <w:rPr>
          <w:rFonts w:asciiTheme="majorHAnsi" w:hAnsiTheme="majorHAnsi"/>
          <w:sz w:val="24"/>
        </w:rPr>
        <w:t xml:space="preserve">La </w:t>
      </w:r>
      <w:r w:rsidRPr="00BD06A3">
        <w:rPr>
          <w:rFonts w:asciiTheme="majorHAnsi" w:hAnsiTheme="majorHAnsi"/>
          <w:sz w:val="24"/>
          <w:szCs w:val="20"/>
          <w:lang w:val="es-ES_tradnl"/>
        </w:rPr>
        <w:t>Coor</w:t>
      </w:r>
      <w:r>
        <w:rPr>
          <w:rFonts w:asciiTheme="majorHAnsi" w:hAnsiTheme="majorHAnsi"/>
          <w:sz w:val="24"/>
          <w:szCs w:val="20"/>
          <w:lang w:val="es-ES_tradnl"/>
        </w:rPr>
        <w:t>dinación y Academia de SS  tiene el cargo de  realizar la v</w:t>
      </w:r>
      <w:r w:rsidRPr="00BD06A3">
        <w:rPr>
          <w:rFonts w:asciiTheme="majorHAnsi" w:hAnsiTheme="majorHAnsi"/>
          <w:sz w:val="24"/>
          <w:szCs w:val="20"/>
          <w:lang w:val="es-ES_tradnl"/>
        </w:rPr>
        <w:t xml:space="preserve">inculación </w:t>
      </w:r>
      <w:r>
        <w:rPr>
          <w:rFonts w:asciiTheme="majorHAnsi" w:hAnsiTheme="majorHAnsi"/>
          <w:sz w:val="24"/>
          <w:szCs w:val="20"/>
          <w:lang w:val="es-ES_tradnl"/>
        </w:rPr>
        <w:t>con instituciones y entidades, registrar proyectos de SS y asignar</w:t>
      </w:r>
      <w:r w:rsidRPr="00BD06A3">
        <w:rPr>
          <w:rFonts w:asciiTheme="majorHAnsi" w:hAnsiTheme="majorHAnsi"/>
          <w:sz w:val="24"/>
          <w:szCs w:val="20"/>
          <w:lang w:val="es-ES_tradnl"/>
        </w:rPr>
        <w:t xml:space="preserve"> formal</w:t>
      </w:r>
      <w:r>
        <w:rPr>
          <w:rFonts w:asciiTheme="majorHAnsi" w:hAnsiTheme="majorHAnsi"/>
          <w:sz w:val="24"/>
          <w:szCs w:val="20"/>
          <w:lang w:val="es-ES_tradnl"/>
        </w:rPr>
        <w:t>mente el proyecto.</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Ind w:w="-30"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D71407" w:rsidRPr="00803DBA" w14:paraId="0A237A7C"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D71407">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77777777" w:rsidR="00D71407" w:rsidRPr="00D71407" w:rsidRDefault="00D71407" w:rsidP="00D71407">
            <w:pPr>
              <w:pStyle w:val="Default"/>
              <w:spacing w:after="0" w:line="240" w:lineRule="auto"/>
              <w:jc w:val="both"/>
              <w:rPr>
                <w:rFonts w:asciiTheme="majorHAnsi" w:hAnsiTheme="majorHAnsi" w:cs="Arial"/>
                <w:sz w:val="24"/>
                <w:szCs w:val="20"/>
                <w:lang w:val="es-ES_tradnl"/>
              </w:rPr>
            </w:pPr>
            <w:r w:rsidRPr="00D71407">
              <w:rPr>
                <w:rFonts w:asciiTheme="majorHAnsi" w:hAnsiTheme="majorHAnsi" w:cs="Arial"/>
                <w:sz w:val="24"/>
                <w:szCs w:val="20"/>
                <w:lang w:val="es-ES_tradnl"/>
              </w:rPr>
              <w:t xml:space="preserve">IEEE </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46849F92" w14:textId="77777777" w:rsidR="00E62EAB" w:rsidRPr="00FD2FBD" w:rsidRDefault="00E62EAB" w:rsidP="00EE43F7">
      <w:pPr>
        <w:pStyle w:val="Normalindentado1"/>
        <w:jc w:val="both"/>
        <w:rPr>
          <w:rFonts w:asciiTheme="majorHAnsi" w:hAnsiTheme="majorHAnsi"/>
          <w:sz w:val="24"/>
        </w:rPr>
      </w:pPr>
      <w:bookmarkStart w:id="10" w:name="_Toc33238239"/>
      <w:bookmarkStart w:id="11" w:name="_Toc33411066"/>
    </w:p>
    <w:p w14:paraId="61BFA73C" w14:textId="77777777" w:rsidR="00FD2FBD" w:rsidRPr="00FD2FBD" w:rsidRDefault="00FD2FBD" w:rsidP="00EE43F7">
      <w:pPr>
        <w:pStyle w:val="Normalindentado1"/>
        <w:jc w:val="both"/>
        <w:rPr>
          <w:rFonts w:asciiTheme="majorHAnsi" w:hAnsiTheme="majorHAnsi"/>
          <w:sz w:val="24"/>
        </w:rPr>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098AD4F9" w14:textId="627A80D6" w:rsidR="00540068" w:rsidRDefault="00540068" w:rsidP="00540068">
      <w:pPr>
        <w:pStyle w:val="Ttulo2"/>
        <w:rPr>
          <w:rFonts w:asciiTheme="majorHAnsi" w:hAnsiTheme="majorHAnsi"/>
          <w:sz w:val="24"/>
        </w:rPr>
      </w:pPr>
      <w:r w:rsidRPr="00540068">
        <w:rPr>
          <w:rFonts w:asciiTheme="majorHAnsi" w:hAnsiTheme="majorHAnsi"/>
          <w:sz w:val="24"/>
        </w:rPr>
        <w:t>Definiciones, acrónimos y abreviaturas</w:t>
      </w:r>
    </w:p>
    <w:p w14:paraId="41E76BCA" w14:textId="77777777" w:rsidR="002A4FBF" w:rsidRDefault="002A4FBF" w:rsidP="002A4FBF">
      <w:pPr>
        <w:pStyle w:val="Normalindentado2"/>
      </w:pP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w:t>
            </w:r>
            <w:r w:rsidRPr="00F0349D">
              <w:rPr>
                <w:rFonts w:asciiTheme="majorHAnsi" w:hAnsiTheme="majorHAnsi"/>
                <w:sz w:val="24"/>
              </w:rPr>
              <w:lastRenderedPageBreak/>
              <w:t>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lastRenderedPageBreak/>
              <w:t>Botón.-</w:t>
            </w:r>
            <w:r w:rsidRPr="00F0349D">
              <w:rPr>
                <w:rFonts w:asciiTheme="majorHAnsi" w:hAnsiTheme="majorHAnsi"/>
                <w:sz w:val="24"/>
              </w:rPr>
              <w:t xml:space="preserve"> Es un objeto tangible que realiza un evento tras su activación.</w:t>
            </w:r>
          </w:p>
        </w:tc>
      </w:tr>
      <w:tr w:rsidR="00F0349D" w:rsidRPr="00F0349D" w14:paraId="63C93D04" w14:textId="77777777" w:rsidTr="00F0349D">
        <w:tc>
          <w:tcPr>
            <w:tcW w:w="7897" w:type="dxa"/>
          </w:tcPr>
          <w:p w14:paraId="253E582B"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 xml:space="preserve">Conexión.- Comunicación entre dos entes que tienen características similares de comunicación. </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0F5A8F06" w14:textId="77777777" w:rsidTr="00F0349D">
        <w:tc>
          <w:tcPr>
            <w:tcW w:w="7897" w:type="dxa"/>
          </w:tcPr>
          <w:p w14:paraId="0F0008B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F0349D" w:rsidRPr="00F0349D" w14:paraId="120911B6" w14:textId="77777777" w:rsidTr="00F0349D">
        <w:tc>
          <w:tcPr>
            <w:tcW w:w="7897" w:type="dxa"/>
          </w:tcPr>
          <w:p w14:paraId="202DA46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7FAEEA5A"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Sitio Web.-</w:t>
            </w:r>
            <w:r w:rsidRPr="00F0349D">
              <w:rPr>
                <w:rFonts w:asciiTheme="majorHAnsi" w:hAnsiTheme="majorHAnsi"/>
                <w:sz w:val="24"/>
              </w:rPr>
              <w:t xml:space="preserve"> Se canaliza a través del URL o identificador único de cada página de</w:t>
            </w:r>
            <w:r>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 </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lastRenderedPageBreak/>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01F75BD6" w14:textId="77777777" w:rsidR="00540068" w:rsidRPr="00863B83" w:rsidRDefault="00540068" w:rsidP="00915962">
      <w:pPr>
        <w:pStyle w:val="Normalindentado1"/>
        <w:jc w:val="both"/>
        <w:rPr>
          <w:rFonts w:asciiTheme="majorHAnsi" w:hAnsiTheme="majorHAnsi"/>
          <w:sz w:val="24"/>
        </w:rPr>
      </w:pPr>
    </w:p>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Pr="00FD2FBD"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0D5C59CD" w14:textId="7037C90F" w:rsidR="008A279C" w:rsidRPr="00FD2FBD"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maestro y coordinador del área. Se podrá subir los reportes que el alumno realice al sistema, registrar las horas de su servicio y ver su avance en porcentaje de las horas realizadas. El maestro y coordinador podrán dar el 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Pr="00FD2FBD">
        <w:rPr>
          <w:rFonts w:asciiTheme="majorHAnsi" w:hAnsiTheme="majorHAnsi"/>
          <w:sz w:val="24"/>
        </w:rPr>
        <w:t>al alumno al poder visualizar los documentos que este sube al sistema.</w:t>
      </w:r>
      <w:r w:rsidR="009C3840">
        <w:rPr>
          <w:rFonts w:asciiTheme="majorHAnsi" w:hAnsiTheme="majorHAnsi"/>
          <w:sz w:val="24"/>
        </w:rPr>
        <w:t xml:space="preserve"> Así mismo, el maestro podrá recibir los documentos requeridos del alumno por parte de él mismo cuando este suba al sistema, cuando el alumno haya culminado su SS, el coordinador podrá archivar su expediente en el sistema.</w:t>
      </w:r>
    </w:p>
    <w:p w14:paraId="4F3A5F06" w14:textId="77777777" w:rsidR="008A279C" w:rsidRDefault="008A279C" w:rsidP="00EE43F7">
      <w:pPr>
        <w:pStyle w:val="Normalindentado2"/>
        <w:jc w:val="both"/>
        <w:rPr>
          <w:rFonts w:asciiTheme="majorHAnsi" w:hAnsiTheme="majorHAnsi"/>
          <w:sz w:val="24"/>
        </w:rPr>
      </w:pP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5457002" w14:textId="34EAC46F" w:rsidR="009C3840" w:rsidRDefault="009C3840" w:rsidP="00540068">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19B8711D" w14:textId="77777777" w:rsidR="00FD2FBD" w:rsidRDefault="00FD2FBD" w:rsidP="00EE43F7">
      <w:pPr>
        <w:pStyle w:val="Normalindentado2"/>
        <w:jc w:val="both"/>
        <w:rPr>
          <w:rFonts w:asciiTheme="majorHAnsi" w:hAnsiTheme="majorHAnsi"/>
          <w:sz w:val="24"/>
        </w:rPr>
      </w:pPr>
    </w:p>
    <w:p w14:paraId="60D03DFB" w14:textId="77777777" w:rsidR="0048375C" w:rsidRDefault="0048375C" w:rsidP="00EE43F7">
      <w:pPr>
        <w:pStyle w:val="Normalindentado2"/>
        <w:jc w:val="both"/>
        <w:rPr>
          <w:rFonts w:asciiTheme="majorHAnsi" w:hAnsiTheme="majorHAnsi"/>
          <w:sz w:val="24"/>
        </w:rPr>
      </w:pPr>
    </w:p>
    <w:p w14:paraId="2FE6A173" w14:textId="77777777" w:rsidR="0048375C" w:rsidRDefault="0048375C" w:rsidP="00EE43F7">
      <w:pPr>
        <w:pStyle w:val="Normalindentado2"/>
        <w:jc w:val="both"/>
        <w:rPr>
          <w:rFonts w:asciiTheme="majorHAnsi" w:hAnsiTheme="majorHAnsi"/>
          <w:sz w:val="24"/>
        </w:rPr>
      </w:pPr>
    </w:p>
    <w:p w14:paraId="64D17670" w14:textId="77777777" w:rsidR="00915962" w:rsidRPr="00FD2FBD" w:rsidRDefault="00915962" w:rsidP="00EE43F7">
      <w:pPr>
        <w:pStyle w:val="Normalindentado2"/>
        <w:jc w:val="both"/>
        <w:rPr>
          <w:rFonts w:asciiTheme="majorHAnsi" w:hAnsiTheme="majorHAnsi"/>
          <w:sz w:val="24"/>
        </w:rPr>
      </w:pPr>
    </w:p>
    <w:p w14:paraId="508D6F52" w14:textId="77777777" w:rsidR="00CD6F9C" w:rsidRDefault="00CD6F9C" w:rsidP="00EE43F7">
      <w:pPr>
        <w:pStyle w:val="Ttulo2"/>
        <w:jc w:val="both"/>
        <w:rPr>
          <w:rFonts w:asciiTheme="majorHAnsi" w:hAnsiTheme="majorHAnsi"/>
          <w:sz w:val="24"/>
          <w:szCs w:val="24"/>
        </w:rPr>
      </w:pPr>
      <w:bookmarkStart w:id="17" w:name="_Toc532878320"/>
      <w:bookmarkStart w:id="18" w:name="_Toc33238242"/>
      <w:bookmarkStart w:id="19" w:name="_Toc33411069"/>
      <w:r w:rsidRPr="00FD2FBD">
        <w:rPr>
          <w:rFonts w:asciiTheme="majorHAnsi" w:hAnsiTheme="majorHAnsi"/>
          <w:sz w:val="24"/>
          <w:szCs w:val="24"/>
        </w:rPr>
        <w:lastRenderedPageBreak/>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FD2F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38DF79C" w14:textId="5E56A579"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Licenciatura</w:t>
            </w:r>
            <w:r w:rsidR="002420F0">
              <w:rPr>
                <w:rFonts w:asciiTheme="majorHAnsi" w:hAnsiTheme="majorHAnsi"/>
                <w:sz w:val="24"/>
              </w:rPr>
              <w:t xml:space="preserve"> </w:t>
            </w:r>
          </w:p>
        </w:tc>
      </w:tr>
      <w:tr w:rsidR="00CD6F9C" w:rsidRPr="00FD2F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Ingeniería de Software</w:t>
            </w:r>
          </w:p>
        </w:tc>
      </w:tr>
      <w:tr w:rsidR="00CD6F9C" w:rsidRPr="00FD2F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Default="00DB6F59" w:rsidP="00EE43F7">
            <w:pPr>
              <w:pStyle w:val="Normalindentado2"/>
              <w:ind w:left="0"/>
              <w:jc w:val="both"/>
              <w:rPr>
                <w:rFonts w:asciiTheme="majorHAnsi" w:hAnsiTheme="majorHAnsi"/>
                <w:sz w:val="24"/>
              </w:rPr>
            </w:pPr>
            <w:r>
              <w:rPr>
                <w:rFonts w:asciiTheme="majorHAnsi" w:hAnsiTheme="majorHAnsi"/>
                <w:sz w:val="24"/>
              </w:rPr>
              <w:t>Subir reportes</w:t>
            </w:r>
          </w:p>
          <w:p w14:paraId="4018344A"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Registrar horas diarias de servicio</w:t>
            </w:r>
          </w:p>
          <w:p w14:paraId="09C15E6A" w14:textId="7F525E31"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Ver avance de horas realizadas</w:t>
            </w:r>
          </w:p>
        </w:tc>
      </w:tr>
    </w:tbl>
    <w:p w14:paraId="42DCA256" w14:textId="7B9ADE62" w:rsidR="00CD6F9C" w:rsidRPr="00FD2FBD" w:rsidRDefault="00CD6F9C"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Maestro</w:t>
            </w:r>
          </w:p>
        </w:tc>
      </w:tr>
      <w:tr w:rsidR="00E62EAB" w:rsidRPr="00FD2F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781CC53"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Maestría</w:t>
            </w:r>
          </w:p>
        </w:tc>
      </w:tr>
      <w:tr w:rsidR="00E62EAB" w:rsidRPr="00FD2F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Default="00DB6F59" w:rsidP="00EE43F7">
            <w:pPr>
              <w:pStyle w:val="Normalindentado2"/>
              <w:ind w:left="0"/>
              <w:jc w:val="both"/>
              <w:rPr>
                <w:rFonts w:asciiTheme="majorHAnsi" w:hAnsiTheme="majorHAnsi"/>
                <w:sz w:val="24"/>
              </w:rPr>
            </w:pPr>
            <w:r>
              <w:rPr>
                <w:rFonts w:asciiTheme="majorHAnsi" w:hAnsiTheme="majorHAnsi"/>
                <w:sz w:val="24"/>
              </w:rPr>
              <w:t>Revisar reportes</w:t>
            </w:r>
          </w:p>
          <w:p w14:paraId="7BC3314C"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Visualizar avance del alumno</w:t>
            </w:r>
          </w:p>
          <w:p w14:paraId="34FFC658" w14:textId="77777777" w:rsidR="00DB6F59" w:rsidRDefault="00DB6F59" w:rsidP="00EE43F7">
            <w:pPr>
              <w:pStyle w:val="Normalindentado2"/>
              <w:ind w:left="0"/>
              <w:jc w:val="both"/>
              <w:rPr>
                <w:rFonts w:asciiTheme="majorHAnsi" w:hAnsiTheme="majorHAnsi"/>
                <w:sz w:val="24"/>
              </w:rPr>
            </w:pPr>
            <w:r>
              <w:rPr>
                <w:rFonts w:asciiTheme="majorHAnsi" w:hAnsiTheme="majorHAnsi"/>
                <w:sz w:val="24"/>
              </w:rPr>
              <w:t>Realizar observaciones para el alumno</w:t>
            </w:r>
          </w:p>
          <w:p w14:paraId="53E540E7" w14:textId="794018F9"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 xml:space="preserve">Asentar calificación </w:t>
            </w:r>
          </w:p>
        </w:tc>
      </w:tr>
    </w:tbl>
    <w:p w14:paraId="68DDE1CA" w14:textId="0A4719D0"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Coordinador</w:t>
            </w:r>
          </w:p>
        </w:tc>
      </w:tr>
      <w:tr w:rsidR="00E62EAB" w:rsidRPr="00FD2F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FD2FBD" w:rsidRDefault="00CE6CD9" w:rsidP="00CE6CD9">
            <w:pPr>
              <w:pStyle w:val="Normalindentado2"/>
              <w:ind w:left="0"/>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881FD40"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Doctorado</w:t>
            </w:r>
          </w:p>
        </w:tc>
      </w:tr>
      <w:tr w:rsidR="00E62EAB" w:rsidRPr="00FD2F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Informática</w:t>
            </w:r>
          </w:p>
        </w:tc>
      </w:tr>
      <w:tr w:rsidR="00E62EAB" w:rsidRPr="00FD2F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Default="00E62EAB" w:rsidP="00EE43F7">
            <w:pPr>
              <w:pStyle w:val="Normalindentado2"/>
              <w:ind w:left="0"/>
              <w:jc w:val="both"/>
              <w:rPr>
                <w:rFonts w:asciiTheme="majorHAnsi" w:hAnsiTheme="majorHAnsi"/>
                <w:sz w:val="24"/>
              </w:rPr>
            </w:pPr>
            <w:r w:rsidRPr="00FD2FBD">
              <w:rPr>
                <w:rFonts w:asciiTheme="majorHAnsi" w:hAnsiTheme="majorHAnsi"/>
                <w:sz w:val="24"/>
              </w:rPr>
              <w:t>Archiva expediente del alumno de su SS</w:t>
            </w:r>
          </w:p>
          <w:p w14:paraId="441DFF7B" w14:textId="65032558" w:rsidR="00DB6F59" w:rsidRPr="00FD2FBD" w:rsidRDefault="00DB6F59" w:rsidP="00EE43F7">
            <w:pPr>
              <w:pStyle w:val="Normalindentado2"/>
              <w:ind w:left="0"/>
              <w:jc w:val="both"/>
              <w:rPr>
                <w:rFonts w:asciiTheme="majorHAnsi" w:hAnsiTheme="majorHAnsi"/>
                <w:sz w:val="24"/>
              </w:rPr>
            </w:pPr>
            <w:r>
              <w:rPr>
                <w:rFonts w:asciiTheme="majorHAnsi" w:hAnsiTheme="majorHAnsi"/>
                <w:sz w:val="24"/>
              </w:rPr>
              <w:t>(Carta, Oficio, Memoria, Reportes).</w:t>
            </w:r>
          </w:p>
        </w:tc>
      </w:tr>
    </w:tbl>
    <w:p w14:paraId="7E8ADEFE" w14:textId="77777777" w:rsidR="00E62EAB" w:rsidRPr="00FD2FBD" w:rsidRDefault="00E62EAB"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FD2F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Administrador</w:t>
            </w:r>
          </w:p>
        </w:tc>
      </w:tr>
      <w:tr w:rsidR="00E62EAB" w:rsidRPr="00FD2F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FD2FBD" w:rsidRDefault="00CE6CD9" w:rsidP="00F0349D">
            <w:pPr>
              <w:pStyle w:val="Normalindentado2"/>
              <w:ind w:left="-34"/>
              <w:jc w:val="both"/>
              <w:rPr>
                <w:rFonts w:asciiTheme="majorHAnsi" w:hAnsiTheme="majorHAnsi"/>
                <w:sz w:val="24"/>
              </w:rPr>
            </w:pPr>
            <w:r>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E7D7F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Técnico</w:t>
            </w:r>
          </w:p>
        </w:tc>
      </w:tr>
      <w:tr w:rsidR="00E62EAB" w:rsidRPr="00FD2F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Sistemas Computacionales</w:t>
            </w:r>
          </w:p>
        </w:tc>
      </w:tr>
      <w:tr w:rsidR="00E62EAB" w:rsidRPr="00FD2F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FD2FBD" w:rsidRDefault="00E62EAB" w:rsidP="00F0349D">
            <w:pPr>
              <w:pStyle w:val="Normalindentado2"/>
              <w:ind w:left="-34"/>
              <w:jc w:val="both"/>
              <w:rPr>
                <w:rFonts w:asciiTheme="majorHAnsi" w:hAnsiTheme="majorHAnsi"/>
                <w:sz w:val="24"/>
              </w:rPr>
            </w:pPr>
            <w:r w:rsidRPr="00FD2F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371A73B7" w14:textId="010D94CF" w:rsidR="00EE0C05" w:rsidRPr="00EE0C05" w:rsidRDefault="00CD6F9C" w:rsidP="00EE0C05">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57A5D669" w14:textId="51B4A3A5" w:rsidR="008E4F5B" w:rsidRPr="002A4FB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213D7E99" w14:textId="1792DC1E" w:rsidR="00F0349D" w:rsidRPr="0048375C"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Una vez definido e</w:t>
      </w:r>
      <w:r w:rsidR="008E4F5B" w:rsidRPr="00EE0C05">
        <w:rPr>
          <w:rFonts w:asciiTheme="majorHAnsi" w:hAnsiTheme="majorHAnsi" w:cs="Lucida Grande"/>
          <w:bCs/>
          <w:color w:val="000000" w:themeColor="text1"/>
          <w:sz w:val="24"/>
          <w:lang w:val="es-ES_tradnl"/>
        </w:rPr>
        <w:t>l presupuesto</w:t>
      </w:r>
      <w:r>
        <w:rPr>
          <w:rFonts w:asciiTheme="majorHAnsi" w:hAnsiTheme="majorHAnsi" w:cs="Lucida Grande"/>
          <w:bCs/>
          <w:color w:val="000000" w:themeColor="text1"/>
          <w:sz w:val="24"/>
          <w:lang w:val="es-ES_tradnl"/>
        </w:rPr>
        <w:t>,</w:t>
      </w:r>
      <w:r w:rsidR="008E4F5B" w:rsidRPr="00EE0C05">
        <w:rPr>
          <w:rFonts w:asciiTheme="majorHAnsi" w:hAnsiTheme="majorHAnsi" w:cs="Lucida Grande"/>
          <w:bCs/>
          <w:color w:val="000000" w:themeColor="text1"/>
          <w:sz w:val="24"/>
          <w:lang w:val="es-ES_tradnl"/>
        </w:rPr>
        <w:t xml:space="preserve"> e</w:t>
      </w:r>
      <w:r w:rsidRPr="00EE0C05">
        <w:rPr>
          <w:rFonts w:asciiTheme="majorHAnsi" w:hAnsiTheme="majorHAnsi" w:cs="Lucida Grande"/>
          <w:bCs/>
          <w:color w:val="000000" w:themeColor="text1"/>
          <w:sz w:val="24"/>
          <w:lang w:val="es-ES_tradnl"/>
        </w:rPr>
        <w:t>ste será</w:t>
      </w:r>
      <w:r w:rsidR="008E4F5B" w:rsidRPr="00EE0C05">
        <w:rPr>
          <w:rFonts w:asciiTheme="majorHAnsi" w:hAnsiTheme="majorHAnsi" w:cs="Lucida Grande"/>
          <w:bCs/>
          <w:color w:val="000000" w:themeColor="text1"/>
          <w:sz w:val="24"/>
          <w:lang w:val="es-ES_tradnl"/>
        </w:rPr>
        <w:t xml:space="preserve"> inamovible</w:t>
      </w:r>
      <w:r w:rsidRPr="00EE0C05">
        <w:rPr>
          <w:rFonts w:asciiTheme="majorHAnsi" w:hAnsiTheme="majorHAnsi" w:cs="Lucida Grande"/>
          <w:color w:val="000000" w:themeColor="text1"/>
          <w:sz w:val="24"/>
          <w:lang w:val="es-ES_tradnl"/>
        </w:rPr>
        <w:t>.</w:t>
      </w: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4DE0A228" w14:textId="6DDA3F1F" w:rsidR="006B0573" w:rsidRDefault="006B0573" w:rsidP="00EE0C05">
      <w:pPr>
        <w:pStyle w:val="Normalindentado2"/>
      </w:pPr>
    </w:p>
    <w:p w14:paraId="4F2E760B" w14:textId="77777777" w:rsidR="00F0349D" w:rsidRDefault="00F0349D" w:rsidP="00EE0C05">
      <w:pPr>
        <w:pStyle w:val="Normalindentado2"/>
      </w:pPr>
    </w:p>
    <w:p w14:paraId="77669967" w14:textId="77777777" w:rsidR="00F0349D" w:rsidRDefault="00F0349D" w:rsidP="00EE0C05">
      <w:pPr>
        <w:pStyle w:val="Normalindentado2"/>
      </w:pPr>
    </w:p>
    <w:p w14:paraId="3617F8EF" w14:textId="77777777" w:rsidR="00F0349D" w:rsidRDefault="00F0349D" w:rsidP="00EE0C05">
      <w:pPr>
        <w:pStyle w:val="Normalindentado2"/>
      </w:pPr>
    </w:p>
    <w:p w14:paraId="50B5ADAF" w14:textId="77777777" w:rsidR="00F0349D" w:rsidRPr="00EE0C05" w:rsidRDefault="00F0349D" w:rsidP="00EE0C05">
      <w:pPr>
        <w:pStyle w:val="Normalindentado2"/>
      </w:pPr>
    </w:p>
    <w:tbl>
      <w:tblPr>
        <w:tblpPr w:leftFromText="141" w:rightFromText="141" w:vertAnchor="page" w:horzAnchor="page" w:tblpX="1458" w:tblpY="1598"/>
        <w:tblW w:w="8970" w:type="dxa"/>
        <w:tblCellSpacing w:w="0" w:type="dxa"/>
        <w:tblLayout w:type="fixed"/>
        <w:tblCellMar>
          <w:left w:w="0" w:type="dxa"/>
          <w:right w:w="0" w:type="dxa"/>
        </w:tblCellMar>
        <w:tblLook w:val="00A0" w:firstRow="1" w:lastRow="0" w:firstColumn="1" w:lastColumn="0" w:noHBand="0" w:noVBand="0"/>
      </w:tblPr>
      <w:tblGrid>
        <w:gridCol w:w="2010"/>
        <w:gridCol w:w="3480"/>
        <w:gridCol w:w="3480"/>
      </w:tblGrid>
      <w:tr w:rsidR="004C1488" w:rsidRPr="00733FB6" w14:paraId="564D0953" w14:textId="77777777" w:rsidTr="004C1488">
        <w:trPr>
          <w:trHeight w:val="315"/>
          <w:tblCellSpacing w:w="0" w:type="dxa"/>
        </w:trPr>
        <w:tc>
          <w:tcPr>
            <w:tcW w:w="2010" w:type="dxa"/>
            <w:tcBorders>
              <w:top w:val="single" w:sz="12" w:space="0" w:color="000000"/>
              <w:left w:val="single" w:sz="12" w:space="0" w:color="000000"/>
              <w:bottom w:val="single" w:sz="6" w:space="0" w:color="000000"/>
              <w:right w:val="single" w:sz="6" w:space="0" w:color="000000"/>
            </w:tcBorders>
            <w:shd w:val="clear" w:color="auto" w:fill="FFFFFF"/>
          </w:tcPr>
          <w:p w14:paraId="7F05B9B2" w14:textId="77777777" w:rsidR="008E4F5B" w:rsidRPr="00733FB6" w:rsidRDefault="008E4F5B" w:rsidP="004C1488">
            <w:pPr>
              <w:rPr>
                <w:rFonts w:asciiTheme="majorHAnsi" w:hAnsiTheme="majorHAnsi"/>
                <w:sz w:val="24"/>
              </w:rPr>
            </w:pPr>
            <w:r>
              <w:rPr>
                <w:rFonts w:asciiTheme="majorHAnsi" w:hAnsiTheme="majorHAnsi"/>
                <w:b/>
                <w:bCs/>
                <w:sz w:val="24"/>
              </w:rPr>
              <w:lastRenderedPageBreak/>
              <w:t>No</w:t>
            </w:r>
            <w:r w:rsidRPr="00733FB6">
              <w:rPr>
                <w:rFonts w:asciiTheme="majorHAnsi" w:hAnsiTheme="majorHAnsi"/>
                <w:b/>
                <w:bCs/>
                <w:sz w:val="24"/>
              </w:rPr>
              <w:t>mbre:</w:t>
            </w:r>
          </w:p>
        </w:tc>
        <w:tc>
          <w:tcPr>
            <w:tcW w:w="6960" w:type="dxa"/>
            <w:gridSpan w:val="2"/>
            <w:tcBorders>
              <w:top w:val="single" w:sz="12" w:space="0" w:color="000000"/>
              <w:left w:val="single" w:sz="6" w:space="0" w:color="000000"/>
              <w:bottom w:val="single" w:sz="6" w:space="0" w:color="000000"/>
            </w:tcBorders>
          </w:tcPr>
          <w:p w14:paraId="19B1D535" w14:textId="73DD3891" w:rsidR="008E4F5B" w:rsidRPr="00733FB6" w:rsidRDefault="002227BB" w:rsidP="004C1488">
            <w:pPr>
              <w:rPr>
                <w:rFonts w:asciiTheme="majorHAnsi" w:hAnsiTheme="majorHAnsi"/>
                <w:sz w:val="24"/>
              </w:rPr>
            </w:pPr>
            <w:r>
              <w:rPr>
                <w:rFonts w:asciiTheme="majorHAnsi" w:hAnsiTheme="majorHAnsi"/>
                <w:sz w:val="24"/>
              </w:rPr>
              <w:t>Registro de usuario en el sistema</w:t>
            </w:r>
            <w:r w:rsidR="008E4F5B" w:rsidRPr="00733FB6">
              <w:rPr>
                <w:rFonts w:asciiTheme="majorHAnsi" w:hAnsiTheme="majorHAnsi"/>
                <w:sz w:val="24"/>
              </w:rPr>
              <w:t xml:space="preserve"> / CU-1</w:t>
            </w:r>
          </w:p>
        </w:tc>
      </w:tr>
      <w:tr w:rsidR="004C1488" w:rsidRPr="00733FB6" w14:paraId="4D9879FC" w14:textId="77777777" w:rsidTr="004C1488">
        <w:trPr>
          <w:trHeight w:val="315"/>
          <w:tblCellSpacing w:w="0" w:type="dxa"/>
        </w:trPr>
        <w:tc>
          <w:tcPr>
            <w:tcW w:w="2010" w:type="dxa"/>
            <w:tcBorders>
              <w:top w:val="single" w:sz="6" w:space="0" w:color="000000"/>
              <w:left w:val="single" w:sz="12" w:space="0" w:color="000000"/>
              <w:bottom w:val="single" w:sz="6" w:space="0" w:color="000000"/>
              <w:right w:val="single" w:sz="6" w:space="0" w:color="000000"/>
            </w:tcBorders>
            <w:shd w:val="clear" w:color="auto" w:fill="FFFFFF"/>
          </w:tcPr>
          <w:p w14:paraId="646BA265" w14:textId="77777777" w:rsidR="008E4F5B" w:rsidRPr="00733FB6" w:rsidRDefault="008E4F5B" w:rsidP="004C1488">
            <w:pPr>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041F674" w14:textId="77777777" w:rsidR="008E4F5B" w:rsidRPr="00733FB6" w:rsidRDefault="008E4F5B" w:rsidP="004C1488">
            <w:pPr>
              <w:rPr>
                <w:rFonts w:asciiTheme="majorHAnsi" w:hAnsiTheme="majorHAnsi"/>
                <w:sz w:val="24"/>
              </w:rPr>
            </w:pPr>
            <w:r w:rsidRPr="00733FB6">
              <w:rPr>
                <w:rFonts w:asciiTheme="majorHAnsi" w:hAnsiTheme="majorHAnsi"/>
                <w:sz w:val="24"/>
              </w:rPr>
              <w:t>Alumno</w:t>
            </w:r>
          </w:p>
        </w:tc>
      </w:tr>
      <w:tr w:rsidR="004C1488" w:rsidRPr="00733FB6" w14:paraId="400B8F12" w14:textId="77777777" w:rsidTr="004C1488">
        <w:trPr>
          <w:trHeight w:val="315"/>
          <w:tblCellSpacing w:w="0" w:type="dxa"/>
        </w:trPr>
        <w:tc>
          <w:tcPr>
            <w:tcW w:w="2010" w:type="dxa"/>
            <w:tcBorders>
              <w:top w:val="single" w:sz="6" w:space="0" w:color="000000"/>
              <w:left w:val="single" w:sz="12" w:space="0" w:color="000000"/>
              <w:bottom w:val="single" w:sz="6" w:space="0" w:color="000000"/>
              <w:right w:val="single" w:sz="6" w:space="0" w:color="000000"/>
            </w:tcBorders>
            <w:shd w:val="clear" w:color="auto" w:fill="FFFFFF"/>
          </w:tcPr>
          <w:p w14:paraId="6D8C9B13" w14:textId="77777777" w:rsidR="008E4F5B" w:rsidRPr="00733FB6" w:rsidRDefault="008E4F5B" w:rsidP="004C1488">
            <w:pPr>
              <w:rPr>
                <w:rFonts w:asciiTheme="majorHAnsi" w:hAnsiTheme="majorHAnsi"/>
                <w:b/>
                <w:bCs/>
                <w:sz w:val="24"/>
              </w:rPr>
            </w:pPr>
            <w:r w:rsidRPr="00733FB6">
              <w:rPr>
                <w:rFonts w:asciiTheme="majorHAnsi" w:hAnsiTheme="majorHAnsi"/>
                <w:b/>
                <w:bCs/>
                <w:sz w:val="24"/>
              </w:rPr>
              <w:t xml:space="preserve">Tipo: </w:t>
            </w:r>
          </w:p>
        </w:tc>
        <w:tc>
          <w:tcPr>
            <w:tcW w:w="6960" w:type="dxa"/>
            <w:gridSpan w:val="2"/>
            <w:tcBorders>
              <w:top w:val="single" w:sz="6" w:space="0" w:color="000000"/>
              <w:left w:val="single" w:sz="6" w:space="0" w:color="000000"/>
              <w:bottom w:val="single" w:sz="6" w:space="0" w:color="000000"/>
            </w:tcBorders>
            <w:shd w:val="clear" w:color="auto" w:fill="FFFFFF"/>
          </w:tcPr>
          <w:p w14:paraId="462622A3" w14:textId="77777777" w:rsidR="008E4F5B" w:rsidRPr="00733FB6" w:rsidRDefault="008E4F5B" w:rsidP="004C1488">
            <w:pPr>
              <w:ind w:firstLine="708"/>
              <w:rPr>
                <w:rFonts w:asciiTheme="majorHAnsi" w:hAnsiTheme="majorHAnsi"/>
                <w:sz w:val="24"/>
              </w:rPr>
            </w:pPr>
            <w:r>
              <w:rPr>
                <w:rFonts w:asciiTheme="majorHAnsi" w:hAnsiTheme="majorHAnsi"/>
                <w:sz w:val="24"/>
              </w:rPr>
              <w:t>Primario</w:t>
            </w:r>
          </w:p>
        </w:tc>
      </w:tr>
      <w:tr w:rsidR="004C1488" w:rsidRPr="00733FB6" w14:paraId="7B392035" w14:textId="77777777" w:rsidTr="004C1488">
        <w:trPr>
          <w:trHeight w:val="315"/>
          <w:tblCellSpacing w:w="0" w:type="dxa"/>
        </w:trPr>
        <w:tc>
          <w:tcPr>
            <w:tcW w:w="2010" w:type="dxa"/>
            <w:tcBorders>
              <w:top w:val="single" w:sz="6" w:space="0" w:color="000000"/>
              <w:left w:val="single" w:sz="12" w:space="0" w:color="000000"/>
              <w:bottom w:val="single" w:sz="6" w:space="0" w:color="000000"/>
              <w:right w:val="single" w:sz="6" w:space="0" w:color="000000"/>
            </w:tcBorders>
            <w:shd w:val="clear" w:color="auto" w:fill="FFFFFF"/>
          </w:tcPr>
          <w:p w14:paraId="167C86CD" w14:textId="77777777" w:rsidR="008E4F5B" w:rsidRPr="00733FB6" w:rsidRDefault="008E4F5B" w:rsidP="004C1488">
            <w:pPr>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424C111B" w14:textId="77777777" w:rsidR="008E4F5B" w:rsidRPr="00733FB6" w:rsidRDefault="008E4F5B" w:rsidP="004C1488">
            <w:pPr>
              <w:rPr>
                <w:rFonts w:asciiTheme="majorHAnsi" w:hAnsiTheme="majorHAnsi"/>
                <w:sz w:val="24"/>
              </w:rPr>
            </w:pPr>
            <w:r>
              <w:rPr>
                <w:rFonts w:asciiTheme="majorHAnsi" w:hAnsiTheme="majorHAnsi"/>
                <w:sz w:val="24"/>
              </w:rPr>
              <w:t>Alta</w:t>
            </w:r>
          </w:p>
        </w:tc>
      </w:tr>
      <w:tr w:rsidR="004C1488" w:rsidRPr="00733FB6" w14:paraId="062C01E7" w14:textId="77777777" w:rsidTr="004C1488">
        <w:trPr>
          <w:trHeight w:val="390"/>
          <w:tblCellSpacing w:w="0" w:type="dxa"/>
        </w:trPr>
        <w:tc>
          <w:tcPr>
            <w:tcW w:w="2010" w:type="dxa"/>
            <w:tcBorders>
              <w:top w:val="single" w:sz="6" w:space="0" w:color="000000"/>
              <w:left w:val="single" w:sz="12" w:space="0" w:color="000000"/>
              <w:bottom w:val="single" w:sz="6" w:space="0" w:color="000000"/>
              <w:right w:val="single" w:sz="6" w:space="0" w:color="000000"/>
            </w:tcBorders>
          </w:tcPr>
          <w:p w14:paraId="59958491" w14:textId="77777777" w:rsidR="008E4F5B" w:rsidRPr="00733FB6" w:rsidRDefault="008E4F5B" w:rsidP="004C1488">
            <w:pPr>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80B9D7E" w14:textId="77777777" w:rsidR="008E4F5B" w:rsidRPr="00733FB6" w:rsidRDefault="008E4F5B" w:rsidP="004C1488">
            <w:pPr>
              <w:rPr>
                <w:rFonts w:asciiTheme="majorHAnsi" w:hAnsiTheme="majorHAnsi"/>
                <w:sz w:val="24"/>
              </w:rPr>
            </w:pPr>
            <w:r w:rsidRPr="00733FB6">
              <w:rPr>
                <w:rFonts w:asciiTheme="majorHAnsi" w:hAnsiTheme="majorHAnsi"/>
                <w:sz w:val="24"/>
              </w:rPr>
              <w:t>Al alumno en la opción de registrarse, se le pedirá al alumno datos personales como: nombre completo, matricula, carrera del alumno, N° de Folio y NRC de la experiencia educativa de servicio social. (Al maestro y coordinador se le asignará un ID y contraseña dados por el administrador, por lo cual no deberán registrarse).</w:t>
            </w:r>
          </w:p>
          <w:p w14:paraId="50A5DD6A" w14:textId="77777777" w:rsidR="008E4F5B" w:rsidRPr="00733FB6" w:rsidRDefault="008E4F5B" w:rsidP="004C1488">
            <w:pPr>
              <w:rPr>
                <w:rFonts w:asciiTheme="majorHAnsi" w:hAnsiTheme="majorHAnsi"/>
                <w:sz w:val="24"/>
              </w:rPr>
            </w:pPr>
          </w:p>
        </w:tc>
      </w:tr>
      <w:tr w:rsidR="004C1488" w:rsidRPr="00733FB6" w14:paraId="5F24C862" w14:textId="77777777" w:rsidTr="004C1488">
        <w:trPr>
          <w:cantSplit/>
          <w:trHeight w:val="360"/>
          <w:tblCellSpacing w:w="0" w:type="dxa"/>
        </w:trPr>
        <w:tc>
          <w:tcPr>
            <w:tcW w:w="2010" w:type="dxa"/>
            <w:vMerge w:val="restart"/>
            <w:tcBorders>
              <w:top w:val="single" w:sz="6" w:space="0" w:color="000000"/>
              <w:left w:val="single" w:sz="12" w:space="0" w:color="000000"/>
              <w:right w:val="single" w:sz="6" w:space="0" w:color="000000"/>
            </w:tcBorders>
            <w:shd w:val="clear" w:color="auto" w:fill="FFFFFF"/>
          </w:tcPr>
          <w:p w14:paraId="6151BEF3" w14:textId="77777777" w:rsidR="008E4F5B" w:rsidRPr="00733FB6" w:rsidRDefault="008E4F5B" w:rsidP="004C1488">
            <w:pPr>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18176DC9" w14:textId="77777777" w:rsidR="008E4F5B" w:rsidRPr="00733FB6" w:rsidRDefault="008E4F5B" w:rsidP="004C1488">
            <w:pPr>
              <w:ind w:firstLine="708"/>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55DB7503" w14:textId="77777777" w:rsidR="008E4F5B" w:rsidRPr="00733FB6" w:rsidRDefault="008E4F5B" w:rsidP="004C1488">
            <w:pPr>
              <w:ind w:firstLine="708"/>
              <w:rPr>
                <w:rFonts w:asciiTheme="majorHAnsi" w:hAnsiTheme="majorHAnsi"/>
                <w:sz w:val="24"/>
              </w:rPr>
            </w:pPr>
            <w:r w:rsidRPr="00733FB6">
              <w:rPr>
                <w:rFonts w:asciiTheme="majorHAnsi" w:hAnsiTheme="majorHAnsi"/>
                <w:b/>
                <w:bCs/>
                <w:sz w:val="24"/>
              </w:rPr>
              <w:t>Eventos SISTEMA</w:t>
            </w:r>
          </w:p>
        </w:tc>
      </w:tr>
      <w:tr w:rsidR="004C1488" w:rsidRPr="00733FB6" w14:paraId="367CEEB3" w14:textId="77777777" w:rsidTr="004C1488">
        <w:trPr>
          <w:cantSplit/>
          <w:trHeight w:val="285"/>
          <w:tblCellSpacing w:w="0" w:type="dxa"/>
        </w:trPr>
        <w:tc>
          <w:tcPr>
            <w:tcW w:w="2010" w:type="dxa"/>
            <w:vMerge/>
            <w:tcBorders>
              <w:left w:val="single" w:sz="12" w:space="0" w:color="000000"/>
              <w:right w:val="single" w:sz="6" w:space="0" w:color="000000"/>
            </w:tcBorders>
          </w:tcPr>
          <w:p w14:paraId="21283EB5" w14:textId="77777777" w:rsidR="008E4F5B" w:rsidRPr="00733FB6" w:rsidRDefault="008E4F5B" w:rsidP="004C148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1FFA56D6" w14:textId="40D5D306" w:rsidR="008E4F5B" w:rsidRPr="00733FB6" w:rsidRDefault="002227BB" w:rsidP="004C1488">
            <w:pPr>
              <w:rPr>
                <w:rFonts w:asciiTheme="majorHAnsi" w:hAnsiTheme="majorHAnsi"/>
                <w:sz w:val="24"/>
              </w:rPr>
            </w:pPr>
            <w:r>
              <w:rPr>
                <w:rFonts w:asciiTheme="majorHAnsi" w:hAnsiTheme="majorHAnsi"/>
                <w:sz w:val="24"/>
              </w:rPr>
              <w:t>1. el alumno i</w:t>
            </w:r>
            <w:r w:rsidR="008E4F5B" w:rsidRPr="00733FB6">
              <w:rPr>
                <w:rFonts w:asciiTheme="majorHAnsi" w:hAnsiTheme="majorHAnsi"/>
                <w:sz w:val="24"/>
              </w:rPr>
              <w:t>ngresa los datos necesarios para la realización del registro respectivo.</w:t>
            </w:r>
          </w:p>
        </w:tc>
        <w:tc>
          <w:tcPr>
            <w:tcW w:w="3480" w:type="dxa"/>
            <w:tcBorders>
              <w:top w:val="single" w:sz="6" w:space="0" w:color="000000"/>
              <w:left w:val="single" w:sz="6" w:space="0" w:color="000000"/>
              <w:bottom w:val="single" w:sz="6" w:space="0" w:color="000000"/>
              <w:right w:val="single" w:sz="12" w:space="0" w:color="000000"/>
            </w:tcBorders>
          </w:tcPr>
          <w:p w14:paraId="61E2023E" w14:textId="77777777" w:rsidR="008E4F5B" w:rsidRPr="00733FB6" w:rsidRDefault="008E4F5B" w:rsidP="004C1488">
            <w:pPr>
              <w:rPr>
                <w:rFonts w:asciiTheme="majorHAnsi" w:hAnsiTheme="majorHAnsi"/>
                <w:sz w:val="24"/>
              </w:rPr>
            </w:pPr>
          </w:p>
        </w:tc>
      </w:tr>
      <w:tr w:rsidR="004C1488" w:rsidRPr="00733FB6" w14:paraId="30D78A03" w14:textId="77777777" w:rsidTr="004C1488">
        <w:trPr>
          <w:cantSplit/>
          <w:trHeight w:val="495"/>
          <w:tblCellSpacing w:w="0" w:type="dxa"/>
        </w:trPr>
        <w:tc>
          <w:tcPr>
            <w:tcW w:w="2010" w:type="dxa"/>
            <w:vMerge/>
            <w:tcBorders>
              <w:left w:val="single" w:sz="12" w:space="0" w:color="000000"/>
              <w:right w:val="single" w:sz="6" w:space="0" w:color="000000"/>
            </w:tcBorders>
          </w:tcPr>
          <w:p w14:paraId="71DE0B43" w14:textId="77777777" w:rsidR="008E4F5B" w:rsidRPr="00733FB6" w:rsidRDefault="008E4F5B" w:rsidP="004C1488">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E62F90E" w14:textId="77777777" w:rsidR="008E4F5B" w:rsidRPr="00733FB6" w:rsidRDefault="008E4F5B" w:rsidP="004C1488">
            <w:pPr>
              <w:rPr>
                <w:rFonts w:asciiTheme="majorHAnsi" w:hAnsiTheme="majorHAnsi"/>
                <w:sz w:val="24"/>
              </w:rPr>
            </w:pPr>
            <w:r w:rsidRPr="00733FB6">
              <w:rPr>
                <w:rFonts w:asciiTheme="majorHAnsi" w:hAnsiTheme="majorHAnsi"/>
                <w:sz w:val="24"/>
              </w:rPr>
              <w:t>2. Obtener el acceso al sistema al obtener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5F987B1" w14:textId="77777777" w:rsidR="008E4F5B" w:rsidRPr="00733FB6" w:rsidRDefault="008E4F5B" w:rsidP="004C1488">
            <w:pPr>
              <w:rPr>
                <w:rFonts w:asciiTheme="majorHAnsi" w:hAnsiTheme="majorHAnsi"/>
                <w:sz w:val="24"/>
              </w:rPr>
            </w:pPr>
            <w:r w:rsidRPr="00733FB6">
              <w:rPr>
                <w:rFonts w:asciiTheme="majorHAnsi" w:hAnsiTheme="majorHAnsi"/>
                <w:sz w:val="24"/>
              </w:rPr>
              <w:t>2. Valida el registro  y muestra pantalla del portal del sistema.</w:t>
            </w:r>
          </w:p>
        </w:tc>
      </w:tr>
      <w:tr w:rsidR="004C1488" w:rsidRPr="00733FB6" w14:paraId="2DA8DF1E" w14:textId="77777777" w:rsidTr="004C1488">
        <w:trPr>
          <w:cantSplit/>
          <w:trHeight w:val="285"/>
          <w:tblCellSpacing w:w="0" w:type="dxa"/>
        </w:trPr>
        <w:tc>
          <w:tcPr>
            <w:tcW w:w="2010" w:type="dxa"/>
            <w:tcBorders>
              <w:top w:val="single" w:sz="6" w:space="0" w:color="000000"/>
              <w:left w:val="single" w:sz="12" w:space="0" w:color="000000"/>
              <w:right w:val="single" w:sz="6" w:space="0" w:color="000000"/>
            </w:tcBorders>
          </w:tcPr>
          <w:p w14:paraId="57D66077" w14:textId="77777777" w:rsidR="008E4F5B" w:rsidRPr="00733FB6" w:rsidRDefault="008E4F5B" w:rsidP="004C1488">
            <w:pPr>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63FAB17" w14:textId="77777777" w:rsidR="008E4F5B" w:rsidRPr="00733FB6" w:rsidRDefault="008E4F5B" w:rsidP="004C1488">
            <w:pPr>
              <w:rPr>
                <w:rFonts w:asciiTheme="majorHAnsi" w:hAnsiTheme="majorHAnsi"/>
                <w:sz w:val="24"/>
              </w:rPr>
            </w:pPr>
            <w:r w:rsidRPr="00733FB6">
              <w:rPr>
                <w:rFonts w:asciiTheme="majorHAnsi" w:hAnsiTheme="majorHAnsi"/>
                <w:sz w:val="24"/>
              </w:rPr>
              <w:t>1. Datos incorrectos.</w:t>
            </w:r>
          </w:p>
        </w:tc>
        <w:tc>
          <w:tcPr>
            <w:tcW w:w="3480" w:type="dxa"/>
            <w:tcBorders>
              <w:top w:val="single" w:sz="6" w:space="0" w:color="000000"/>
              <w:left w:val="single" w:sz="6" w:space="0" w:color="000000"/>
              <w:bottom w:val="single" w:sz="6" w:space="0" w:color="000000"/>
              <w:right w:val="single" w:sz="12" w:space="0" w:color="000000"/>
            </w:tcBorders>
          </w:tcPr>
          <w:p w14:paraId="639386D7" w14:textId="77777777" w:rsidR="008E4F5B" w:rsidRPr="00733FB6" w:rsidRDefault="008E4F5B" w:rsidP="004C1488">
            <w:pPr>
              <w:rPr>
                <w:rFonts w:asciiTheme="majorHAnsi" w:hAnsiTheme="majorHAnsi"/>
                <w:sz w:val="24"/>
              </w:rPr>
            </w:pPr>
            <w:r w:rsidRPr="00733FB6">
              <w:rPr>
                <w:rFonts w:asciiTheme="majorHAnsi" w:hAnsiTheme="majorHAnsi"/>
                <w:sz w:val="24"/>
              </w:rPr>
              <w:t>1. Muestra en pantalla que los datos son inválidos.</w:t>
            </w:r>
          </w:p>
        </w:tc>
      </w:tr>
      <w:tr w:rsidR="004C1488" w:rsidRPr="00733FB6" w14:paraId="78E65FAD" w14:textId="77777777" w:rsidTr="004C1488">
        <w:trPr>
          <w:trHeight w:val="585"/>
          <w:tblCellSpacing w:w="0" w:type="dxa"/>
        </w:trPr>
        <w:tc>
          <w:tcPr>
            <w:tcW w:w="2010" w:type="dxa"/>
            <w:tcBorders>
              <w:top w:val="single" w:sz="12" w:space="0" w:color="000000"/>
              <w:left w:val="single" w:sz="12" w:space="0" w:color="000000"/>
              <w:bottom w:val="single" w:sz="6" w:space="0" w:color="000000"/>
              <w:right w:val="single" w:sz="6" w:space="0" w:color="000000"/>
            </w:tcBorders>
            <w:shd w:val="clear" w:color="auto" w:fill="FFFFFF"/>
          </w:tcPr>
          <w:p w14:paraId="428442C9" w14:textId="77777777" w:rsidR="008E4F5B" w:rsidRPr="00733FB6" w:rsidRDefault="008E4F5B" w:rsidP="004C1488">
            <w:pPr>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702FE65" w14:textId="77777777" w:rsidR="008E4F5B" w:rsidRPr="00733FB6" w:rsidRDefault="008E4F5B" w:rsidP="004C1488">
            <w:pPr>
              <w:rPr>
                <w:rFonts w:asciiTheme="majorHAnsi" w:hAnsiTheme="majorHAnsi"/>
                <w:sz w:val="24"/>
              </w:rPr>
            </w:pPr>
            <w:r w:rsidRPr="00733FB6">
              <w:rPr>
                <w:rFonts w:asciiTheme="majorHAnsi" w:hAnsiTheme="majorHAnsi"/>
                <w:sz w:val="24"/>
              </w:rPr>
              <w:t>El alumno ha sido habilitado para realizar su registro (N° de Folio dado por la academia). La persona se informa sobre los pasos necesarios para realizar las funciones del sistema.</w:t>
            </w:r>
          </w:p>
        </w:tc>
      </w:tr>
      <w:tr w:rsidR="004C1488" w:rsidRPr="00733FB6" w14:paraId="4FB78701" w14:textId="77777777" w:rsidTr="004C1488">
        <w:trPr>
          <w:trHeight w:val="570"/>
          <w:tblCellSpacing w:w="0" w:type="dxa"/>
        </w:trPr>
        <w:tc>
          <w:tcPr>
            <w:tcW w:w="2010" w:type="dxa"/>
            <w:tcBorders>
              <w:top w:val="single" w:sz="6" w:space="0" w:color="000000"/>
              <w:left w:val="single" w:sz="12" w:space="0" w:color="000000"/>
              <w:bottom w:val="single" w:sz="6" w:space="0" w:color="000000"/>
              <w:right w:val="single" w:sz="6" w:space="0" w:color="000000"/>
            </w:tcBorders>
          </w:tcPr>
          <w:p w14:paraId="38F15AC5" w14:textId="77777777" w:rsidR="008E4F5B" w:rsidRPr="00733FB6" w:rsidRDefault="008E4F5B" w:rsidP="004C1488">
            <w:pPr>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1E341933" w14:textId="77777777" w:rsidR="008E4F5B" w:rsidRPr="00733FB6" w:rsidRDefault="008E4F5B" w:rsidP="004C1488">
            <w:pPr>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4C1488" w:rsidRPr="00733FB6" w14:paraId="0E2EDAFC" w14:textId="77777777" w:rsidTr="004C1488">
        <w:trPr>
          <w:trHeight w:val="59"/>
          <w:tblCellSpacing w:w="0" w:type="dxa"/>
        </w:trPr>
        <w:tc>
          <w:tcPr>
            <w:tcW w:w="2010" w:type="dxa"/>
            <w:tcBorders>
              <w:top w:val="single" w:sz="6" w:space="0" w:color="000000"/>
              <w:left w:val="single" w:sz="12" w:space="0" w:color="000000"/>
              <w:bottom w:val="single" w:sz="12" w:space="0" w:color="000000"/>
              <w:right w:val="single" w:sz="6" w:space="0" w:color="000000"/>
            </w:tcBorders>
          </w:tcPr>
          <w:p w14:paraId="4EC30429" w14:textId="77777777" w:rsidR="008E4F5B" w:rsidRPr="00733FB6" w:rsidRDefault="008E4F5B" w:rsidP="004C1488">
            <w:pPr>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A8367B9" w14:textId="77777777" w:rsidR="008E4F5B" w:rsidRPr="00733FB6" w:rsidRDefault="008E4F5B" w:rsidP="004C1488">
            <w:pPr>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32625603" w14:textId="4CE4E4E8" w:rsidR="00733FB6" w:rsidRPr="008E4F5B" w:rsidRDefault="00733FB6" w:rsidP="008E4F5B">
      <w:pPr>
        <w:ind w:left="-142"/>
        <w:rPr>
          <w:rFonts w:asciiTheme="majorHAnsi" w:hAnsiTheme="majorHAnsi"/>
          <w:b/>
          <w:sz w:val="32"/>
        </w:rPr>
      </w:pPr>
    </w:p>
    <w:p w14:paraId="6207D3B1" w14:textId="77777777" w:rsidR="00F0349D" w:rsidRDefault="00F0349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284" w:type="dxa"/>
        <w:tblCellSpacing w:w="0" w:type="dxa"/>
        <w:tblInd w:w="-254" w:type="dxa"/>
        <w:tblLayout w:type="fixed"/>
        <w:tblCellMar>
          <w:left w:w="0" w:type="dxa"/>
          <w:right w:w="0" w:type="dxa"/>
        </w:tblCellMar>
        <w:tblLook w:val="0000" w:firstRow="0" w:lastRow="0" w:firstColumn="0" w:lastColumn="0" w:noHBand="0" w:noVBand="0"/>
      </w:tblPr>
      <w:tblGrid>
        <w:gridCol w:w="2324"/>
        <w:gridCol w:w="3480"/>
        <w:gridCol w:w="3480"/>
      </w:tblGrid>
      <w:tr w:rsidR="006B0573" w:rsidRPr="00733FB6" w14:paraId="6415AFD8" w14:textId="77777777" w:rsidTr="00C16EC5">
        <w:trPr>
          <w:trHeight w:val="315"/>
          <w:tblCellSpacing w:w="0" w:type="dxa"/>
        </w:trPr>
        <w:tc>
          <w:tcPr>
            <w:tcW w:w="2324"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42CBC55D" w:rsidR="006B0573" w:rsidRPr="00733FB6" w:rsidRDefault="00326AB3" w:rsidP="00C16EC5">
            <w:pPr>
              <w:jc w:val="both"/>
              <w:rPr>
                <w:rFonts w:asciiTheme="majorHAnsi" w:hAnsiTheme="majorHAnsi"/>
                <w:sz w:val="24"/>
              </w:rPr>
            </w:pPr>
            <w:r>
              <w:rPr>
                <w:rFonts w:asciiTheme="majorHAnsi" w:hAnsiTheme="majorHAnsi"/>
                <w:sz w:val="24"/>
              </w:rPr>
              <w:t>Registrar un nuevo reporte</w:t>
            </w:r>
            <w:r w:rsidR="006B0573" w:rsidRPr="00733FB6">
              <w:rPr>
                <w:rFonts w:asciiTheme="majorHAnsi" w:hAnsiTheme="majorHAnsi"/>
                <w:sz w:val="24"/>
              </w:rPr>
              <w:t xml:space="preserve"> / CU-2</w:t>
            </w:r>
          </w:p>
        </w:tc>
      </w:tr>
      <w:tr w:rsidR="006B0573" w:rsidRPr="00733FB6" w14:paraId="1B8A54AF" w14:textId="77777777" w:rsidTr="00C16EC5">
        <w:trPr>
          <w:trHeight w:val="315"/>
          <w:tblCellSpacing w:w="0" w:type="dxa"/>
        </w:trPr>
        <w:tc>
          <w:tcPr>
            <w:tcW w:w="2324"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C16EC5">
        <w:trPr>
          <w:trHeight w:val="315"/>
          <w:tblCellSpacing w:w="0" w:type="dxa"/>
        </w:trPr>
        <w:tc>
          <w:tcPr>
            <w:tcW w:w="2324"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C16EC5">
        <w:trPr>
          <w:trHeight w:val="315"/>
          <w:tblCellSpacing w:w="0" w:type="dxa"/>
        </w:trPr>
        <w:tc>
          <w:tcPr>
            <w:tcW w:w="2324"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C16EC5">
        <w:trPr>
          <w:trHeight w:val="390"/>
          <w:tblCellSpacing w:w="0" w:type="dxa"/>
        </w:trPr>
        <w:tc>
          <w:tcPr>
            <w:tcW w:w="2324"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1FC1EF"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si el alumno lo realiza el SS en 2 periodos). También podrá visualizar el día y hora que registró los reportes en el sistema.</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C16EC5">
        <w:trPr>
          <w:cantSplit/>
          <w:trHeight w:val="360"/>
          <w:tblCellSpacing w:w="0" w:type="dxa"/>
        </w:trPr>
        <w:tc>
          <w:tcPr>
            <w:tcW w:w="2324"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C16EC5">
        <w:trPr>
          <w:cantSplit/>
          <w:trHeight w:val="285"/>
          <w:tblCellSpacing w:w="0" w:type="dxa"/>
        </w:trPr>
        <w:tc>
          <w:tcPr>
            <w:tcW w:w="2324"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Registra en el sistema sus reportes.</w:t>
            </w:r>
          </w:p>
        </w:tc>
        <w:tc>
          <w:tcPr>
            <w:tcW w:w="3480" w:type="dxa"/>
            <w:tcBorders>
              <w:top w:val="single" w:sz="6" w:space="0" w:color="000000"/>
              <w:left w:val="single" w:sz="6" w:space="0" w:color="000000"/>
              <w:bottom w:val="single" w:sz="6" w:space="0" w:color="000000"/>
              <w:right w:val="single" w:sz="12" w:space="0" w:color="000000"/>
            </w:tcBorders>
          </w:tcPr>
          <w:p w14:paraId="27C1962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se registró con éxito.</w:t>
            </w:r>
          </w:p>
        </w:tc>
      </w:tr>
      <w:tr w:rsidR="006B0573" w:rsidRPr="00733FB6" w14:paraId="70B8F457" w14:textId="77777777" w:rsidTr="00C16EC5">
        <w:trPr>
          <w:cantSplit/>
          <w:trHeight w:val="495"/>
          <w:tblCellSpacing w:w="0" w:type="dxa"/>
        </w:trPr>
        <w:tc>
          <w:tcPr>
            <w:tcW w:w="2324"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77777777" w:rsidR="006B0573" w:rsidRPr="00733FB6" w:rsidRDefault="006B0573" w:rsidP="00C16EC5">
            <w:pPr>
              <w:jc w:val="both"/>
              <w:rPr>
                <w:rFonts w:asciiTheme="majorHAnsi" w:hAnsiTheme="majorHAnsi"/>
                <w:sz w:val="24"/>
              </w:rPr>
            </w:pPr>
            <w:r w:rsidRPr="00733FB6">
              <w:rPr>
                <w:rFonts w:asciiTheme="majorHAnsi" w:hAnsiTheme="majorHAnsi"/>
                <w:sz w:val="24"/>
              </w:rPr>
              <w:t>2. Reportes almacenados en el sistema.</w:t>
            </w:r>
          </w:p>
        </w:tc>
        <w:tc>
          <w:tcPr>
            <w:tcW w:w="3480" w:type="dxa"/>
            <w:tcBorders>
              <w:top w:val="single" w:sz="6" w:space="0" w:color="000000"/>
              <w:left w:val="single" w:sz="6" w:space="0" w:color="000000"/>
              <w:bottom w:val="single" w:sz="6" w:space="0" w:color="000000"/>
              <w:right w:val="single" w:sz="12" w:space="0" w:color="000000"/>
            </w:tcBorders>
          </w:tcPr>
          <w:p w14:paraId="6B888DE8" w14:textId="6CE02FB4" w:rsidR="006B0573" w:rsidRPr="00733FB6" w:rsidRDefault="006B0573" w:rsidP="00C16EC5">
            <w:pPr>
              <w:jc w:val="both"/>
              <w:rPr>
                <w:rFonts w:asciiTheme="majorHAnsi" w:hAnsiTheme="majorHAnsi"/>
                <w:sz w:val="24"/>
              </w:rPr>
            </w:pPr>
            <w:r w:rsidRPr="00733FB6">
              <w:rPr>
                <w:rFonts w:asciiTheme="majorHAnsi" w:hAnsiTheme="majorHAnsi"/>
                <w:sz w:val="24"/>
              </w:rPr>
              <w:t xml:space="preserve">2. Muestra en pantalla que los reportes que el alumno registró en el sistema. Incluye fecha y hora en la </w:t>
            </w:r>
            <w:r w:rsidR="006C27A8" w:rsidRPr="00733FB6">
              <w:rPr>
                <w:rFonts w:asciiTheme="majorHAnsi" w:hAnsiTheme="majorHAnsi"/>
                <w:sz w:val="24"/>
              </w:rPr>
              <w:t>cual</w:t>
            </w:r>
            <w:r w:rsidRPr="00733FB6">
              <w:rPr>
                <w:rFonts w:asciiTheme="majorHAnsi" w:hAnsiTheme="majorHAnsi"/>
                <w:sz w:val="24"/>
              </w:rPr>
              <w:t xml:space="preserve"> se registró en el sistema.</w:t>
            </w:r>
          </w:p>
        </w:tc>
      </w:tr>
      <w:tr w:rsidR="006B0573" w:rsidRPr="00733FB6" w14:paraId="6BC45302" w14:textId="77777777" w:rsidTr="00C16EC5">
        <w:trPr>
          <w:cantSplit/>
          <w:trHeight w:val="285"/>
          <w:tblCellSpacing w:w="0" w:type="dxa"/>
        </w:trPr>
        <w:tc>
          <w:tcPr>
            <w:tcW w:w="2324"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68308884"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Reportes en los formatos incorrectos.</w:t>
            </w:r>
          </w:p>
        </w:tc>
        <w:tc>
          <w:tcPr>
            <w:tcW w:w="3480" w:type="dxa"/>
            <w:tcBorders>
              <w:top w:val="single" w:sz="6" w:space="0" w:color="000000"/>
              <w:left w:val="single" w:sz="6" w:space="0" w:color="000000"/>
              <w:bottom w:val="single" w:sz="6" w:space="0" w:color="000000"/>
              <w:right w:val="single" w:sz="12" w:space="0" w:color="000000"/>
            </w:tcBorders>
          </w:tcPr>
          <w:p w14:paraId="28F2200D" w14:textId="77777777" w:rsidR="006B0573" w:rsidRPr="00733FB6" w:rsidRDefault="006B0573" w:rsidP="00C16EC5">
            <w:pPr>
              <w:jc w:val="both"/>
              <w:rPr>
                <w:rFonts w:asciiTheme="majorHAnsi" w:hAnsiTheme="majorHAnsi"/>
                <w:sz w:val="24"/>
              </w:rPr>
            </w:pPr>
            <w:r w:rsidRPr="00733FB6">
              <w:rPr>
                <w:rFonts w:asciiTheme="majorHAnsi" w:hAnsiTheme="majorHAnsi"/>
                <w:sz w:val="24"/>
              </w:rPr>
              <w:t>1. Muestra en pantalla que el reporte no se registró.</w:t>
            </w:r>
          </w:p>
        </w:tc>
      </w:tr>
      <w:tr w:rsidR="006B0573" w:rsidRPr="00733FB6" w14:paraId="3BDFE524" w14:textId="77777777" w:rsidTr="00C16EC5">
        <w:trPr>
          <w:trHeight w:val="585"/>
          <w:tblCellSpacing w:w="0" w:type="dxa"/>
        </w:trPr>
        <w:tc>
          <w:tcPr>
            <w:tcW w:w="2324"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77777777" w:rsidR="006B0573" w:rsidRPr="00733FB6" w:rsidRDefault="006B0573" w:rsidP="00C16EC5">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tc>
      </w:tr>
      <w:tr w:rsidR="006B0573" w:rsidRPr="00733FB6" w14:paraId="05038503" w14:textId="77777777" w:rsidTr="00C16EC5">
        <w:trPr>
          <w:trHeight w:val="570"/>
          <w:tblCellSpacing w:w="0" w:type="dxa"/>
        </w:trPr>
        <w:tc>
          <w:tcPr>
            <w:tcW w:w="2324"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7075FAEC" w:rsidR="006B0573" w:rsidRPr="00733FB6" w:rsidRDefault="006B0573" w:rsidP="00D14D7A">
            <w:pPr>
              <w:jc w:val="both"/>
              <w:rPr>
                <w:rFonts w:asciiTheme="majorHAnsi" w:hAnsiTheme="majorHAnsi"/>
                <w:sz w:val="24"/>
              </w:rPr>
            </w:pPr>
            <w:r w:rsidRPr="00733FB6">
              <w:rPr>
                <w:rFonts w:asciiTheme="majorHAnsi" w:hAnsiTheme="majorHAnsi"/>
                <w:sz w:val="24"/>
              </w:rPr>
              <w:t>El alumno dentro del sistema, puede</w:t>
            </w:r>
            <w:r w:rsidR="00D14D7A">
              <w:rPr>
                <w:rFonts w:asciiTheme="majorHAnsi" w:hAnsiTheme="majorHAnsi"/>
                <w:sz w:val="24"/>
              </w:rPr>
              <w:t xml:space="preserve"> subir sus reportes en cualquiera de los dos formatos requeridos</w:t>
            </w:r>
            <w:r w:rsidRPr="00733FB6">
              <w:rPr>
                <w:rFonts w:asciiTheme="majorHAnsi" w:hAnsiTheme="majorHAnsi"/>
                <w:sz w:val="24"/>
              </w:rPr>
              <w:t>, el sistema no aceptará otro formato.</w:t>
            </w:r>
          </w:p>
        </w:tc>
      </w:tr>
      <w:tr w:rsidR="006B0573" w:rsidRPr="00733FB6" w14:paraId="1AF525E0" w14:textId="77777777" w:rsidTr="00C16EC5">
        <w:trPr>
          <w:trHeight w:val="406"/>
          <w:tblCellSpacing w:w="0" w:type="dxa"/>
        </w:trPr>
        <w:tc>
          <w:tcPr>
            <w:tcW w:w="2324"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77777777" w:rsidR="006B0573" w:rsidRPr="00733FB6" w:rsidRDefault="006B0573" w:rsidP="00C16EC5">
            <w:pPr>
              <w:jc w:val="both"/>
              <w:rPr>
                <w:rFonts w:asciiTheme="majorHAnsi" w:hAnsiTheme="majorHAnsi"/>
                <w:sz w:val="24"/>
              </w:rPr>
            </w:pPr>
            <w:r w:rsidRPr="00733FB6">
              <w:rPr>
                <w:rFonts w:asciiTheme="majorHAnsi" w:hAnsiTheme="majorHAnsi"/>
                <w:sz w:val="24"/>
              </w:rPr>
              <w:t>Conforme el alumno registra actividad (reportes), se irá archivando en su expediente la cual estará almacenada en la base de datos.</w:t>
            </w:r>
          </w:p>
        </w:tc>
      </w:tr>
    </w:tbl>
    <w:p w14:paraId="551E2617" w14:textId="77777777" w:rsidR="006B0573" w:rsidRPr="00733FB6" w:rsidRDefault="006B0573" w:rsidP="006B0573">
      <w:pPr>
        <w:rPr>
          <w:rFonts w:asciiTheme="majorHAnsi" w:hAnsiTheme="majorHAnsi"/>
          <w:sz w:val="24"/>
        </w:rPr>
      </w:pPr>
    </w:p>
    <w:p w14:paraId="4EAB032F" w14:textId="77777777" w:rsidR="006B0573" w:rsidRPr="00733FB6" w:rsidRDefault="006B0573" w:rsidP="006B0573">
      <w:pPr>
        <w:rPr>
          <w:rFonts w:asciiTheme="majorHAnsi" w:hAnsiTheme="majorHAnsi"/>
          <w:sz w:val="24"/>
        </w:rPr>
      </w:pPr>
    </w:p>
    <w:p w14:paraId="350B11D5" w14:textId="6ABEEEEE" w:rsidR="009D10BA" w:rsidRDefault="009D10BA" w:rsidP="0048375C">
      <w:pPr>
        <w:jc w:val="both"/>
        <w:rPr>
          <w:rFonts w:asciiTheme="majorHAnsi" w:hAnsiTheme="majorHAnsi"/>
          <w:sz w:val="24"/>
        </w:rPr>
      </w:pPr>
    </w:p>
    <w:p w14:paraId="5015865B" w14:textId="77777777" w:rsidR="0048375C" w:rsidRPr="00733FB6" w:rsidRDefault="0048375C" w:rsidP="0048375C">
      <w:pPr>
        <w:jc w:val="both"/>
        <w:rPr>
          <w:rFonts w:asciiTheme="majorHAnsi" w:hAnsiTheme="majorHAnsi"/>
          <w:sz w:val="24"/>
        </w:rPr>
      </w:pP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uno, el Maestro al recibirlos los pondrá en el expediente que corresponda.</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77777777" w:rsidR="006F0A3C" w:rsidRPr="006F0A3C" w:rsidRDefault="006F0A3C" w:rsidP="0060061B">
            <w:pPr>
              <w:jc w:val="both"/>
              <w:rPr>
                <w:rFonts w:asciiTheme="majorHAnsi" w:hAnsiTheme="majorHAnsi" w:cs="Arial"/>
                <w:sz w:val="24"/>
              </w:rPr>
            </w:pPr>
            <w:r w:rsidRPr="006F0A3C">
              <w:rPr>
                <w:rFonts w:asciiTheme="majorHAnsi" w:hAnsiTheme="majorHAnsi" w:cs="Arial"/>
                <w:sz w:val="24"/>
              </w:rPr>
              <w:t>1. El Maestro recibirá en el sistema lo documentos que luego pondrá en los expedientes.</w:t>
            </w:r>
          </w:p>
        </w:tc>
        <w:tc>
          <w:tcPr>
            <w:tcW w:w="3480" w:type="dxa"/>
            <w:tcBorders>
              <w:top w:val="single" w:sz="6" w:space="0" w:color="000000"/>
              <w:left w:val="single" w:sz="6" w:space="0" w:color="000000"/>
              <w:bottom w:val="single" w:sz="6" w:space="0" w:color="000000"/>
              <w:right w:val="single" w:sz="12" w:space="0" w:color="000000"/>
            </w:tcBorders>
          </w:tcPr>
          <w:p w14:paraId="4B1A7FD9" w14:textId="77777777" w:rsidR="006F0A3C" w:rsidRPr="006F0A3C" w:rsidRDefault="006F0A3C"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C4D82DA" w14:textId="1E5F675D" w:rsidR="006F0A3C" w:rsidRPr="006F0A3C" w:rsidRDefault="006F0A3C" w:rsidP="0060061B">
            <w:pPr>
              <w:jc w:val="both"/>
              <w:rPr>
                <w:rFonts w:asciiTheme="majorHAnsi" w:hAnsiTheme="majorHAnsi" w:cs="Arial"/>
                <w:sz w:val="24"/>
              </w:rPr>
            </w:pPr>
            <w:r w:rsidRPr="006F0A3C">
              <w:rPr>
                <w:rFonts w:asciiTheme="majorHAnsi" w:hAnsiTheme="majorHAnsi" w:cs="Arial"/>
                <w:sz w:val="24"/>
              </w:rPr>
              <w:t>2. Una vez recibido los documentos</w:t>
            </w:r>
            <w:r w:rsidR="00326AB3">
              <w:rPr>
                <w:rFonts w:asciiTheme="majorHAnsi" w:hAnsiTheme="majorHAnsi" w:cs="Arial"/>
                <w:sz w:val="24"/>
              </w:rPr>
              <w:t xml:space="preserve"> el maestro</w:t>
            </w:r>
            <w:r w:rsidRPr="006F0A3C">
              <w:rPr>
                <w:rFonts w:asciiTheme="majorHAnsi" w:hAnsiTheme="majorHAnsi" w:cs="Arial"/>
                <w:sz w:val="24"/>
              </w:rPr>
              <w:t xml:space="preserve"> los pondrá en el expediente correspondiente.</w:t>
            </w:r>
          </w:p>
          <w:p w14:paraId="24A1C2C8" w14:textId="77777777" w:rsidR="006F0A3C" w:rsidRPr="006F0A3C" w:rsidRDefault="006F0A3C" w:rsidP="0060061B">
            <w:pPr>
              <w:jc w:val="both"/>
              <w:rPr>
                <w:rFonts w:asciiTheme="majorHAnsi" w:hAnsiTheme="majorHAnsi" w:cs="Arial"/>
                <w:sz w:val="24"/>
              </w:rPr>
            </w:pPr>
          </w:p>
        </w:tc>
        <w:tc>
          <w:tcPr>
            <w:tcW w:w="3480" w:type="dxa"/>
            <w:tcBorders>
              <w:top w:val="single" w:sz="6" w:space="0" w:color="000000"/>
              <w:left w:val="single" w:sz="6" w:space="0" w:color="000000"/>
              <w:bottom w:val="single" w:sz="6" w:space="0" w:color="000000"/>
              <w:right w:val="single" w:sz="12" w:space="0" w:color="000000"/>
            </w:tcBorders>
          </w:tcPr>
          <w:p w14:paraId="6CBA4779" w14:textId="77777777" w:rsidR="006F0A3C" w:rsidRPr="006F0A3C" w:rsidRDefault="006F0A3C" w:rsidP="0060061B">
            <w:pPr>
              <w:rPr>
                <w:rFonts w:asciiTheme="majorHAnsi" w:hAnsiTheme="majorHAnsi"/>
                <w:sz w:val="24"/>
              </w:rPr>
            </w:pP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254AD45E" w14:textId="77777777" w:rsidR="006F0A3C" w:rsidRPr="006F0A3C" w:rsidRDefault="006F0A3C" w:rsidP="0060061B">
            <w:pPr>
              <w:rPr>
                <w:rFonts w:asciiTheme="majorHAnsi" w:hAnsiTheme="majorHAnsi" w:cs="Arial"/>
                <w:sz w:val="24"/>
              </w:rPr>
            </w:pP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77777777"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28EDFA51" w14:textId="1773491E" w:rsidR="00D43F3C" w:rsidRDefault="00D43F3C" w:rsidP="00D43F3C">
      <w:pPr>
        <w:ind w:left="708"/>
        <w:rPr>
          <w:rFonts w:asciiTheme="majorHAnsi" w:hAnsiTheme="majorHAnsi"/>
          <w:b/>
          <w:sz w:val="24"/>
          <w:lang w:val="es-ES_tradnl"/>
        </w:rPr>
      </w:pPr>
    </w:p>
    <w:p w14:paraId="21244B56" w14:textId="77777777" w:rsidR="008E4F5B" w:rsidRDefault="008E4F5B" w:rsidP="00D43F3C">
      <w:pPr>
        <w:ind w:left="708"/>
        <w:rPr>
          <w:rFonts w:asciiTheme="majorHAnsi" w:hAnsiTheme="majorHAnsi"/>
          <w:b/>
          <w:sz w:val="24"/>
          <w:lang w:val="es-ES_tradnl"/>
        </w:rPr>
      </w:pPr>
    </w:p>
    <w:p w14:paraId="27719E19" w14:textId="6078186F" w:rsidR="00275A99" w:rsidRDefault="00275A99" w:rsidP="00275A99">
      <w:pPr>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86AE468" w14:textId="77777777" w:rsidR="008E4F5B" w:rsidRDefault="008E4F5B"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lastRenderedPageBreak/>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ver el total de alumnos a presentar su servicio social y asignarlos a los maestros de servicio social.</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431BBA4D"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El coordinador v</w:t>
            </w:r>
            <w:r w:rsidRPr="00D43F3C">
              <w:rPr>
                <w:rFonts w:asciiTheme="majorHAnsi" w:hAnsiTheme="majorHAnsi"/>
                <w:sz w:val="24"/>
              </w:rPr>
              <w:t>erifica el total de alumnos en la experiencia, para poder distribuirlos.</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D43F3C"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10C2A8FA" w14:textId="0E809F8F" w:rsidR="00D43F3C" w:rsidRPr="00D43F3C" w:rsidRDefault="002227BB" w:rsidP="0060061B">
            <w:pPr>
              <w:spacing w:line="256" w:lineRule="auto"/>
              <w:jc w:val="both"/>
              <w:rPr>
                <w:rFonts w:asciiTheme="majorHAnsi" w:hAnsiTheme="majorHAnsi"/>
                <w:sz w:val="24"/>
              </w:rPr>
            </w:pPr>
            <w:r>
              <w:rPr>
                <w:rFonts w:asciiTheme="majorHAnsi" w:hAnsiTheme="majorHAnsi"/>
                <w:sz w:val="24"/>
              </w:rPr>
              <w:t>2.-El coordinador a</w:t>
            </w:r>
            <w:r w:rsidR="00D43F3C" w:rsidRPr="00D43F3C">
              <w:rPr>
                <w:rFonts w:asciiTheme="majorHAnsi" w:hAnsiTheme="majorHAnsi"/>
                <w:sz w:val="24"/>
              </w:rPr>
              <w:t>signa a alumno con un maestro de servicio social.</w:t>
            </w:r>
          </w:p>
        </w:tc>
        <w:tc>
          <w:tcPr>
            <w:tcW w:w="3480" w:type="dxa"/>
            <w:tcBorders>
              <w:top w:val="single" w:sz="6" w:space="0" w:color="000000"/>
              <w:left w:val="single" w:sz="6" w:space="0" w:color="000000"/>
              <w:bottom w:val="single" w:sz="6" w:space="0" w:color="000000"/>
              <w:right w:val="single" w:sz="12" w:space="0" w:color="000000"/>
            </w:tcBorders>
          </w:tcPr>
          <w:p w14:paraId="16D94315" w14:textId="1A8091A7" w:rsidR="00D43F3C" w:rsidRPr="00D43F3C" w:rsidRDefault="00D43F3C" w:rsidP="0060061B">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uestra a los maestros disponibles para asignarles alumnos.</w:t>
            </w:r>
          </w:p>
        </w:tc>
      </w:tr>
      <w:tr w:rsidR="00D43F3C"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5F20C481" w14:textId="7153B8A0" w:rsidR="00D43F3C" w:rsidRPr="00D43F3C" w:rsidRDefault="00D43F3C" w:rsidP="0060061B">
            <w:pPr>
              <w:spacing w:line="256" w:lineRule="auto"/>
              <w:rPr>
                <w:rFonts w:asciiTheme="majorHAnsi" w:hAnsiTheme="majorHAnsi"/>
                <w:sz w:val="24"/>
              </w:rPr>
            </w:pPr>
            <w:r>
              <w:rPr>
                <w:rFonts w:asciiTheme="majorHAnsi" w:hAnsiTheme="majorHAnsi"/>
                <w:sz w:val="24"/>
              </w:rPr>
              <w:t>1.- U</w:t>
            </w:r>
            <w:r w:rsidRPr="00D43F3C">
              <w:rPr>
                <w:rFonts w:asciiTheme="majorHAnsi" w:hAnsiTheme="majorHAnsi"/>
                <w:sz w:val="24"/>
              </w:rPr>
              <w:t>n alumno no este asignado a un maestro.</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D43F3C" w:rsidRPr="00D43F3C" w:rsidRDefault="00D43F3C" w:rsidP="0060061B">
            <w:pPr>
              <w:spacing w:line="256" w:lineRule="auto"/>
              <w:rPr>
                <w:rFonts w:asciiTheme="majorHAnsi" w:hAnsiTheme="majorHAnsi"/>
                <w:sz w:val="24"/>
              </w:rPr>
            </w:pPr>
          </w:p>
        </w:tc>
      </w:tr>
      <w:tr w:rsidR="00D43F3C"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p>
        </w:tc>
      </w:tr>
      <w:tr w:rsidR="00D43F3C"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El coordinador deberá verificar que todos los alumnos estén asignados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68787922" w14:textId="77777777" w:rsidR="00DA46AC" w:rsidRPr="00FD2FBD" w:rsidRDefault="00DA46AC"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Ind w:w="300" w:type="dxa"/>
        <w:tblLook w:val="04A0" w:firstRow="1" w:lastRow="0" w:firstColumn="1" w:lastColumn="0" w:noHBand="0" w:noVBand="1"/>
      </w:tblPr>
      <w:tblGrid>
        <w:gridCol w:w="4203"/>
        <w:gridCol w:w="4211"/>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El alumno se registrará en el sistema de servicio social, posteriormente de estar registrado. Tendrá la opción de iniciar 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 xml:space="preserve">El alumno podrá ver cómo es que va </w:t>
            </w:r>
            <w:r w:rsidRPr="00FD2FBD">
              <w:rPr>
                <w:rFonts w:asciiTheme="majorHAnsi" w:hAnsiTheme="majorHAnsi"/>
                <w:sz w:val="24"/>
              </w:rPr>
              <w:lastRenderedPageBreak/>
              <w:t>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lastRenderedPageBreak/>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El maestro llena el expediente, cuando el alumno le va entregando los documentos, primero incluye el oficio de aceptación autorizado, después la carta de asignación  que también deberá estar 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 xml:space="preserve">Podrá realizar cambios en las cuentas si se requiere, cambiar o asignar clave de </w:t>
            </w:r>
            <w:r w:rsidRPr="00FD2FBD">
              <w:rPr>
                <w:rFonts w:asciiTheme="majorHAnsi" w:hAnsiTheme="majorHAnsi"/>
                <w:sz w:val="24"/>
              </w:rPr>
              <w:lastRenderedPageBreak/>
              <w:t>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lastRenderedPageBreak/>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w:t>
      </w:r>
      <w:r w:rsidR="00695E0C">
        <w:rPr>
          <w:rFonts w:asciiTheme="majorHAnsi" w:eastAsiaTheme="minorEastAsia" w:hAnsiTheme="majorHAnsi" w:cs="Calibri"/>
          <w:bCs/>
          <w:sz w:val="24"/>
        </w:rPr>
        <w:lastRenderedPageBreak/>
        <w:t>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1636A814"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contar con manuales de usuario estructurados adecuadamente.</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5561D84A" w14:textId="04434DFA"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p>
    <w:p w14:paraId="710718E2" w14:textId="2F3E7977" w:rsidR="006B0573" w:rsidRPr="00056042" w:rsidRDefault="00056042"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Pr>
          <w:rFonts w:asciiTheme="majorHAnsi" w:eastAsiaTheme="minorEastAsia" w:hAnsiTheme="majorHAnsi" w:cs="Calibri"/>
          <w:sz w:val="24"/>
          <w:szCs w:val="24"/>
        </w:rPr>
        <w:t>Se cerrará</w:t>
      </w:r>
      <w:r w:rsidR="006B0573" w:rsidRPr="00056042">
        <w:rPr>
          <w:rFonts w:asciiTheme="majorHAnsi" w:eastAsiaTheme="minorEastAsia" w:hAnsiTheme="majorHAnsi" w:cs="Calibri"/>
          <w:sz w:val="24"/>
          <w:szCs w:val="24"/>
        </w:rPr>
        <w:t xml:space="preserve"> sesión automáticamente si se encuentra un inicio simultaneo desde otro </w:t>
      </w:r>
      <w:r w:rsidR="006B0573" w:rsidRPr="00056042">
        <w:rPr>
          <w:rFonts w:asciiTheme="majorHAnsi" w:eastAsiaTheme="minorEastAsia" w:hAnsiTheme="majorHAnsi" w:cs="Symbol"/>
          <w:sz w:val="24"/>
          <w:szCs w:val="24"/>
        </w:rPr>
        <w:t> </w:t>
      </w:r>
      <w:r w:rsidR="006B0573" w:rsidRPr="00056042">
        <w:rPr>
          <w:rFonts w:asciiTheme="majorHAnsi" w:eastAsiaTheme="minorEastAsia" w:hAnsiTheme="majorHAnsi" w:cs="Calibri"/>
          <w:sz w:val="24"/>
          <w:szCs w:val="24"/>
        </w:rPr>
        <w:t xml:space="preserve">navegador. </w:t>
      </w:r>
      <w:r w:rsidR="006B0573" w:rsidRPr="00056042">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lastRenderedPageBreak/>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3D1B4945"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tasa de tiempos de falla del sistema no podrá ser mayor al 0,5% del tiempo de operación total.</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0C8EE9F5"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una localidad segura ubicada en un edificio distinto al que reside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70B1689" w:rsidR="008A167D" w:rsidRPr="00915962" w:rsidRDefault="00540068" w:rsidP="00915962">
      <w:pPr>
        <w:numPr>
          <w:ilvl w:val="0"/>
          <w:numId w:val="37"/>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 xml:space="preserve">El sistema no revelara a sus operadores otros datos personales de los </w:t>
      </w:r>
      <w:r w:rsidR="008A167D">
        <w:rPr>
          <w:rFonts w:asciiTheme="majorHAnsi" w:hAnsiTheme="majorHAnsi" w:cs="Arial"/>
          <w:color w:val="222222"/>
          <w:sz w:val="24"/>
          <w:lang w:val="es-ES_tradnl"/>
        </w:rPr>
        <w:t>usuarios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355B222D" w14:textId="1F44B10B"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0BA19441" w14:textId="77777777" w:rsidR="00540068" w:rsidRPr="00056042" w:rsidRDefault="00540068" w:rsidP="008A167D">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Debe especificarse un plan de recuperación ante desastres para el sistema a ser desarrollado.</w:t>
      </w:r>
    </w:p>
    <w:p w14:paraId="1774BAAD" w14:textId="77777777" w:rsidR="00540068" w:rsidRPr="00056042" w:rsidRDefault="00540068"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3CAFCF7B" w14:textId="548051CE" w:rsidR="00DB6F59" w:rsidRDefault="00F45AE3" w:rsidP="00540068">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6B0FB67B" w14:textId="77777777" w:rsidR="00345E3B" w:rsidRDefault="00345E3B" w:rsidP="00345E3B">
      <w:pPr>
        <w:jc w:val="both"/>
        <w:rPr>
          <w:rFonts w:asciiTheme="majorHAnsi" w:hAnsiTheme="majorHAnsi"/>
          <w:sz w:val="24"/>
        </w:rPr>
      </w:pPr>
    </w:p>
    <w:p w14:paraId="4AE1F7AB" w14:textId="77777777" w:rsidR="00934CFD" w:rsidRDefault="00934CFD" w:rsidP="00345E3B">
      <w:pPr>
        <w:jc w:val="both"/>
        <w:rPr>
          <w:rFonts w:asciiTheme="majorHAnsi" w:hAnsiTheme="majorHAnsi"/>
          <w:sz w:val="24"/>
        </w:rPr>
      </w:pPr>
    </w:p>
    <w:p w14:paraId="59E72992" w14:textId="77777777" w:rsidR="00934CFD" w:rsidRDefault="00934CFD" w:rsidP="00345E3B">
      <w:pPr>
        <w:jc w:val="both"/>
        <w:rPr>
          <w:rFonts w:asciiTheme="majorHAnsi" w:hAnsiTheme="majorHAnsi"/>
          <w:sz w:val="24"/>
        </w:rPr>
      </w:pPr>
    </w:p>
    <w:p w14:paraId="1432A6B3" w14:textId="77777777" w:rsidR="00934CFD" w:rsidRDefault="00934CFD" w:rsidP="00345E3B">
      <w:pPr>
        <w:jc w:val="both"/>
        <w:rPr>
          <w:rFonts w:asciiTheme="majorHAnsi" w:hAnsiTheme="majorHAnsi"/>
          <w:sz w:val="24"/>
        </w:rPr>
      </w:pP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3A0975C2"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Pr="001C7787">
        <w:rPr>
          <w:rFonts w:asciiTheme="majorHAnsi" w:hAnsiTheme="majorHAnsi"/>
          <w:sz w:val="24"/>
        </w:rPr>
        <w:t>Modelo de dominio</w:t>
      </w:r>
      <w:r w:rsidR="00B7025E">
        <w:rPr>
          <w:rFonts w:asciiTheme="majorHAnsi" w:hAnsiTheme="majorHAnsi"/>
          <w:sz w:val="24"/>
        </w:rPr>
        <w:t xml:space="preserve"> (Por </w:t>
      </w:r>
      <w:r w:rsidR="007941F5">
        <w:rPr>
          <w:rFonts w:asciiTheme="majorHAnsi" w:hAnsiTheme="majorHAnsi"/>
          <w:sz w:val="24"/>
        </w:rPr>
        <w:t>revisar</w:t>
      </w:r>
      <w:r w:rsidR="00B7025E">
        <w:rPr>
          <w:rFonts w:asciiTheme="majorHAnsi" w:hAnsiTheme="majorHAnsi"/>
          <w:sz w:val="24"/>
        </w:rPr>
        <w:t>)</w:t>
      </w:r>
    </w:p>
    <w:p w14:paraId="68B481A5" w14:textId="77777777" w:rsidR="002420F0" w:rsidRDefault="002420F0" w:rsidP="001C7787">
      <w:pPr>
        <w:pStyle w:val="Normalindentado1"/>
        <w:jc w:val="center"/>
        <w:rPr>
          <w:rFonts w:asciiTheme="majorHAnsi" w:hAnsiTheme="majorHAnsi"/>
          <w:sz w:val="24"/>
        </w:rPr>
      </w:pP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E8D8AA5"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lastRenderedPageBreak/>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07BA506C"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20DE20F6"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lastRenderedPageBreak/>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17B84BA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Diagrama básico de caso de uso  - Actor: Coordinador.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CC79B2F" w14:textId="16DE2AF3" w:rsidR="008246A5" w:rsidRPr="00345E3B" w:rsidRDefault="008246A5" w:rsidP="008246A5">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3EEF48C6" w14:textId="77777777" w:rsidR="008246A5" w:rsidRDefault="008246A5" w:rsidP="00345E3B">
      <w:pPr>
        <w:jc w:val="both"/>
        <w:rPr>
          <w:rFonts w:asciiTheme="majorHAnsi" w:hAnsiTheme="majorHAnsi"/>
          <w:sz w:val="24"/>
        </w:rPr>
      </w:pPr>
    </w:p>
    <w:p w14:paraId="75A6DD32" w14:textId="77777777" w:rsidR="008246A5" w:rsidRDefault="008246A5" w:rsidP="00345E3B">
      <w:pPr>
        <w:jc w:val="both"/>
        <w:rPr>
          <w:rFonts w:asciiTheme="majorHAnsi" w:hAnsiTheme="majorHAnsi"/>
          <w:sz w:val="24"/>
        </w:rPr>
      </w:pPr>
    </w:p>
    <w:p w14:paraId="19D58AC4" w14:textId="3039489C" w:rsidR="002420F0" w:rsidRDefault="002420F0" w:rsidP="00345E3B">
      <w:pPr>
        <w:jc w:val="both"/>
        <w:rPr>
          <w:rFonts w:asciiTheme="majorHAnsi" w:hAnsiTheme="majorHAnsi"/>
          <w:sz w:val="24"/>
        </w:rPr>
      </w:pPr>
      <w:r>
        <w:rPr>
          <w:rFonts w:asciiTheme="majorHAnsi" w:hAnsiTheme="majorHAnsi"/>
          <w:noProof/>
          <w:sz w:val="24"/>
        </w:rPr>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lastRenderedPageBreak/>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w:t>
      </w:r>
      <w:r>
        <w:rPr>
          <w:rFonts w:asciiTheme="majorHAnsi" w:hAnsiTheme="majorHAnsi"/>
          <w:sz w:val="24"/>
        </w:rPr>
        <w:t xml:space="preserve"> Dat</w:t>
      </w:r>
      <w:r>
        <w:rPr>
          <w:rFonts w:asciiTheme="majorHAnsi" w:hAnsiTheme="majorHAnsi"/>
          <w:sz w:val="24"/>
        </w:rPr>
        <w:t xml:space="preserve">os de </w:t>
      </w:r>
      <w:r>
        <w:rPr>
          <w:rFonts w:asciiTheme="majorHAnsi" w:hAnsiTheme="majorHAnsi"/>
          <w:sz w:val="24"/>
        </w:rPr>
        <w:t xml:space="preserve">los </w:t>
      </w:r>
      <w:r>
        <w:rPr>
          <w:rFonts w:asciiTheme="majorHAnsi" w:hAnsiTheme="majorHAnsi"/>
          <w:sz w:val="24"/>
        </w:rPr>
        <w:t>alumno</w:t>
      </w:r>
      <w:r>
        <w:rPr>
          <w:rFonts w:asciiTheme="majorHAnsi" w:hAnsiTheme="majorHAnsi"/>
          <w:sz w:val="24"/>
        </w:rPr>
        <w:t>s</w:t>
      </w:r>
      <w:r>
        <w:rPr>
          <w:rFonts w:asciiTheme="majorHAnsi" w:hAnsiTheme="majorHAnsi"/>
          <w:sz w:val="24"/>
        </w:rPr>
        <w:t>.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F63FA2">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837352" w14:textId="77777777" w:rsidR="00E52C33" w:rsidRDefault="00E52C33" w:rsidP="00CD6F9C">
      <w:r>
        <w:separator/>
      </w:r>
    </w:p>
  </w:endnote>
  <w:endnote w:type="continuationSeparator" w:id="0">
    <w:p w14:paraId="78A9ECCD" w14:textId="77777777" w:rsidR="00E52C33" w:rsidRDefault="00E52C33"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E52C33" w:rsidRDefault="00E52C33"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E52C33" w:rsidRDefault="00E52C33"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C1488">
      <w:rPr>
        <w:rStyle w:val="Nmerodepgina"/>
        <w:noProof/>
      </w:rPr>
      <w:t>16</w:t>
    </w:r>
    <w:r>
      <w:rPr>
        <w:rStyle w:val="Nmerodepgina"/>
      </w:rPr>
      <w:fldChar w:fldCharType="end"/>
    </w:r>
  </w:p>
  <w:p w14:paraId="48BD4D7C" w14:textId="77777777" w:rsidR="00E52C33" w:rsidRDefault="00E52C33"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F8AC28" w14:textId="77777777" w:rsidR="00E52C33" w:rsidRDefault="00E52C33" w:rsidP="00CD6F9C">
      <w:r>
        <w:separator/>
      </w:r>
    </w:p>
  </w:footnote>
  <w:footnote w:type="continuationSeparator" w:id="0">
    <w:p w14:paraId="3F3F14B7" w14:textId="77777777" w:rsidR="00E52C33" w:rsidRDefault="00E52C33"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E52C33" w:rsidRDefault="00E52C33">
    <w:pPr>
      <w:pStyle w:val="Encabezado"/>
    </w:pPr>
    <w:sdt>
      <w:sdtPr>
        <w:id w:val="171999623"/>
        <w:placeholder>
          <w:docPart w:val="76410AB503EC7342BA7F02E5B1BE2AFC"/>
        </w:placeholder>
        <w:temporary/>
        <w:showingPlcHdr/>
      </w:sdtPr>
      <w:sdtContent>
        <w:r>
          <w:t>[Escriba texto]</w:t>
        </w:r>
      </w:sdtContent>
    </w:sdt>
    <w:r>
      <w:ptab w:relativeTo="margin" w:alignment="center" w:leader="none"/>
    </w:r>
    <w:sdt>
      <w:sdtPr>
        <w:id w:val="171999624"/>
        <w:placeholder>
          <w:docPart w:val="F187DF5AB41BB143AF4635B39DFA81A7"/>
        </w:placeholder>
        <w:temporary/>
        <w:showingPlcHdr/>
      </w:sdtPr>
      <w:sdtContent>
        <w:r>
          <w:t>[Escriba texto]</w:t>
        </w:r>
      </w:sdtContent>
    </w:sdt>
    <w:r>
      <w:ptab w:relativeTo="margin" w:alignment="right" w:leader="none"/>
    </w:r>
    <w:sdt>
      <w:sdtPr>
        <w:id w:val="171999625"/>
        <w:placeholder>
          <w:docPart w:val="5C820BB477219B4FA379DAAF3549BD8E"/>
        </w:placeholder>
        <w:temporary/>
        <w:showingPlcHdr/>
      </w:sdtPr>
      <w:sdtContent>
        <w:r>
          <w:t>[Escriba texto]</w:t>
        </w:r>
      </w:sdtContent>
    </w:sdt>
  </w:p>
  <w:p w14:paraId="71D0D3E7" w14:textId="77777777" w:rsidR="00E52C33" w:rsidRDefault="00E52C33">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E52C33" w:rsidRDefault="00E52C33">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8">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38"/>
  </w:num>
  <w:num w:numId="4">
    <w:abstractNumId w:val="29"/>
  </w:num>
  <w:num w:numId="5">
    <w:abstractNumId w:val="6"/>
  </w:num>
  <w:num w:numId="6">
    <w:abstractNumId w:val="37"/>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2"/>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5"/>
  </w:num>
  <w:num w:numId="22">
    <w:abstractNumId w:val="23"/>
  </w:num>
  <w:num w:numId="23">
    <w:abstractNumId w:val="34"/>
  </w:num>
  <w:num w:numId="24">
    <w:abstractNumId w:val="33"/>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6"/>
  </w:num>
  <w:num w:numId="36">
    <w:abstractNumId w:val="14"/>
  </w:num>
  <w:num w:numId="37">
    <w:abstractNumId w:val="2"/>
  </w:num>
  <w:num w:numId="38">
    <w:abstractNumId w:val="3"/>
  </w:num>
  <w:num w:numId="39">
    <w:abstractNumId w:val="14"/>
  </w:num>
  <w:num w:numId="40">
    <w:abstractNumId w:val="30"/>
  </w:num>
  <w:num w:numId="41">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B5E2C"/>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6AB3"/>
    <w:rsid w:val="00345E3B"/>
    <w:rsid w:val="003B4FFE"/>
    <w:rsid w:val="004032A6"/>
    <w:rsid w:val="00411A4B"/>
    <w:rsid w:val="00417F40"/>
    <w:rsid w:val="00433403"/>
    <w:rsid w:val="0048375C"/>
    <w:rsid w:val="004C1488"/>
    <w:rsid w:val="004E183B"/>
    <w:rsid w:val="00512016"/>
    <w:rsid w:val="005322AF"/>
    <w:rsid w:val="005343A5"/>
    <w:rsid w:val="00540068"/>
    <w:rsid w:val="0057686A"/>
    <w:rsid w:val="0060061B"/>
    <w:rsid w:val="00613874"/>
    <w:rsid w:val="006841B1"/>
    <w:rsid w:val="00686B7B"/>
    <w:rsid w:val="00695E0C"/>
    <w:rsid w:val="006B0573"/>
    <w:rsid w:val="006B41FE"/>
    <w:rsid w:val="006C27A8"/>
    <w:rsid w:val="006F0A3C"/>
    <w:rsid w:val="00733FB6"/>
    <w:rsid w:val="0074760A"/>
    <w:rsid w:val="00771004"/>
    <w:rsid w:val="007941F5"/>
    <w:rsid w:val="007A219C"/>
    <w:rsid w:val="007A5941"/>
    <w:rsid w:val="007E0288"/>
    <w:rsid w:val="007F0DA8"/>
    <w:rsid w:val="008143DB"/>
    <w:rsid w:val="008246A5"/>
    <w:rsid w:val="00863B83"/>
    <w:rsid w:val="008A167D"/>
    <w:rsid w:val="008A279C"/>
    <w:rsid w:val="008C44FC"/>
    <w:rsid w:val="008E4F5B"/>
    <w:rsid w:val="008E76B6"/>
    <w:rsid w:val="00915962"/>
    <w:rsid w:val="00934ACB"/>
    <w:rsid w:val="00934CFD"/>
    <w:rsid w:val="00951DA0"/>
    <w:rsid w:val="009B15C5"/>
    <w:rsid w:val="009C3840"/>
    <w:rsid w:val="009D10BA"/>
    <w:rsid w:val="009D5374"/>
    <w:rsid w:val="009D745B"/>
    <w:rsid w:val="009F6682"/>
    <w:rsid w:val="00A53215"/>
    <w:rsid w:val="00AA328E"/>
    <w:rsid w:val="00AB2AED"/>
    <w:rsid w:val="00AF61BC"/>
    <w:rsid w:val="00B004E7"/>
    <w:rsid w:val="00B0144D"/>
    <w:rsid w:val="00B120BC"/>
    <w:rsid w:val="00B414D1"/>
    <w:rsid w:val="00B7025E"/>
    <w:rsid w:val="00BB6A2D"/>
    <w:rsid w:val="00BD06A3"/>
    <w:rsid w:val="00C16EC5"/>
    <w:rsid w:val="00C44BCE"/>
    <w:rsid w:val="00CD6F9C"/>
    <w:rsid w:val="00CE6CD9"/>
    <w:rsid w:val="00D14D7A"/>
    <w:rsid w:val="00D24A40"/>
    <w:rsid w:val="00D43F3C"/>
    <w:rsid w:val="00D57D3F"/>
    <w:rsid w:val="00D70D56"/>
    <w:rsid w:val="00D71407"/>
    <w:rsid w:val="00D824F0"/>
    <w:rsid w:val="00D84303"/>
    <w:rsid w:val="00DA46AC"/>
    <w:rsid w:val="00DB6F59"/>
    <w:rsid w:val="00E00BA2"/>
    <w:rsid w:val="00E15225"/>
    <w:rsid w:val="00E52C33"/>
    <w:rsid w:val="00E62EAB"/>
    <w:rsid w:val="00EE0C05"/>
    <w:rsid w:val="00EE43F7"/>
    <w:rsid w:val="00F0349D"/>
    <w:rsid w:val="00F45AE3"/>
    <w:rsid w:val="00F53301"/>
    <w:rsid w:val="00F63FA2"/>
    <w:rsid w:val="00F87AD0"/>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CD6F9C"/>
    <w:pPr>
      <w:spacing w:before="240"/>
    </w:pPr>
    <w:rPr>
      <w:b/>
      <w:bCs/>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220BCA"/>
    <w:rsid w:val="00243247"/>
    <w:rsid w:val="002C376E"/>
    <w:rsid w:val="005C12E6"/>
    <w:rsid w:val="00651B04"/>
    <w:rsid w:val="008D4DB8"/>
    <w:rsid w:val="00A96A06"/>
    <w:rsid w:val="00AD35AB"/>
    <w:rsid w:val="00B07A93"/>
    <w:rsid w:val="00B24648"/>
    <w:rsid w:val="00B34158"/>
    <w:rsid w:val="00BA1B43"/>
    <w:rsid w:val="00D22006"/>
    <w:rsid w:val="00D37B0D"/>
    <w:rsid w:val="00D7149A"/>
    <w:rsid w:val="00D838CC"/>
    <w:rsid w:val="00E7237E"/>
    <w:rsid w:val="00F557CB"/>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22</Pages>
  <Words>3873</Words>
  <Characters>21302</Characters>
  <Application>Microsoft Macintosh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4</cp:revision>
  <cp:lastPrinted>2015-11-30T20:25:00Z</cp:lastPrinted>
  <dcterms:created xsi:type="dcterms:W3CDTF">2015-11-30T20:25:00Z</dcterms:created>
  <dcterms:modified xsi:type="dcterms:W3CDTF">2015-12-02T17:57:00Z</dcterms:modified>
</cp:coreProperties>
</file>