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left="739"/>
        <w:spacing w:before="485" w:line="219" w:lineRule="auto"/>
        <w:outlineLvl w:val="0"/>
        <w:rPr>
          <w:rFonts w:ascii="SimSun" w:hAnsi="SimSun" w:eastAsia="SimSun" w:cs="SimSun"/>
          <w:sz w:val="149"/>
          <w:szCs w:val="149"/>
        </w:rPr>
      </w:pPr>
      <w:r>
        <w:rPr>
          <w:rFonts w:ascii="SimSun" w:hAnsi="SimSun" w:eastAsia="SimSun" w:cs="SimSun"/>
          <w:sz w:val="149"/>
          <w:szCs w:val="149"/>
          <w:color w:val="E07030"/>
          <w:spacing w:val="101"/>
        </w:rPr>
        <w:t>第</w:t>
      </w:r>
      <w:r>
        <w:rPr>
          <w:rFonts w:ascii="SimSun" w:hAnsi="SimSun" w:eastAsia="SimSun" w:cs="SimSun"/>
          <w:sz w:val="149"/>
          <w:szCs w:val="149"/>
          <w:color w:val="E07030"/>
          <w:spacing w:val="-395"/>
        </w:rPr>
        <w:t xml:space="preserve"> </w:t>
      </w:r>
      <w:r>
        <w:rPr>
          <w:rFonts w:ascii="SimSun" w:hAnsi="SimSun" w:eastAsia="SimSun" w:cs="SimSun"/>
          <w:sz w:val="149"/>
          <w:szCs w:val="149"/>
          <w:color w:val="E09060"/>
          <w:spacing w:val="101"/>
        </w:rPr>
        <w:t>一周思维导图</w:t>
      </w:r>
    </w:p>
    <w:p>
      <w:pPr>
        <w:spacing w:line="219" w:lineRule="auto"/>
        <w:sectPr>
          <w:pgSz w:w="19200" w:h="10800"/>
          <w:pgMar w:top="918" w:right="2880" w:bottom="0" w:left="2880" w:header="0" w:footer="0" w:gutter="0"/>
        </w:sectPr>
        <w:rPr>
          <w:rFonts w:ascii="SimSun" w:hAnsi="SimSun" w:eastAsia="SimSun" w:cs="SimSun"/>
          <w:sz w:val="149"/>
          <w:szCs w:val="149"/>
        </w:rPr>
      </w:pPr>
    </w:p>
    <w:p>
      <w:pPr>
        <w:pStyle w:val="BodyText"/>
        <w:spacing w:line="420" w:lineRule="auto"/>
        <w:rPr/>
      </w:pPr>
      <w:r/>
    </w:p>
    <w:p>
      <w:pPr>
        <w:ind w:left="13160"/>
        <w:spacing w:before="75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color w:val="704030"/>
        </w:rPr>
        <w:t>1.具有现实特色+贴合生活+有思考性</w:t>
      </w:r>
    </w:p>
    <w:p>
      <w:pPr>
        <w:pStyle w:val="BodyText"/>
        <w:spacing w:line="306" w:lineRule="auto"/>
        <w:rPr/>
      </w:pPr>
      <w:r/>
    </w:p>
    <w:p>
      <w:pPr>
        <w:ind w:left="13160"/>
        <w:spacing w:before="75" w:line="21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color w:val="703030"/>
          <w:spacing w:val="2"/>
        </w:rPr>
        <w:t>2.</w:t>
      </w:r>
      <w:r>
        <w:rPr>
          <w:rFonts w:ascii="SimHei" w:hAnsi="SimHei" w:eastAsia="SimHei" w:cs="SimHei"/>
          <w:sz w:val="23"/>
          <w:szCs w:val="23"/>
          <w:color w:val="703030"/>
          <w:spacing w:val="2"/>
        </w:rPr>
        <w:t>故事短小精悍，试错成本低</w:t>
      </w:r>
    </w:p>
    <w:p>
      <w:pPr>
        <w:pStyle w:val="BodyText"/>
        <w:spacing w:line="327" w:lineRule="auto"/>
        <w:rPr/>
      </w:pPr>
      <w:r>
        <w:pict>
          <v:shape id="_x0000_s2" style="position:absolute;margin-left:423.218pt;margin-top:11.1886pt;mso-position-vertical-relative:text;mso-position-horizontal-relative:text;width:132.35pt;height:20.0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30"/>
                      <w:szCs w:val="30"/>
                    </w:rPr>
                  </w:pPr>
                  <w:r>
                    <w:rPr>
                      <w:rFonts w:ascii="SimHei" w:hAnsi="SimHei" w:eastAsia="SimHei" w:cs="SimHei"/>
                      <w:sz w:val="30"/>
                      <w:szCs w:val="30"/>
                      <w:b/>
                      <w:bCs/>
                      <w:spacing w:val="3"/>
                    </w:rPr>
                    <w:t>盐选专栏的5大特点</w:t>
                  </w:r>
                </w:p>
              </w:txbxContent>
            </v:textbox>
          </v:shape>
        </w:pict>
      </w:r>
      <w:r/>
    </w:p>
    <w:p>
      <w:pPr>
        <w:ind w:left="13160"/>
        <w:spacing w:before="75" w:line="21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color w:val="703020"/>
          <w:spacing w:val="3"/>
        </w:rPr>
        <w:t>3.故事类型明确有特色，选择成本低</w:t>
      </w:r>
    </w:p>
    <w:p>
      <w:pPr>
        <w:pStyle w:val="BodyText"/>
        <w:spacing w:line="327" w:lineRule="auto"/>
        <w:rPr/>
      </w:pPr>
      <w:r/>
    </w:p>
    <w:p>
      <w:pPr>
        <w:ind w:left="13160"/>
        <w:spacing w:before="75" w:line="21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color w:val="703030"/>
          <w:spacing w:val="3"/>
        </w:rPr>
        <w:t>4.用户态度认真，作品价值感高</w:t>
      </w:r>
    </w:p>
    <w:p>
      <w:pPr>
        <w:pStyle w:val="BodyText"/>
        <w:spacing w:line="347" w:lineRule="auto"/>
        <w:rPr/>
      </w:pPr>
      <w:r/>
    </w:p>
    <w:p>
      <w:pPr>
        <w:ind w:left="13160"/>
        <w:spacing w:before="75" w:line="21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color w:val="602020"/>
          <w:spacing w:val="5"/>
        </w:rPr>
        <w:t>5.用户年龄层在18-30岁，故事素材多元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13160"/>
        <w:spacing w:before="75" w:line="221" w:lineRule="auto"/>
        <w:rPr>
          <w:rFonts w:ascii="SimHei" w:hAnsi="SimHei" w:eastAsia="SimHei" w:cs="SimHei"/>
          <w:sz w:val="23"/>
          <w:szCs w:val="23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-2941241</wp:posOffset>
            </wp:positionV>
            <wp:extent cx="12192000" cy="685800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3"/>
          <w:szCs w:val="23"/>
          <w:color w:val="806030"/>
          <w:spacing w:val="6"/>
        </w:rPr>
        <w:t>会员阅读点击分成</w:t>
      </w:r>
    </w:p>
    <w:p>
      <w:pPr>
        <w:pStyle w:val="BodyText"/>
        <w:spacing w:line="338" w:lineRule="auto"/>
        <w:rPr/>
      </w:pPr>
      <w:r/>
    </w:p>
    <w:p>
      <w:pPr>
        <w:ind w:left="13160"/>
        <w:spacing w:before="76" w:line="222" w:lineRule="auto"/>
        <w:rPr>
          <w:rFonts w:ascii="SimHei" w:hAnsi="SimHei" w:eastAsia="SimHei" w:cs="SimHei"/>
          <w:sz w:val="23"/>
          <w:szCs w:val="23"/>
        </w:rPr>
      </w:pPr>
      <w:r>
        <w:pict>
          <v:shape id="_x0000_s4" style="position:absolute;margin-left:423.218pt;margin-top:-6.38357pt;mso-position-vertical-relative:text;mso-position-horizontal-relative:text;width:122.7pt;height:19.9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Hei" w:hAnsi="SimHei" w:eastAsia="SimHei" w:cs="SimHei"/>
                      <w:sz w:val="30"/>
                      <w:szCs w:val="30"/>
                    </w:rPr>
                  </w:pPr>
                  <w:r>
                    <w:rPr>
                      <w:rFonts w:ascii="SimHei" w:hAnsi="SimHei" w:eastAsia="SimHei" w:cs="SimHei"/>
                      <w:sz w:val="30"/>
                      <w:szCs w:val="30"/>
                      <w:b/>
                      <w:bCs/>
                      <w:spacing w:val="-2"/>
                    </w:rPr>
                    <w:t>盐选专栏赚钱方式</w:t>
                  </w:r>
                </w:p>
              </w:txbxContent>
            </v:textbox>
          </v:shape>
        </w:pict>
      </w:r>
      <w:r>
        <w:pict>
          <v:shape id="_x0000_s6" style="position:absolute;margin-left:33.8384pt;margin-top:10.272pt;mso-position-vertical-relative:text;mso-position-horizontal-relative:text;width:249.6pt;height:30.1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Hei" w:hAnsi="SimHei" w:eastAsia="SimHei" w:cs="SimHei"/>
                      <w:sz w:val="47"/>
                      <w:szCs w:val="47"/>
                    </w:rPr>
                  </w:pPr>
                  <w:r>
                    <w:rPr>
                      <w:rFonts w:ascii="SimHei" w:hAnsi="SimHei" w:eastAsia="SimHei" w:cs="SimHei"/>
                      <w:sz w:val="47"/>
                      <w:szCs w:val="47"/>
                      <w:b/>
                      <w:bCs/>
                      <w:spacing w:val="-4"/>
                    </w:rPr>
                    <w:t>如何靠写短篇小说变现?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23"/>
          <w:szCs w:val="23"/>
          <w:color w:val="805030"/>
          <w:spacing w:val="6"/>
        </w:rPr>
        <w:t>盐选专栏单购收入</w:t>
      </w:r>
    </w:p>
    <w:p>
      <w:pPr>
        <w:pStyle w:val="BodyText"/>
        <w:spacing w:line="306" w:lineRule="auto"/>
        <w:rPr/>
      </w:pPr>
      <w:r/>
    </w:p>
    <w:p>
      <w:pPr>
        <w:ind w:left="13160"/>
        <w:spacing w:before="75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color w:val="805030"/>
          <w:spacing w:val="8"/>
        </w:rPr>
        <w:t>版权交易费用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13160"/>
        <w:spacing w:before="75" w:line="21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color w:val="605030"/>
          <w:spacing w:val="6"/>
        </w:rPr>
        <w:t>帮你掌握一项挣钱技能，打开故事变</w:t>
      </w:r>
    </w:p>
    <w:p>
      <w:pPr>
        <w:ind w:left="13160"/>
        <w:spacing w:before="35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color w:val="807030"/>
          <w:spacing w:val="10"/>
        </w:rPr>
        <w:t>现的大门</w:t>
      </w:r>
    </w:p>
    <w:p>
      <w:pPr>
        <w:pStyle w:val="BodyText"/>
        <w:spacing w:line="306" w:lineRule="auto"/>
        <w:rPr/>
      </w:pPr>
      <w:r/>
    </w:p>
    <w:p>
      <w:pPr>
        <w:ind w:left="13160"/>
        <w:spacing w:before="76" w:line="21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color w:val="605030"/>
          <w:spacing w:val="6"/>
        </w:rPr>
        <w:t>从专业的角度，帮你少走弯路、少走</w:t>
      </w:r>
    </w:p>
    <w:p>
      <w:pPr>
        <w:ind w:left="13160"/>
        <w:spacing w:before="56" w:line="18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color w:val="707030"/>
          <w:spacing w:val="8"/>
        </w:rPr>
        <w:t>岔路</w:t>
      </w:r>
    </w:p>
    <w:p>
      <w:pPr>
        <w:ind w:left="8484"/>
        <w:spacing w:before="1" w:line="216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-1"/>
        </w:rPr>
        <w:t>本训练营能帮你做什么?</w:t>
      </w:r>
    </w:p>
    <w:p>
      <w:pPr>
        <w:ind w:left="13160" w:right="2314"/>
        <w:spacing w:before="91" w:line="25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color w:val="606030"/>
          <w:spacing w:val="2"/>
        </w:rPr>
        <w:t>帮你在短时间内了解知乎平台调性，</w:t>
      </w:r>
      <w:r>
        <w:rPr>
          <w:rFonts w:ascii="SimHei" w:hAnsi="SimHei" w:eastAsia="SimHei" w:cs="SimHei"/>
          <w:sz w:val="23"/>
          <w:szCs w:val="23"/>
          <w:color w:val="606030"/>
          <w:spacing w:val="12"/>
        </w:rPr>
        <w:t xml:space="preserve"> </w:t>
      </w:r>
      <w:r>
        <w:rPr>
          <w:rFonts w:ascii="SimHei" w:hAnsi="SimHei" w:eastAsia="SimHei" w:cs="SimHei"/>
          <w:sz w:val="23"/>
          <w:szCs w:val="23"/>
          <w:color w:val="606030"/>
          <w:spacing w:val="4"/>
        </w:rPr>
        <w:t>了解知乎盐选专栏的调性</w:t>
      </w:r>
    </w:p>
    <w:p>
      <w:pPr>
        <w:pStyle w:val="BodyText"/>
        <w:spacing w:line="288" w:lineRule="auto"/>
        <w:rPr/>
      </w:pPr>
      <w:r/>
    </w:p>
    <w:p>
      <w:pPr>
        <w:ind w:left="13160"/>
        <w:spacing w:before="75" w:line="21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color w:val="605030"/>
          <w:spacing w:val="6"/>
        </w:rPr>
        <w:t>帮你拥抱热爱，过上理想的生活</w:t>
      </w:r>
    </w:p>
    <w:p>
      <w:pPr>
        <w:spacing w:line="213" w:lineRule="auto"/>
        <w:sectPr>
          <w:headerReference w:type="default" r:id="rId1"/>
          <w:pgSz w:w="19200" w:h="10800"/>
          <w:pgMar w:top="400" w:right="0" w:bottom="0" w:left="0" w:header="0" w:footer="0" w:gutter="0"/>
        </w:sectPr>
        <w:rPr>
          <w:rFonts w:ascii="SimHei" w:hAnsi="SimHei" w:eastAsia="SimHei" w:cs="SimHei"/>
          <w:sz w:val="23"/>
          <w:szCs w:val="23"/>
        </w:rPr>
      </w:pPr>
    </w:p>
    <w:p>
      <w:pPr>
        <w:spacing w:before="14"/>
        <w:rPr/>
      </w:pPr>
      <w:r/>
    </w:p>
    <w:p>
      <w:pPr>
        <w:spacing w:before="14"/>
        <w:rPr/>
      </w:pPr>
      <w:r/>
    </w:p>
    <w:p>
      <w:pPr>
        <w:sectPr>
          <w:headerReference w:type="default" r:id="rId3"/>
          <w:pgSz w:w="19200" w:h="10800"/>
          <w:pgMar w:top="400" w:right="769" w:bottom="0" w:left="169" w:header="0" w:footer="0" w:gutter="0"/>
          <w:cols w:equalWidth="0" w:num="1">
            <w:col w:w="18261" w:space="0"/>
          </w:cols>
        </w:sectPr>
        <w:rPr/>
      </w:pP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5610"/>
        <w:spacing w:before="75" w:line="222" w:lineRule="auto"/>
        <w:rPr>
          <w:rFonts w:ascii="SimHei" w:hAnsi="SimHei" w:eastAsia="SimHei" w:cs="SimHei"/>
          <w:sz w:val="23"/>
          <w:szCs w:val="23"/>
        </w:rPr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-637103</wp:posOffset>
            </wp:positionV>
            <wp:extent cx="11595202" cy="5753107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95202" cy="5753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3"/>
          <w:szCs w:val="23"/>
          <w:spacing w:val="4"/>
        </w:rPr>
        <w:t>1.</w:t>
      </w:r>
      <w:r>
        <w:rPr>
          <w:rFonts w:ascii="SimHei" w:hAnsi="SimHei" w:eastAsia="SimHei" w:cs="SimHei"/>
          <w:sz w:val="23"/>
          <w:szCs w:val="23"/>
          <w:spacing w:val="4"/>
        </w:rPr>
        <w:t>为什么要拆解爆款故事?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5610"/>
        <w:spacing w:before="75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2.</w:t>
      </w:r>
      <w:r>
        <w:rPr>
          <w:rFonts w:ascii="SimHei" w:hAnsi="SimHei" w:eastAsia="SimHei" w:cs="SimHei"/>
          <w:sz w:val="23"/>
          <w:szCs w:val="23"/>
          <w:spacing w:val="9"/>
        </w:rPr>
        <w:t>如何识别爆款故事?</w:t>
      </w:r>
    </w:p>
    <w:p>
      <w:pPr>
        <w:pStyle w:val="BodyText"/>
        <w:spacing w:line="420" w:lineRule="auto"/>
        <w:rPr/>
      </w:pPr>
      <w:r/>
    </w:p>
    <w:p>
      <w:pPr>
        <w:ind w:left="275"/>
        <w:spacing w:before="120" w:line="222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b/>
          <w:bCs/>
        </w:rPr>
        <w:t>如何拆解爆款故事?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5613"/>
        <w:spacing w:before="74" w:line="222" w:lineRule="auto"/>
        <w:outlineLvl w:val="4"/>
        <w:rPr>
          <w:rFonts w:ascii="SimHei" w:hAnsi="SimHei" w:eastAsia="SimHei" w:cs="SimHei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6"/>
        </w:rPr>
        <w:t>3.</w:t>
      </w:r>
      <w:r>
        <w:rPr>
          <w:rFonts w:ascii="SimHei" w:hAnsi="SimHei" w:eastAsia="SimHei" w:cs="SimHei"/>
          <w:sz w:val="23"/>
          <w:szCs w:val="23"/>
          <w:b/>
          <w:bCs/>
          <w:spacing w:val="6"/>
        </w:rPr>
        <w:t>如何拆解爆款故事?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5344"/>
        <w:spacing w:before="46" w:line="23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704030"/>
          <w:spacing w:val="5"/>
        </w:rPr>
        <w:t>1)有输入才能有输出，读至少3-5篇爆款</w:t>
      </w:r>
      <w:r>
        <w:rPr>
          <w:rFonts w:ascii="SimHei" w:hAnsi="SimHei" w:eastAsia="SimHei" w:cs="SimHei"/>
          <w:sz w:val="19"/>
          <w:szCs w:val="19"/>
          <w:color w:val="704030"/>
          <w:spacing w:val="9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704030"/>
          <w:spacing w:val="-1"/>
        </w:rPr>
        <w:t>是写出好故事的必要准备</w:t>
      </w:r>
    </w:p>
    <w:p>
      <w:pPr>
        <w:pStyle w:val="BodyText"/>
        <w:spacing w:line="258" w:lineRule="auto"/>
        <w:rPr/>
      </w:pPr>
      <w:r/>
    </w:p>
    <w:p>
      <w:pPr>
        <w:spacing w:before="62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703030"/>
          <w:spacing w:val="4"/>
        </w:rPr>
        <w:t>2)了解读者口味：商业创作不要空想，要</w:t>
      </w:r>
    </w:p>
    <w:p>
      <w:pPr>
        <w:spacing w:before="1" w:line="22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704030"/>
          <w:spacing w:val="-2"/>
        </w:rPr>
        <w:t>尊重市场</w:t>
      </w:r>
    </w:p>
    <w:p>
      <w:pPr>
        <w:pStyle w:val="BodyText"/>
        <w:spacing w:line="246" w:lineRule="auto"/>
        <w:rPr/>
      </w:pPr>
      <w:r/>
    </w:p>
    <w:p>
      <w:pPr>
        <w:spacing w:before="62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703030"/>
          <w:spacing w:val="6"/>
        </w:rPr>
        <w:t>3)学习故事写法：掌握规律，让燥款写作</w:t>
      </w:r>
    </w:p>
    <w:p>
      <w:pPr>
        <w:spacing w:before="30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704030"/>
          <w:spacing w:val="-3"/>
        </w:rPr>
        <w:t>事半功倍</w:t>
      </w:r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spacing w:before="61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805030"/>
          <w:spacing w:val="8"/>
        </w:rPr>
        <w:t>1)会员页热门榜单</w:t>
      </w:r>
    </w:p>
    <w:p>
      <w:pPr>
        <w:pStyle w:val="BodyText"/>
        <w:spacing w:line="251" w:lineRule="auto"/>
        <w:rPr/>
      </w:pPr>
      <w:r/>
    </w:p>
    <w:p>
      <w:pPr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805030"/>
          <w:spacing w:val="10"/>
        </w:rPr>
        <w:t>2)用数据判断回答</w:t>
      </w:r>
    </w:p>
    <w:p>
      <w:pPr>
        <w:spacing w:before="300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805030"/>
          <w:spacing w:val="15"/>
        </w:rPr>
        <w:t>3)看官方账号</w:t>
      </w:r>
    </w:p>
    <w:p>
      <w:pPr>
        <w:pStyle w:val="BodyText"/>
        <w:spacing w:line="249" w:lineRule="auto"/>
        <w:rPr/>
      </w:pPr>
      <w:r/>
    </w:p>
    <w:p>
      <w:pPr>
        <w:spacing w:before="63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805030"/>
          <w:spacing w:val="14"/>
        </w:rPr>
        <w:t>4)去站外也能刷到故事</w:t>
      </w:r>
    </w:p>
    <w:p>
      <w:pPr>
        <w:pStyle w:val="BodyText"/>
        <w:spacing w:line="312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ind w:left="4485"/>
        <w:spacing w:before="62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605030"/>
          <w:spacing w:val="1"/>
        </w:rPr>
        <w:t>【第一点】有话题性的素材—从源头上确认受众</w:t>
      </w:r>
    </w:p>
    <w:p>
      <w:pPr>
        <w:pStyle w:val="BodyText"/>
        <w:spacing w:line="259" w:lineRule="auto"/>
        <w:rPr/>
      </w:pPr>
      <w:r/>
    </w:p>
    <w:p>
      <w:pPr>
        <w:ind w:left="4485"/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605030"/>
          <w:spacing w:val="1"/>
        </w:rPr>
        <w:t>【第二点】出人意料的设定—拉动读者付费冲动</w:t>
      </w:r>
    </w:p>
    <w:p>
      <w:pPr>
        <w:ind w:left="4480"/>
        <w:spacing w:before="14" w:line="19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707030"/>
          <w:spacing w:val="-4"/>
        </w:rPr>
        <w:t>的关键</w:t>
      </w:r>
    </w:p>
    <w:p>
      <w:pPr>
        <w:spacing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706030"/>
          <w:spacing w:val="-3"/>
        </w:rPr>
        <w:t>1)爆款四要素</w:t>
      </w:r>
    </w:p>
    <w:p>
      <w:pPr>
        <w:ind w:left="4485"/>
        <w:spacing w:before="130" w:line="219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605030"/>
          <w:spacing w:val="2"/>
        </w:rPr>
        <w:t>【第三点】清晰流畅的主线—抓住读者读下去</w:t>
      </w:r>
    </w:p>
    <w:p>
      <w:pPr>
        <w:pStyle w:val="BodyText"/>
        <w:spacing w:line="282" w:lineRule="auto"/>
        <w:rPr/>
      </w:pPr>
      <w:r/>
    </w:p>
    <w:p>
      <w:pPr>
        <w:ind w:left="4485"/>
        <w:spacing w:before="63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605030"/>
          <w:spacing w:val="1"/>
        </w:rPr>
        <w:t>【第四点】信息量爆炸的开篇—决定多少人打开</w:t>
      </w:r>
    </w:p>
    <w:p>
      <w:pPr>
        <w:ind w:left="4490"/>
        <w:spacing w:before="23" w:line="22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706030"/>
          <w:spacing w:val="-2"/>
        </w:rPr>
        <w:t>你的故事</w:t>
      </w:r>
    </w:p>
    <w:p>
      <w:pPr>
        <w:pStyle w:val="BodyText"/>
        <w:spacing w:line="245" w:lineRule="auto"/>
        <w:rPr/>
      </w:pPr>
      <w:r/>
    </w:p>
    <w:p>
      <w:pPr>
        <w:ind w:left="4485"/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706030"/>
          <w:spacing w:val="-5"/>
        </w:rPr>
        <w:t>【第一步】细读</w:t>
      </w:r>
    </w:p>
    <w:p>
      <w:pPr>
        <w:spacing w:before="33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706030"/>
          <w:spacing w:val="-1"/>
        </w:rPr>
        <w:t>2)拆解两大步</w:t>
      </w:r>
    </w:p>
    <w:p>
      <w:pPr>
        <w:ind w:left="4485"/>
        <w:spacing w:before="71" w:line="187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706030"/>
          <w:spacing w:val="-6"/>
        </w:rPr>
        <w:t>【第二步】提炼</w:t>
      </w:r>
    </w:p>
    <w:p>
      <w:pPr>
        <w:spacing w:line="187" w:lineRule="auto"/>
        <w:sectPr>
          <w:type w:val="continuous"/>
          <w:pgSz w:w="19200" w:h="10800"/>
          <w:pgMar w:top="400" w:right="769" w:bottom="0" w:left="169" w:header="0" w:footer="0" w:gutter="0"/>
          <w:cols w:equalWidth="0" w:num="2">
            <w:col w:w="9380" w:space="100"/>
            <w:col w:w="8781" w:space="0"/>
          </w:cols>
        </w:sectPr>
        <w:rPr>
          <w:rFonts w:ascii="SimHei" w:hAnsi="SimHei" w:eastAsia="SimHei" w:cs="SimHei"/>
          <w:sz w:val="19"/>
          <w:szCs w:val="19"/>
        </w:rPr>
      </w:pPr>
    </w:p>
    <w:p>
      <w:pPr>
        <w:spacing w:line="39" w:lineRule="exact"/>
        <w:rPr/>
      </w:pPr>
      <w:r/>
    </w:p>
    <w:p>
      <w:pPr>
        <w:spacing w:line="39" w:lineRule="exact"/>
        <w:sectPr>
          <w:pgSz w:w="19200" w:h="10800"/>
          <w:pgMar w:top="400" w:right="0" w:bottom="0" w:left="0" w:header="0" w:footer="0" w:gutter="0"/>
          <w:cols w:equalWidth="0" w:num="1">
            <w:col w:w="19200" w:space="0"/>
          </w:cols>
        </w:sectPr>
        <w:rPr/>
      </w:pPr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ind w:left="6723"/>
        <w:spacing w:before="78" w:line="224" w:lineRule="auto"/>
        <w:rPr>
          <w:rFonts w:ascii="SimHei" w:hAnsi="SimHei" w:eastAsia="SimHei" w:cs="SimHei"/>
          <w:sz w:val="24"/>
          <w:szCs w:val="24"/>
        </w:rPr>
      </w:pPr>
      <w:r>
        <w:drawing>
          <wp:anchor distT="0" distB="0" distL="0" distR="0" simplePos="0" relativeHeight="25166643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-686240</wp:posOffset>
            </wp:positionV>
            <wp:extent cx="12192000" cy="685800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4"/>
          <w:szCs w:val="24"/>
          <w:b/>
          <w:bCs/>
          <w:spacing w:val="3"/>
        </w:rPr>
        <w:t>写自己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6720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4"/>
        </w:rPr>
        <w:t>重新审视社会生活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965"/>
        <w:spacing w:before="123" w:line="222" w:lineRule="auto"/>
        <w:rPr>
          <w:rFonts w:ascii="SimHei" w:hAnsi="SimHei" w:eastAsia="SimHei" w:cs="SimHei"/>
          <w:sz w:val="38"/>
          <w:szCs w:val="38"/>
        </w:rPr>
      </w:pPr>
      <w:r>
        <w:rPr>
          <w:rFonts w:ascii="SimHei" w:hAnsi="SimHei" w:eastAsia="SimHei" w:cs="SimHei"/>
          <w:sz w:val="38"/>
          <w:szCs w:val="38"/>
          <w:b/>
          <w:bCs/>
          <w:spacing w:val="-6"/>
        </w:rPr>
        <w:t>如何在平淡生活中寻找</w:t>
      </w:r>
    </w:p>
    <w:p>
      <w:pPr>
        <w:ind w:left="2285"/>
        <w:spacing w:before="46" w:line="223" w:lineRule="auto"/>
        <w:rPr>
          <w:rFonts w:ascii="SimHei" w:hAnsi="SimHei" w:eastAsia="SimHei" w:cs="SimHei"/>
          <w:sz w:val="38"/>
          <w:szCs w:val="38"/>
        </w:rPr>
      </w:pPr>
      <w:r>
        <w:rPr>
          <w:rFonts w:ascii="SimHei" w:hAnsi="SimHei" w:eastAsia="SimHei" w:cs="SimHei"/>
          <w:sz w:val="38"/>
          <w:szCs w:val="38"/>
          <w:b/>
          <w:bCs/>
          <w:spacing w:val="1"/>
        </w:rPr>
        <w:t>素材?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6723"/>
        <w:spacing w:before="79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8"/>
        </w:rPr>
        <w:t>找梗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7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703030"/>
          <w:spacing w:val="-1"/>
        </w:rPr>
        <w:t>开始写，把自己每天的见闻和思绪，写上</w:t>
      </w:r>
    </w:p>
    <w:p>
      <w:pPr>
        <w:spacing w:before="29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704040"/>
          <w:spacing w:val="3"/>
        </w:rPr>
        <w:t>一千字</w:t>
      </w:r>
    </w:p>
    <w:p>
      <w:pPr>
        <w:pStyle w:val="BodyText"/>
        <w:spacing w:line="246" w:lineRule="auto"/>
        <w:rPr/>
      </w:pPr>
      <w:r/>
    </w:p>
    <w:p>
      <w:pPr>
        <w:ind w:left="2"/>
        <w:spacing w:before="62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color w:val="804030"/>
          <w:spacing w:val="-5"/>
        </w:rPr>
        <w:t>修改扩展</w:t>
      </w:r>
      <w:r>
        <w:rPr>
          <w:rFonts w:ascii="SimHei" w:hAnsi="SimHei" w:eastAsia="SimHei" w:cs="SimHei"/>
          <w:sz w:val="19"/>
          <w:szCs w:val="19"/>
          <w:b/>
          <w:bCs/>
          <w:color w:val="703030"/>
          <w:spacing w:val="-5"/>
        </w:rPr>
        <w:t>，提高这些零散小作文的质量</w:t>
      </w:r>
    </w:p>
    <w:p>
      <w:pPr>
        <w:pStyle w:val="BodyText"/>
        <w:spacing w:line="260" w:lineRule="auto"/>
        <w:rPr/>
      </w:pPr>
      <w:r/>
    </w:p>
    <w:p>
      <w:pPr>
        <w:spacing w:before="61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704030"/>
          <w:spacing w:val="-1"/>
        </w:rPr>
        <w:t>隔一段时间，整理你的小作文</w:t>
      </w:r>
    </w:p>
    <w:p>
      <w:pPr>
        <w:pStyle w:val="BodyText"/>
        <w:spacing w:line="306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spacing w:before="62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805030"/>
          <w:spacing w:val="-2"/>
        </w:rPr>
        <w:t>网上冲浪时关注事件发生的场景</w:t>
      </w:r>
    </w:p>
    <w:p>
      <w:pPr>
        <w:pStyle w:val="BodyText"/>
        <w:spacing w:line="249" w:lineRule="auto"/>
        <w:rPr/>
      </w:pPr>
      <w:r/>
    </w:p>
    <w:p>
      <w:pPr>
        <w:spacing w:before="63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805030"/>
          <w:spacing w:val="-1"/>
        </w:rPr>
        <w:t>有哪些人物特质?</w:t>
      </w:r>
    </w:p>
    <w:p>
      <w:pPr>
        <w:pStyle w:val="BodyText"/>
        <w:spacing w:line="257" w:lineRule="auto"/>
        <w:rPr/>
      </w:pPr>
      <w:r/>
    </w:p>
    <w:p>
      <w:pPr>
        <w:spacing w:before="62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805030"/>
          <w:spacing w:val="-1"/>
        </w:rPr>
        <w:t>人们最关心的焦点又集中在哪里?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4422"/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color w:val="706030"/>
          <w:spacing w:val="-4"/>
        </w:rPr>
        <w:t>走投无路时的冒险一博</w:t>
      </w:r>
    </w:p>
    <w:p>
      <w:pPr>
        <w:pStyle w:val="BodyText"/>
        <w:spacing w:line="269" w:lineRule="auto"/>
        <w:rPr/>
      </w:pPr>
      <w:r/>
    </w:p>
    <w:p>
      <w:pPr>
        <w:ind w:left="4420"/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606030"/>
          <w:spacing w:val="-1"/>
        </w:rPr>
        <w:t>看到真爱时突破所有的阻隔</w:t>
      </w:r>
    </w:p>
    <w:p>
      <w:pPr>
        <w:pStyle w:val="BodyText"/>
        <w:spacing w:line="289" w:lineRule="auto"/>
        <w:rPr/>
      </w:pPr>
      <w:r/>
    </w:p>
    <w:p>
      <w:pPr>
        <w:ind w:left="4420"/>
        <w:spacing w:before="63" w:line="20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706030"/>
          <w:spacing w:val="-1"/>
        </w:rPr>
        <w:t>一个遭受不公或者残忍对待的人，渴望复仇</w:t>
      </w:r>
    </w:p>
    <w:p>
      <w:pPr>
        <w:spacing w:before="1" w:line="220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706040"/>
          <w:spacing w:val="-2"/>
        </w:rPr>
        <w:t>经典戏剧模式举例</w:t>
      </w:r>
    </w:p>
    <w:p>
      <w:pPr>
        <w:ind w:left="4420"/>
        <w:spacing w:before="123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605030"/>
          <w:spacing w:val="-1"/>
        </w:rPr>
        <w:t>出于原则为了一个看起来毫无希望的人主张辩护</w:t>
      </w:r>
    </w:p>
    <w:p>
      <w:pPr>
        <w:pStyle w:val="BodyText"/>
        <w:spacing w:line="268" w:lineRule="auto"/>
        <w:rPr/>
      </w:pPr>
      <w:r/>
    </w:p>
    <w:p>
      <w:pPr>
        <w:ind w:left="4420"/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606030"/>
          <w:spacing w:val="-1"/>
        </w:rPr>
        <w:t>一个无辜的人被本该保护他的人利用</w:t>
      </w:r>
    </w:p>
    <w:p>
      <w:pPr>
        <w:pStyle w:val="BodyText"/>
        <w:spacing w:line="269" w:lineRule="auto"/>
        <w:rPr/>
      </w:pPr>
      <w:r/>
    </w:p>
    <w:p>
      <w:pPr>
        <w:ind w:left="4420"/>
        <w:spacing w:before="62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605030"/>
          <w:spacing w:val="-1"/>
        </w:rPr>
        <w:t>一个因为失宠而不再受到强有力保护的人，只能</w:t>
      </w:r>
    </w:p>
    <w:p>
      <w:pPr>
        <w:ind w:left="4420"/>
        <w:spacing w:before="29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706030"/>
          <w:spacing w:val="-1"/>
        </w:rPr>
        <w:t>想办法独自对抗敌人</w:t>
      </w:r>
    </w:p>
    <w:p>
      <w:pPr>
        <w:pStyle w:val="BodyText"/>
        <w:spacing w:line="249" w:lineRule="auto"/>
        <w:rPr/>
      </w:pPr>
      <w:r/>
    </w:p>
    <w:p>
      <w:pPr>
        <w:ind w:left="4420"/>
        <w:spacing w:before="62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706030"/>
          <w:spacing w:val="-2"/>
        </w:rPr>
        <w:t>找到命案嫌疑人</w:t>
      </w:r>
    </w:p>
    <w:p>
      <w:pPr>
        <w:pStyle w:val="BodyText"/>
        <w:spacing w:line="279" w:lineRule="auto"/>
        <w:rPr/>
      </w:pPr>
      <w:r/>
    </w:p>
    <w:p>
      <w:pPr>
        <w:ind w:left="4420"/>
        <w:spacing w:before="62" w:line="195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806030"/>
          <w:spacing w:val="-1"/>
        </w:rPr>
        <w:t>遭遇背叛后的复仇</w:t>
      </w:r>
    </w:p>
    <w:p>
      <w:pPr>
        <w:spacing w:before="1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605030"/>
          <w:spacing w:val="-1"/>
        </w:rPr>
        <w:t>过往盐选爆款故事里的一些周期性热点</w:t>
      </w:r>
    </w:p>
    <w:p>
      <w:pPr>
        <w:ind w:left="4420"/>
        <w:spacing w:before="141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706030"/>
          <w:spacing w:val="-1"/>
        </w:rPr>
        <w:t>不被人知的卑微暗恋</w:t>
      </w:r>
    </w:p>
    <w:p>
      <w:pPr>
        <w:pStyle w:val="BodyText"/>
        <w:spacing w:line="268" w:lineRule="auto"/>
        <w:rPr/>
      </w:pPr>
      <w:r/>
    </w:p>
    <w:p>
      <w:pPr>
        <w:ind w:left="4420"/>
        <w:spacing w:before="63" w:line="187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706030"/>
          <w:spacing w:val="4"/>
        </w:rPr>
        <w:t>追妻火葬场</w:t>
      </w:r>
    </w:p>
    <w:p>
      <w:pPr>
        <w:spacing w:line="187" w:lineRule="auto"/>
        <w:sectPr>
          <w:type w:val="continuous"/>
          <w:pgSz w:w="19200" w:h="10800"/>
          <w:pgMar w:top="400" w:right="0" w:bottom="0" w:left="0" w:header="0" w:footer="0" w:gutter="0"/>
          <w:cols w:equalWidth="0" w:num="2">
            <w:col w:w="9660" w:space="100"/>
            <w:col w:w="9441" w:space="0"/>
          </w:cols>
        </w:sectPr>
        <w:rPr>
          <w:rFonts w:ascii="SimHei" w:hAnsi="SimHei" w:eastAsia="SimHei" w:cs="SimHei"/>
          <w:sz w:val="19"/>
          <w:szCs w:val="19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13990" w:right="1631"/>
        <w:spacing w:before="71" w:line="272" w:lineRule="auto"/>
        <w:jc w:val="both"/>
        <w:rPr>
          <w:rFonts w:ascii="SimHei" w:hAnsi="SimHei" w:eastAsia="SimHei" w:cs="SimHei"/>
          <w:sz w:val="22"/>
          <w:szCs w:val="22"/>
        </w:rPr>
      </w:pPr>
      <w:r>
        <w:pict>
          <v:shape id="_x0000_s8" style="position:absolute;margin-left:609.003pt;margin-top:51.135pt;mso-position-vertical-relative:text;mso-position-horizontal-relative:text;width:58.45pt;height:135.1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2" w:lineRule="auto"/>
                    <w:rPr>
                      <w:rFonts w:ascii="SimHei" w:hAnsi="SimHei" w:eastAsia="SimHei" w:cs="SimHei"/>
                      <w:sz w:val="22"/>
                      <w:szCs w:val="22"/>
                    </w:rPr>
                  </w:pPr>
                  <w:r>
                    <w:rPr>
                      <w:rFonts w:ascii="SimHei" w:hAnsi="SimHei" w:eastAsia="SimHei" w:cs="SimHei"/>
                      <w:sz w:val="22"/>
                      <w:szCs w:val="22"/>
                      <w:spacing w:val="9"/>
                    </w:rPr>
                    <w:t>古代言情</w:t>
                  </w:r>
                </w:p>
                <w:p>
                  <w:pPr>
                    <w:pStyle w:val="BodyText"/>
                    <w:spacing w:line="249" w:lineRule="auto"/>
                    <w:rPr/>
                  </w:pPr>
                  <w:r/>
                </w:p>
                <w:p>
                  <w:pPr>
                    <w:pStyle w:val="BodyText"/>
                    <w:spacing w:line="250" w:lineRule="auto"/>
                    <w:rPr/>
                  </w:pPr>
                  <w:r/>
                </w:p>
                <w:p>
                  <w:pPr>
                    <w:ind w:left="20"/>
                    <w:spacing w:before="71" w:line="222" w:lineRule="auto"/>
                    <w:rPr>
                      <w:rFonts w:ascii="SimHei" w:hAnsi="SimHei" w:eastAsia="SimHei" w:cs="SimHei"/>
                      <w:sz w:val="22"/>
                      <w:szCs w:val="22"/>
                    </w:rPr>
                  </w:pPr>
                  <w:r>
                    <w:rPr>
                      <w:rFonts w:ascii="SimHei" w:hAnsi="SimHei" w:eastAsia="SimHei" w:cs="SimHei"/>
                      <w:sz w:val="22"/>
                      <w:szCs w:val="22"/>
                      <w:color w:val="204050"/>
                      <w:spacing w:val="9"/>
                    </w:rPr>
                    <w:t>现代言情</w:t>
                  </w:r>
                </w:p>
                <w:p>
                  <w:pPr>
                    <w:pStyle w:val="BodyText"/>
                    <w:spacing w:line="443" w:lineRule="auto"/>
                    <w:rPr/>
                  </w:pPr>
                  <w:r/>
                </w:p>
                <w:p>
                  <w:pPr>
                    <w:ind w:left="20"/>
                    <w:spacing w:before="71" w:line="223" w:lineRule="auto"/>
                    <w:rPr>
                      <w:rFonts w:ascii="SimHei" w:hAnsi="SimHei" w:eastAsia="SimHei" w:cs="SimHei"/>
                      <w:sz w:val="22"/>
                      <w:szCs w:val="22"/>
                    </w:rPr>
                  </w:pPr>
                  <w:r>
                    <w:rPr>
                      <w:rFonts w:ascii="SimHei" w:hAnsi="SimHei" w:eastAsia="SimHei" w:cs="SimHei"/>
                      <w:sz w:val="22"/>
                      <w:szCs w:val="22"/>
                      <w:spacing w:val="10"/>
                    </w:rPr>
                    <w:t>世情故事</w:t>
                  </w:r>
                </w:p>
                <w:p>
                  <w:pPr>
                    <w:pStyle w:val="BodyText"/>
                    <w:spacing w:line="437" w:lineRule="auto"/>
                    <w:rPr/>
                  </w:pPr>
                  <w:r/>
                </w:p>
                <w:p>
                  <w:pPr>
                    <w:ind w:left="20"/>
                    <w:spacing w:before="72" w:line="221" w:lineRule="auto"/>
                    <w:rPr>
                      <w:rFonts w:ascii="SimHei" w:hAnsi="SimHei" w:eastAsia="SimHei" w:cs="SimHei"/>
                      <w:sz w:val="22"/>
                      <w:szCs w:val="22"/>
                    </w:rPr>
                  </w:pPr>
                  <w:r>
                    <w:rPr>
                      <w:rFonts w:ascii="SimHei" w:hAnsi="SimHei" w:eastAsia="SimHei" w:cs="SimHei"/>
                      <w:sz w:val="22"/>
                      <w:szCs w:val="22"/>
                      <w:color w:val="204050"/>
                      <w:spacing w:val="5"/>
                    </w:rPr>
                    <w:t>脑洞悬疑向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7052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-740445</wp:posOffset>
            </wp:positionV>
            <wp:extent cx="12192000" cy="685800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2"/>
          <w:szCs w:val="22"/>
          <w:spacing w:val="3"/>
        </w:rPr>
        <w:t>无现实背景的限制，设定、剧情发展</w:t>
      </w:r>
      <w:r>
        <w:rPr>
          <w:rFonts w:ascii="SimHei" w:hAnsi="SimHei" w:eastAsia="SimHei" w:cs="SimHei"/>
          <w:sz w:val="22"/>
          <w:szCs w:val="22"/>
          <w:spacing w:val="3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2"/>
        </w:rPr>
        <w:t>有更大的空间，可以三妻四妾、争权</w:t>
      </w:r>
      <w:r>
        <w:rPr>
          <w:rFonts w:ascii="SimHei" w:hAnsi="SimHei" w:eastAsia="SimHei" w:cs="SimHei"/>
          <w:sz w:val="22"/>
          <w:szCs w:val="22"/>
          <w:spacing w:val="14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3"/>
        </w:rPr>
        <w:t>夺利、先婚后爱、青梅竹马等，衍生</w:t>
      </w:r>
      <w:r>
        <w:rPr>
          <w:rFonts w:ascii="SimHei" w:hAnsi="SimHei" w:eastAsia="SimHei" w:cs="SimHei"/>
          <w:sz w:val="22"/>
          <w:szCs w:val="22"/>
          <w:spacing w:val="8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3"/>
        </w:rPr>
        <w:t>出非常吸引眼球的故事设定</w:t>
      </w:r>
    </w:p>
    <w:p>
      <w:pPr>
        <w:ind w:left="13990"/>
        <w:spacing w:before="132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3"/>
        </w:rPr>
        <w:t>在不同的现实场景下，与不同职业的</w:t>
      </w:r>
    </w:p>
    <w:p>
      <w:pPr>
        <w:ind w:left="13990"/>
        <w:spacing w:before="55" w:line="220" w:lineRule="auto"/>
        <w:rPr>
          <w:rFonts w:ascii="SimHei" w:hAnsi="SimHei" w:eastAsia="SimHei" w:cs="SimHei"/>
          <w:sz w:val="22"/>
          <w:szCs w:val="22"/>
        </w:rPr>
      </w:pPr>
      <w:r>
        <w:pict>
          <v:shape id="_x0000_s10" style="position:absolute;margin-left:519.502pt;margin-top:3.91459pt;mso-position-vertical-relative:text;mso-position-horizontal-relative:text;width:48.6pt;height:15.3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3" w:lineRule="auto"/>
                    <w:rPr>
                      <w:rFonts w:ascii="SimHei" w:hAnsi="SimHei" w:eastAsia="SimHei" w:cs="SimHei"/>
                      <w:sz w:val="22"/>
                      <w:szCs w:val="22"/>
                    </w:rPr>
                  </w:pPr>
                  <w:r>
                    <w:rPr>
                      <w:rFonts w:ascii="SimHei" w:hAnsi="SimHei" w:eastAsia="SimHei" w:cs="SimHei"/>
                      <w:sz w:val="22"/>
                      <w:szCs w:val="22"/>
                      <w:spacing w:val="12"/>
                    </w:rPr>
                    <w:t>情感故事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22"/>
          <w:szCs w:val="22"/>
          <w:color w:val="204050"/>
          <w:spacing w:val="1"/>
        </w:rPr>
        <w:t>人谈恋爱。</w:t>
      </w:r>
    </w:p>
    <w:p>
      <w:pPr>
        <w:ind w:left="13990" w:right="1641"/>
        <w:spacing w:before="288" w:line="26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3"/>
        </w:rPr>
        <w:t>把故事背景放在日常生活场景下，通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3"/>
        </w:rPr>
        <w:t>过各种家庭关系产生的冲突故事。</w:t>
      </w:r>
    </w:p>
    <w:p>
      <w:pPr>
        <w:ind w:left="14240" w:right="1378" w:firstLine="9"/>
        <w:spacing w:before="148" w:line="24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3"/>
        </w:rPr>
        <w:t>聊天对话框的形式是一种，还可以利</w:t>
      </w:r>
      <w:r>
        <w:rPr>
          <w:rFonts w:ascii="SimHei" w:hAnsi="SimHei" w:eastAsia="SimHei" w:cs="SimHei"/>
          <w:sz w:val="22"/>
          <w:szCs w:val="22"/>
          <w:spacing w:val="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3"/>
        </w:rPr>
        <w:t>用动漫、游戏等形式进行故事创作。</w:t>
      </w:r>
    </w:p>
    <w:p>
      <w:pPr>
        <w:ind w:left="7280"/>
        <w:spacing w:before="1" w:line="220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4"/>
        </w:rPr>
        <w:t>盐选专栏爆款故事类型</w:t>
      </w:r>
    </w:p>
    <w:p>
      <w:pPr>
        <w:ind w:left="13990"/>
        <w:spacing w:before="8" w:line="213" w:lineRule="auto"/>
        <w:rPr>
          <w:rFonts w:ascii="SimHei" w:hAnsi="SimHei" w:eastAsia="SimHei" w:cs="SimHei"/>
          <w:sz w:val="22"/>
          <w:szCs w:val="22"/>
        </w:rPr>
      </w:pPr>
      <w:r>
        <w:pict>
          <v:shape id="_x0000_s12" style="position:absolute;margin-left:519.502pt;margin-top:-5.12356pt;mso-position-vertical-relative:text;mso-position-horizontal-relative:text;width:47.65pt;height:15.25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22"/>
                      <w:szCs w:val="22"/>
                    </w:rPr>
                  </w:pPr>
                  <w:r>
                    <w:rPr>
                      <w:rFonts w:ascii="SimHei" w:hAnsi="SimHei" w:eastAsia="SimHei" w:cs="SimHei"/>
                      <w:sz w:val="22"/>
                      <w:szCs w:val="22"/>
                      <w:spacing w:val="8"/>
                    </w:rPr>
                    <w:t>脑洞故事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22"/>
          <w:szCs w:val="22"/>
          <w:spacing w:val="3"/>
        </w:rPr>
        <w:t>换个角度看世界，找到一个大众不常</w:t>
      </w:r>
    </w:p>
    <w:p>
      <w:pPr>
        <w:ind w:left="12200"/>
        <w:spacing w:before="6" w:line="230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color w:val="304050"/>
          <w:position w:val="3"/>
        </w:rPr>
        <w:t>IP</w:t>
      </w:r>
      <w:r>
        <w:rPr>
          <w:rFonts w:ascii="SimHei" w:hAnsi="SimHei" w:eastAsia="SimHei" w:cs="SimHei"/>
          <w:sz w:val="22"/>
          <w:szCs w:val="22"/>
          <w:color w:val="304050"/>
          <w:spacing w:val="6"/>
          <w:position w:val="3"/>
        </w:rPr>
        <w:t>衍生文</w:t>
      </w:r>
      <w:r>
        <w:rPr>
          <w:rFonts w:ascii="SimHei" w:hAnsi="SimHei" w:eastAsia="SimHei" w:cs="SimHei"/>
          <w:sz w:val="22"/>
          <w:szCs w:val="22"/>
          <w:color w:val="304050"/>
          <w:spacing w:val="2"/>
          <w:position w:val="3"/>
        </w:rPr>
        <w:t xml:space="preserve">        </w:t>
      </w:r>
      <w:r>
        <w:rPr>
          <w:rFonts w:ascii="SimHei" w:hAnsi="SimHei" w:eastAsia="SimHei" w:cs="SimHei"/>
          <w:sz w:val="22"/>
          <w:szCs w:val="22"/>
          <w:spacing w:val="6"/>
          <w:position w:val="-2"/>
        </w:rPr>
        <w:t>用的角度来写。</w:t>
      </w:r>
    </w:p>
    <w:p>
      <w:pPr>
        <w:ind w:left="14050"/>
        <w:spacing w:before="186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"/>
        </w:rPr>
        <w:t>「我」</w:t>
      </w:r>
      <w:r>
        <w:rPr>
          <w:rFonts w:ascii="SimHei" w:hAnsi="SimHei" w:eastAsia="SimHei" w:cs="SimHei"/>
          <w:sz w:val="22"/>
          <w:szCs w:val="22"/>
          <w:color w:val="304050"/>
          <w:spacing w:val="-2"/>
        </w:rPr>
        <w:t>从事的是某一特殊行业，</w:t>
      </w:r>
    </w:p>
    <w:p>
      <w:pPr>
        <w:ind w:left="12200"/>
        <w:spacing w:before="56" w:line="23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4"/>
          <w:position w:val="-3"/>
        </w:rPr>
        <w:t>职业故事</w:t>
      </w:r>
      <w:r>
        <w:rPr>
          <w:rFonts w:ascii="SimHei" w:hAnsi="SimHei" w:eastAsia="SimHei" w:cs="SimHei"/>
          <w:sz w:val="22"/>
          <w:szCs w:val="22"/>
          <w:spacing w:val="14"/>
          <w:position w:val="-3"/>
        </w:rPr>
        <w:t xml:space="preserve">       </w:t>
      </w:r>
      <w:r>
        <w:rPr>
          <w:rFonts w:ascii="SimHei" w:hAnsi="SimHei" w:eastAsia="SimHei" w:cs="SimHei"/>
          <w:sz w:val="22"/>
          <w:szCs w:val="22"/>
          <w:spacing w:val="4"/>
          <w:position w:val="1"/>
        </w:rPr>
        <w:t>比如说警察、律师、法医</w:t>
      </w:r>
    </w:p>
    <w:p>
      <w:pPr>
        <w:ind w:left="13990"/>
        <w:spacing w:before="242" w:line="210" w:lineRule="auto"/>
        <w:rPr>
          <w:rFonts w:ascii="SimHei" w:hAnsi="SimHei" w:eastAsia="SimHei" w:cs="SimHei"/>
          <w:sz w:val="22"/>
          <w:szCs w:val="22"/>
        </w:rPr>
      </w:pPr>
      <w:r>
        <w:pict>
          <v:shape id="_x0000_s14" style="position:absolute;margin-left:519.502pt;margin-top:14.6218pt;mso-position-vertical-relative:text;mso-position-horizontal-relative:text;width:48.6pt;height:15.25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22"/>
                      <w:szCs w:val="22"/>
                    </w:rPr>
                  </w:pPr>
                  <w:r>
                    <w:rPr>
                      <w:rFonts w:ascii="SimHei" w:hAnsi="SimHei" w:eastAsia="SimHei" w:cs="SimHei"/>
                      <w:sz w:val="22"/>
                      <w:szCs w:val="22"/>
                      <w:color w:val="305050"/>
                      <w:spacing w:val="12"/>
                    </w:rPr>
                    <w:t>真实故事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22"/>
          <w:szCs w:val="22"/>
          <w:spacing w:val="2"/>
        </w:rPr>
        <w:t>有理有据梳理大案要案，</w:t>
      </w:r>
    </w:p>
    <w:p>
      <w:pPr>
        <w:ind w:left="13990"/>
        <w:spacing w:before="1" w:line="212" w:lineRule="auto"/>
        <w:rPr>
          <w:rFonts w:ascii="SimHei" w:hAnsi="SimHei" w:eastAsia="SimHei" w:cs="SimHei"/>
          <w:sz w:val="22"/>
          <w:szCs w:val="22"/>
        </w:rPr>
      </w:pPr>
      <w:r>
        <w:pict>
          <v:shape id="_x0000_s16" style="position:absolute;margin-left:100.501pt;margin-top:-2.33717pt;mso-position-vertical-relative:text;mso-position-horizontal-relative:text;width:203.9pt;height:19.95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Hei" w:hAnsi="SimHei" w:eastAsia="SimHei" w:cs="SimHei"/>
                      <w:sz w:val="30"/>
                      <w:szCs w:val="30"/>
                    </w:rPr>
                  </w:pPr>
                  <w:r>
                    <w:rPr>
                      <w:rFonts w:ascii="SimHei" w:hAnsi="SimHei" w:eastAsia="SimHei" w:cs="SimHei"/>
                      <w:sz w:val="30"/>
                      <w:szCs w:val="30"/>
                      <w:color w:val="305060"/>
                      <w:spacing w:val="-1"/>
                    </w:rPr>
                    <w:t>还有哪些隐藏的爆款故事类型?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22"/>
          <w:szCs w:val="22"/>
          <w:color w:val="203040"/>
          <w:spacing w:val="-1"/>
        </w:rPr>
        <w:t>还原案件的本来面目，</w:t>
      </w:r>
    </w:p>
    <w:p>
      <w:pPr>
        <w:ind w:left="12200"/>
        <w:spacing w:before="68" w:line="230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color w:val="204050"/>
          <w:spacing w:val="4"/>
          <w:position w:val="-4"/>
        </w:rPr>
        <w:t>案件解析</w:t>
      </w:r>
      <w:r>
        <w:rPr>
          <w:rFonts w:ascii="SimHei" w:hAnsi="SimHei" w:eastAsia="SimHei" w:cs="SimHei"/>
          <w:sz w:val="22"/>
          <w:szCs w:val="22"/>
          <w:color w:val="204050"/>
          <w:spacing w:val="15"/>
          <w:position w:val="-4"/>
        </w:rPr>
        <w:t xml:space="preserve">       </w:t>
      </w:r>
      <w:r>
        <w:rPr>
          <w:rFonts w:ascii="SimHei" w:hAnsi="SimHei" w:eastAsia="SimHei" w:cs="SimHei"/>
          <w:sz w:val="22"/>
          <w:szCs w:val="22"/>
          <w:color w:val="204050"/>
          <w:spacing w:val="4"/>
          <w:position w:val="1"/>
        </w:rPr>
        <w:t>写人性的扭曲罪恶。</w:t>
      </w:r>
    </w:p>
    <w:p>
      <w:pPr>
        <w:ind w:left="11990" w:right="3632"/>
        <w:spacing w:before="215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3"/>
        </w:rPr>
        <w:t>用读者能够理解、接受的模式来讲故</w:t>
      </w:r>
      <w:r>
        <w:rPr>
          <w:rFonts w:ascii="SimHei" w:hAnsi="SimHei" w:eastAsia="SimHei" w:cs="SimHei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事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，</w:t>
      </w:r>
    </w:p>
    <w:p>
      <w:pPr>
        <w:ind w:left="11990"/>
        <w:spacing w:before="1" w:line="212" w:lineRule="auto"/>
        <w:rPr>
          <w:rFonts w:ascii="SimHei" w:hAnsi="SimHei" w:eastAsia="SimHei" w:cs="SimHei"/>
          <w:sz w:val="22"/>
          <w:szCs w:val="22"/>
        </w:rPr>
      </w:pPr>
      <w:r>
        <w:pict>
          <v:shape id="_x0000_s18" style="position:absolute;margin-left:509pt;margin-top:-0.897773pt;mso-position-vertical-relative:text;mso-position-horizontal-relative:text;width:47.65pt;height:55.1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2" w:lineRule="auto"/>
                    <w:rPr>
                      <w:rFonts w:ascii="SimHei" w:hAnsi="SimHei" w:eastAsia="SimHei" w:cs="SimHei"/>
                      <w:sz w:val="22"/>
                      <w:szCs w:val="22"/>
                    </w:rPr>
                  </w:pPr>
                  <w:r>
                    <w:rPr>
                      <w:rFonts w:ascii="SimHei" w:hAnsi="SimHei" w:eastAsia="SimHei" w:cs="SimHei"/>
                      <w:sz w:val="22"/>
                      <w:szCs w:val="22"/>
                      <w:spacing w:val="8"/>
                    </w:rPr>
                    <w:t>科幻故事</w:t>
                  </w:r>
                </w:p>
                <w:p>
                  <w:pPr>
                    <w:pStyle w:val="BodyText"/>
                    <w:spacing w:line="459" w:lineRule="auto"/>
                    <w:rPr/>
                  </w:pPr>
                  <w:r/>
                </w:p>
                <w:p>
                  <w:pPr>
                    <w:ind w:left="20"/>
                    <w:spacing w:before="71" w:line="221" w:lineRule="auto"/>
                    <w:rPr>
                      <w:rFonts w:ascii="SimHei" w:hAnsi="SimHei" w:eastAsia="SimHei" w:cs="SimHei"/>
                      <w:sz w:val="22"/>
                      <w:szCs w:val="22"/>
                    </w:rPr>
                  </w:pPr>
                  <w:r>
                    <w:rPr>
                      <w:rFonts w:ascii="SimHei" w:hAnsi="SimHei" w:eastAsia="SimHei" w:cs="SimHei"/>
                      <w:sz w:val="22"/>
                      <w:szCs w:val="22"/>
                      <w:spacing w:val="7"/>
                    </w:rPr>
                    <w:t>悬疑推理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22"/>
          <w:szCs w:val="22"/>
          <w:spacing w:val="5"/>
        </w:rPr>
        <w:t>有情感输出，是生活化的。</w:t>
      </w:r>
    </w:p>
    <w:p>
      <w:pPr>
        <w:ind w:left="11990"/>
        <w:spacing w:before="226" w:line="213" w:lineRule="auto"/>
        <w:rPr>
          <w:rFonts w:ascii="SimHei" w:hAnsi="SimHei" w:eastAsia="SimHei" w:cs="SimHei"/>
          <w:sz w:val="22"/>
          <w:szCs w:val="22"/>
        </w:rPr>
      </w:pPr>
      <w:r>
        <w:pict>
          <v:shape id="_x0000_s20" style="position:absolute;margin-left:363.003pt;margin-top:6.77795pt;mso-position-vertical-relative:text;mso-position-horizontal-relative:text;width:102.55pt;height:15.2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Hei" w:hAnsi="SimHei" w:eastAsia="SimHei" w:cs="SimHei"/>
                      <w:sz w:val="22"/>
                      <w:szCs w:val="22"/>
                    </w:rPr>
                  </w:pPr>
                  <w:r>
                    <w:rPr>
                      <w:rFonts w:ascii="SimHei" w:hAnsi="SimHei" w:eastAsia="SimHei" w:cs="SimHei"/>
                      <w:sz w:val="22"/>
                      <w:szCs w:val="22"/>
                      <w:spacing w:val="3"/>
                    </w:rPr>
                    <w:t>盐选鼓励的故事类型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22"/>
          <w:szCs w:val="22"/>
          <w:color w:val="204040"/>
          <w:spacing w:val="1"/>
        </w:rPr>
        <w:t>重在推理，</w:t>
      </w:r>
    </w:p>
    <w:p>
      <w:pPr>
        <w:ind w:left="11990"/>
        <w:spacing w:before="86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7"/>
        </w:rPr>
        <w:t>重在逻辑缜密。</w:t>
      </w:r>
    </w:p>
    <w:p>
      <w:pPr>
        <w:spacing w:line="221" w:lineRule="auto"/>
        <w:sectPr>
          <w:pgSz w:w="19200" w:h="10800"/>
          <w:pgMar w:top="400" w:right="0" w:bottom="0" w:left="0" w:header="0" w:footer="0" w:gutter="0"/>
        </w:sectPr>
        <w:rPr>
          <w:rFonts w:ascii="SimHei" w:hAnsi="SimHei" w:eastAsia="SimHei" w:cs="SimHei"/>
          <w:sz w:val="22"/>
          <w:szCs w:val="22"/>
        </w:rPr>
      </w:pPr>
    </w:p>
    <w:p>
      <w:pPr>
        <w:ind w:left="11110"/>
        <w:spacing w:line="222" w:lineRule="auto"/>
        <w:rPr>
          <w:rFonts w:ascii="SimHei" w:hAnsi="SimHei" w:eastAsia="SimHei" w:cs="SimHei"/>
          <w:sz w:val="18"/>
          <w:szCs w:val="18"/>
        </w:rPr>
      </w:pPr>
      <w:r>
        <w:drawing>
          <wp:anchor distT="0" distB="0" distL="0" distR="0" simplePos="0" relativeHeight="25167872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-252057</wp:posOffset>
            </wp:positionV>
            <wp:extent cx="12192000" cy="685800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8"/>
          <w:szCs w:val="18"/>
          <w:color w:val="203040"/>
          <w:spacing w:val="-5"/>
        </w:rPr>
        <w:t>这些片段有趣/有用吗?</w:t>
      </w:r>
    </w:p>
    <w:p>
      <w:pPr>
        <w:ind w:left="11110"/>
        <w:spacing w:before="193" w:line="222" w:lineRule="auto"/>
        <w:rPr>
          <w:rFonts w:ascii="SimHei" w:hAnsi="SimHei" w:eastAsia="SimHei" w:cs="SimHei"/>
          <w:sz w:val="18"/>
          <w:szCs w:val="18"/>
        </w:rPr>
      </w:pPr>
      <w:r>
        <w:pict>
          <v:shape id="_x0000_s22" style="position:absolute;margin-left:319.496pt;margin-top:13.7286pt;mso-position-vertical-relative:text;mso-position-horizontal-relative:text;width:134.05pt;height:37.3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13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6"/>
                    </w:rPr>
                    <w:t>心里想着读者，并不是迎合读者写</w:t>
                  </w:r>
                </w:p>
                <w:p>
                  <w:pPr>
                    <w:ind w:left="20"/>
                    <w:spacing w:before="32" w:line="213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204050"/>
                      <w:spacing w:val="-7"/>
                    </w:rPr>
                    <w:t>作；而是将读者纳入思考的范畴，</w:t>
                  </w:r>
                </w:p>
                <w:p>
                  <w:pPr>
                    <w:ind w:left="20"/>
                    <w:spacing w:before="41" w:line="222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4"/>
                    </w:rPr>
                    <w:t>让自己的想法更好地被读者接受。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8"/>
          <w:szCs w:val="18"/>
          <w:color w:val="103040"/>
          <w:spacing w:val="-2"/>
        </w:rPr>
        <w:t>能激起情感吗?</w:t>
      </w:r>
    </w:p>
    <w:p>
      <w:pPr>
        <w:ind w:left="11110"/>
        <w:spacing w:before="173" w:line="195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-2"/>
        </w:rPr>
        <w:t>能让人感到意外吗?</w:t>
      </w:r>
    </w:p>
    <w:p>
      <w:pPr>
        <w:ind w:left="5169"/>
        <w:spacing w:line="204" w:lineRule="auto"/>
        <w:rPr>
          <w:rFonts w:ascii="SimHei" w:hAnsi="SimHei" w:eastAsia="SimHei" w:cs="SimHei"/>
          <w:sz w:val="18"/>
          <w:szCs w:val="18"/>
        </w:rPr>
      </w:pPr>
      <w:r>
        <w:pict>
          <v:shape id="_x0000_s24" style="position:absolute;margin-left:484.501pt;margin-top:-0.998131pt;mso-position-vertical-relative:text;mso-position-horizontal-relative:text;width:37.6pt;height:12.85pt;z-index:25168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204050"/>
                      <w:spacing w:val="-2"/>
                    </w:rPr>
                    <w:t>找共鸣感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8"/>
          <w:szCs w:val="18"/>
          <w:spacing w:val="-2"/>
        </w:rPr>
        <w:t>想读者</w:t>
      </w:r>
    </w:p>
    <w:p>
      <w:pPr>
        <w:ind w:left="11110"/>
        <w:spacing w:line="221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04050"/>
          <w:spacing w:val="-2"/>
        </w:rPr>
        <w:t>能得到认同和慰藉吗?</w:t>
      </w:r>
    </w:p>
    <w:p>
      <w:pPr>
        <w:ind w:left="11110"/>
        <w:spacing w:before="184" w:line="222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04050"/>
          <w:spacing w:val="-2"/>
        </w:rPr>
        <w:t>能提出挑战吗?</w:t>
      </w:r>
    </w:p>
    <w:p>
      <w:pPr>
        <w:ind w:left="11110"/>
        <w:spacing w:before="173" w:line="222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04050"/>
          <w:spacing w:val="-2"/>
        </w:rPr>
        <w:t>能带来力量吗?</w:t>
      </w:r>
    </w:p>
    <w:p>
      <w:pPr>
        <w:ind w:left="9080"/>
        <w:spacing w:before="175" w:line="213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03040"/>
          <w:spacing w:val="-5"/>
        </w:rPr>
        <w:t>足够聚焦、疏密有致，而不是成为平</w:t>
      </w:r>
    </w:p>
    <w:p>
      <w:pPr>
        <w:ind w:left="9080"/>
        <w:spacing w:before="20" w:line="221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04040"/>
          <w:spacing w:val="-4"/>
        </w:rPr>
        <w:t>铺直叙的流水账。</w:t>
      </w:r>
    </w:p>
    <w:p>
      <w:pPr>
        <w:ind w:left="9080"/>
        <w:spacing w:before="37" w:line="213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-5"/>
        </w:rPr>
        <w:t>集中你宝贵的笔力，去攻破一两个打</w:t>
      </w:r>
    </w:p>
    <w:p>
      <w:pPr>
        <w:ind w:left="9080"/>
        <w:spacing w:before="30" w:line="220" w:lineRule="auto"/>
        <w:rPr>
          <w:rFonts w:ascii="SimHei" w:hAnsi="SimHei" w:eastAsia="SimHei" w:cs="SimHei"/>
          <w:sz w:val="18"/>
          <w:szCs w:val="18"/>
        </w:rPr>
      </w:pPr>
      <w:r>
        <w:pict>
          <v:shape id="_x0000_s26" style="position:absolute;margin-left:322.501pt;margin-top:0.049378pt;mso-position-vertical-relative:text;mso-position-horizontal-relative:text;width:96.1pt;height:12.85pt;z-index:251681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203050"/>
                      <w:spacing w:val="-1"/>
                    </w:rPr>
                    <w:t>这个故事要从哪讲到哪?</w:t>
                  </w:r>
                </w:p>
              </w:txbxContent>
            </v:textbox>
          </v:shape>
        </w:pict>
      </w:r>
      <w:r>
        <w:pict>
          <v:shape id="_x0000_s28" style="position:absolute;margin-left:257.499pt;margin-top:0.112397pt;mso-position-vertical-relative:text;mso-position-horizontal-relative:text;width:29.9pt;height:12.9pt;z-index:251685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3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203040"/>
                      <w:spacing w:val="5"/>
                    </w:rPr>
                    <w:t>想范围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8"/>
          <w:szCs w:val="18"/>
          <w:color w:val="204040"/>
          <w:spacing w:val="-3"/>
        </w:rPr>
        <w:t>动人心的「名场面」。</w:t>
      </w:r>
    </w:p>
    <w:p>
      <w:pPr>
        <w:pStyle w:val="BodyText"/>
        <w:spacing w:line="306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ind w:left="3440"/>
        <w:spacing w:before="75" w:line="224" w:lineRule="auto"/>
        <w:rPr>
          <w:rFonts w:ascii="SimHei" w:hAnsi="SimHei" w:eastAsia="SimHei" w:cs="SimHei"/>
          <w:sz w:val="23"/>
          <w:szCs w:val="23"/>
        </w:rPr>
      </w:pPr>
      <w:r>
        <w:pict>
          <v:shape id="_x0000_s30" style="position:absolute;margin-left:626.504pt;margin-top:-19.4659pt;mso-position-vertical-relative:text;mso-position-horizontal-relative:text;width:141.15pt;height:92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7"/>
                    </w:rPr>
                    <w:t>1)客观叙述进展</w:t>
                  </w:r>
                </w:p>
                <w:p>
                  <w:pPr>
                    <w:ind w:left="20"/>
                    <w:spacing w:before="124" w:line="222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203040"/>
                      <w:spacing w:val="3"/>
                    </w:rPr>
                    <w:t>2)对人物内心了如指掌</w:t>
                  </w:r>
                </w:p>
                <w:p>
                  <w:pPr>
                    <w:ind w:left="20" w:right="262"/>
                    <w:spacing w:before="163" w:line="259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1"/>
                    </w:rPr>
                    <w:t>3)可以加弹幕，解读主人公的外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6"/>
                    </w:rPr>
                    <w:t>表、语言、动作和思绪</w:t>
                  </w:r>
                </w:p>
                <w:p>
                  <w:pPr>
                    <w:ind w:left="20" w:right="20"/>
                    <w:spacing w:before="124" w:line="230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</w:rPr>
                    <w:t>4)不受时间/空间的限制，从全景/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6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</w:rPr>
                    <w:t>微观，展示发生了什么,揭示将会发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23"/>
          <w:szCs w:val="23"/>
          <w:color w:val="305060"/>
          <w:spacing w:val="-2"/>
        </w:rPr>
        <w:t>如何构思</w:t>
      </w:r>
    </w:p>
    <w:p>
      <w:pPr>
        <w:ind w:left="9249" w:right="7341"/>
        <w:spacing w:before="239" w:line="284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-7"/>
        </w:rPr>
        <w:t>第三人称：全知视角，掌握全部信</w:t>
      </w:r>
      <w:r>
        <w:rPr>
          <w:rFonts w:ascii="SimHei" w:hAnsi="SimHei" w:eastAsia="SimHei" w:cs="SimHei"/>
          <w:sz w:val="18"/>
          <w:szCs w:val="18"/>
          <w:spacing w:val="12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1"/>
        </w:rPr>
        <w:t>息，无所不知的神</w:t>
      </w:r>
    </w:p>
    <w:p>
      <w:pPr>
        <w:pStyle w:val="BodyText"/>
        <w:spacing w:line="334" w:lineRule="auto"/>
        <w:rPr/>
      </w:pPr>
      <w:r/>
    </w:p>
    <w:p>
      <w:pPr>
        <w:ind w:left="12550"/>
        <w:spacing w:before="59" w:line="223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-2"/>
        </w:rPr>
        <w:t>生什么</w:t>
      </w:r>
    </w:p>
    <w:p>
      <w:pPr>
        <w:ind w:left="12550"/>
        <w:spacing w:before="101" w:line="222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03040"/>
          <w:spacing w:val="1"/>
        </w:rPr>
        <w:t>5)为读者提供综合的反思、判断和</w:t>
      </w:r>
    </w:p>
    <w:p>
      <w:pPr>
        <w:ind w:left="12550"/>
        <w:spacing w:before="15" w:line="223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-3"/>
        </w:rPr>
        <w:t>真相</w:t>
      </w:r>
    </w:p>
    <w:p>
      <w:pPr>
        <w:ind w:left="11339"/>
        <w:spacing w:before="252" w:line="222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8"/>
        </w:rPr>
        <w:t>1)和读者直接对话</w:t>
      </w:r>
    </w:p>
    <w:p>
      <w:pPr>
        <w:ind w:left="6460"/>
        <w:spacing w:before="114" w:line="195" w:lineRule="auto"/>
        <w:rPr>
          <w:rFonts w:ascii="SimHei" w:hAnsi="SimHei" w:eastAsia="SimHei" w:cs="SimHei"/>
          <w:sz w:val="18"/>
          <w:szCs w:val="18"/>
        </w:rPr>
      </w:pPr>
      <w:r>
        <w:pict>
          <v:shape id="_x0000_s32" style="position:absolute;margin-left:257.499pt;margin-top:5.14258pt;mso-position-vertical-relative:text;mso-position-horizontal-relative:text;width:30.15pt;height:12.85pt;z-index:25168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2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7"/>
                    </w:rPr>
                    <w:t>想视角</w:t>
                  </w:r>
                </w:p>
              </w:txbxContent>
            </v:textbox>
          </v:shape>
        </w:pict>
      </w:r>
      <w:r>
        <w:pict>
          <v:shape id="_x0000_s34" style="position:absolute;margin-left:461.499pt;margin-top:13.113pt;mso-position-vertical-relative:text;mso-position-horizontal-relative:text;width:73.65pt;height:12.85pt;z-index:25168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</w:rPr>
                    <w:t>第二人称：实验性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8"/>
          <w:szCs w:val="18"/>
          <w:spacing w:val="-1"/>
          <w:position w:val="3"/>
        </w:rPr>
        <w:t>谁，站在何处，看到了什么</w:t>
      </w:r>
      <w:r>
        <w:rPr>
          <w:rFonts w:ascii="SimHei" w:hAnsi="SimHei" w:eastAsia="SimHei" w:cs="SimHei"/>
          <w:sz w:val="18"/>
          <w:szCs w:val="18"/>
          <w:spacing w:val="3"/>
          <w:position w:val="3"/>
        </w:rPr>
        <w:t xml:space="preserve">                    </w:t>
      </w:r>
      <w:r>
        <w:rPr>
          <w:rFonts w:ascii="SimHei" w:hAnsi="SimHei" w:eastAsia="SimHei" w:cs="SimHei"/>
          <w:sz w:val="18"/>
          <w:szCs w:val="18"/>
          <w:spacing w:val="2"/>
          <w:position w:val="3"/>
        </w:rPr>
        <w:t xml:space="preserve">          </w:t>
      </w:r>
      <w:r>
        <w:rPr>
          <w:rFonts w:ascii="SimHei" w:hAnsi="SimHei" w:eastAsia="SimHei" w:cs="SimHei"/>
          <w:sz w:val="18"/>
          <w:szCs w:val="18"/>
          <w:spacing w:val="-1"/>
          <w:position w:val="-2"/>
        </w:rPr>
        <w:t>2)「设置」读者的反应和体验</w:t>
      </w:r>
    </w:p>
    <w:p>
      <w:pPr>
        <w:ind w:left="11339"/>
        <w:spacing w:before="147" w:line="220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03050"/>
          <w:spacing w:val="1"/>
        </w:rPr>
        <w:t>3)让「你」更加深入和密切地融入</w:t>
      </w:r>
    </w:p>
    <w:p>
      <w:pPr>
        <w:ind w:left="11339"/>
        <w:spacing w:before="99" w:line="223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3"/>
        </w:rPr>
        <w:t>故事中</w:t>
      </w:r>
    </w:p>
    <w:p>
      <w:pPr>
        <w:ind w:left="12720"/>
        <w:spacing w:before="110" w:line="221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-2"/>
        </w:rPr>
        <w:t>1)以现实设定为背景来写的故事</w:t>
      </w:r>
    </w:p>
    <w:p>
      <w:pPr>
        <w:ind w:left="12720"/>
        <w:spacing w:before="177" w:line="213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1"/>
        </w:rPr>
        <w:t>2)读者会自动把自己代入其中，心</w:t>
      </w:r>
    </w:p>
    <w:p>
      <w:pPr>
        <w:ind w:left="9249"/>
        <w:spacing w:before="101" w:line="231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304050"/>
          <w:spacing w:val="-5"/>
        </w:rPr>
        <w:t>第一人称：盐选专栏作者最常使用的</w:t>
      </w:r>
      <w:r>
        <w:rPr>
          <w:rFonts w:ascii="SimHei" w:hAnsi="SimHei" w:eastAsia="SimHei" w:cs="SimHei"/>
          <w:sz w:val="18"/>
          <w:szCs w:val="18"/>
          <w:color w:val="304050"/>
          <w:spacing w:val="8"/>
        </w:rPr>
        <w:t xml:space="preserve">       </w:t>
      </w:r>
      <w:r>
        <w:rPr>
          <w:rFonts w:ascii="SimHei" w:hAnsi="SimHei" w:eastAsia="SimHei" w:cs="SimHei"/>
          <w:sz w:val="18"/>
          <w:szCs w:val="18"/>
          <w:spacing w:val="-5"/>
        </w:rPr>
        <w:t>理距离很近</w:t>
      </w:r>
    </w:p>
    <w:p>
      <w:pPr>
        <w:ind w:left="9249"/>
        <w:spacing w:before="96" w:line="222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2"/>
        </w:rPr>
        <w:t>视角</w:t>
      </w:r>
      <w:r>
        <w:rPr>
          <w:rFonts w:ascii="SimHei" w:hAnsi="SimHei" w:eastAsia="SimHei" w:cs="SimHei"/>
          <w:sz w:val="18"/>
          <w:szCs w:val="18"/>
          <w:spacing w:val="1"/>
        </w:rPr>
        <w:t xml:space="preserve">                             </w:t>
      </w:r>
      <w:r>
        <w:rPr>
          <w:rFonts w:ascii="SimHei" w:hAnsi="SimHei" w:eastAsia="SimHei" w:cs="SimHei"/>
          <w:sz w:val="18"/>
          <w:szCs w:val="18"/>
        </w:rPr>
        <w:t xml:space="preserve">     </w:t>
      </w:r>
      <w:r>
        <w:rPr>
          <w:rFonts w:ascii="SimHei" w:hAnsi="SimHei" w:eastAsia="SimHei" w:cs="SimHei"/>
          <w:sz w:val="18"/>
          <w:szCs w:val="18"/>
          <w:color w:val="203040"/>
          <w:spacing w:val="2"/>
        </w:rPr>
        <w:t>3)「我」可以是故事的主人公，也</w:t>
      </w:r>
    </w:p>
    <w:p>
      <w:pPr>
        <w:ind w:left="12720"/>
        <w:spacing w:before="71" w:line="221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-4"/>
        </w:rPr>
        <w:t>可以是外围人物</w:t>
      </w:r>
    </w:p>
    <w:p>
      <w:pPr>
        <w:ind w:left="12720"/>
        <w:spacing w:before="135" w:line="222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03050"/>
          <w:spacing w:val="1"/>
        </w:rPr>
        <w:t>4)为读者提供综合的反思、判断和</w:t>
      </w:r>
    </w:p>
    <w:p>
      <w:pPr>
        <w:ind w:left="12720"/>
        <w:spacing w:before="93" w:line="221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-6"/>
        </w:rPr>
        <w:t>真相但叙述者不能和故事完全不相干</w:t>
      </w:r>
    </w:p>
    <w:p>
      <w:pPr>
        <w:spacing w:line="221" w:lineRule="auto"/>
        <w:sectPr>
          <w:pgSz w:w="19200" w:h="10800"/>
          <w:pgMar w:top="397" w:right="0" w:bottom="0" w:left="0" w:header="0" w:footer="0" w:gutter="0"/>
        </w:sectPr>
        <w:rPr>
          <w:rFonts w:ascii="SimHei" w:hAnsi="SimHei" w:eastAsia="SimHei" w:cs="SimHei"/>
          <w:sz w:val="18"/>
          <w:szCs w:val="18"/>
        </w:rPr>
      </w:pPr>
    </w:p>
    <w:p>
      <w:pPr>
        <w:ind w:left="10350" w:right="1338"/>
        <w:spacing w:line="228" w:lineRule="auto"/>
        <w:rPr>
          <w:rFonts w:ascii="SimHei" w:hAnsi="SimHei" w:eastAsia="SimHei" w:cs="SimHei"/>
          <w:sz w:val="17"/>
          <w:szCs w:val="17"/>
        </w:rPr>
      </w:pPr>
      <w:r>
        <w:pict>
          <v:shape id="_x0000_s36" style="position:absolute;margin-left:422.005pt;margin-top:9.4556pt;mso-position-vertical-relative:text;mso-position-horizontal-relative:text;width:72.65pt;height:59.3pt;z-index:251687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05050"/>
                      <w:spacing w:val="-3"/>
                    </w:rPr>
                    <w:t>哪里找?</w:t>
                  </w:r>
                </w:p>
                <w:p>
                  <w:pPr>
                    <w:ind w:left="20"/>
                    <w:spacing w:before="265" w:line="222" w:lineRule="auto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05050"/>
                      <w:spacing w:val="-3"/>
                    </w:rPr>
                    <w:t>怎么找?</w:t>
                  </w:r>
                </w:p>
                <w:p>
                  <w:pPr>
                    <w:ind w:left="20"/>
                    <w:spacing w:before="266" w:line="222" w:lineRule="auto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05050"/>
                      <w:spacing w:val="-4"/>
                    </w:rPr>
                    <w:t>怎样的选题值得写?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869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-42652</wp:posOffset>
            </wp:positionV>
            <wp:extent cx="8858341" cy="6769119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58341" cy="6769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7"/>
          <w:szCs w:val="17"/>
          <w:color w:val="204040"/>
          <w:spacing w:val="-5"/>
        </w:rPr>
        <w:t>知乎、公众号、</w:t>
      </w:r>
      <w:r>
        <w:rPr>
          <w:rFonts w:ascii="Times New Roman" w:hAnsi="Times New Roman" w:eastAsia="Times New Roman" w:cs="Times New Roman"/>
          <w:sz w:val="17"/>
          <w:szCs w:val="17"/>
          <w:color w:val="204040"/>
          <w:spacing w:val="-5"/>
        </w:rPr>
        <w:t>B </w:t>
      </w:r>
      <w:r>
        <w:rPr>
          <w:rFonts w:ascii="SimHei" w:hAnsi="SimHei" w:eastAsia="SimHei" w:cs="SimHei"/>
          <w:sz w:val="17"/>
          <w:szCs w:val="17"/>
          <w:color w:val="204040"/>
          <w:spacing w:val="-5"/>
        </w:rPr>
        <w:t>站、抖音、快手、西</w:t>
      </w:r>
      <w:r>
        <w:rPr>
          <w:rFonts w:ascii="SimHei" w:hAnsi="SimHei" w:eastAsia="SimHei" w:cs="SimHei"/>
          <w:sz w:val="17"/>
          <w:szCs w:val="17"/>
          <w:color w:val="204040"/>
          <w:spacing w:val="4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04040"/>
          <w:spacing w:val="-1"/>
        </w:rPr>
        <w:t>瓜视频、微博</w:t>
      </w:r>
    </w:p>
    <w:p>
      <w:pPr>
        <w:ind w:left="10800"/>
        <w:spacing w:before="258" w:line="222" w:lineRule="auto"/>
        <w:rPr>
          <w:rFonts w:ascii="SimHei" w:hAnsi="SimHei" w:eastAsia="SimHei" w:cs="SimHei"/>
          <w:sz w:val="17"/>
          <w:szCs w:val="17"/>
        </w:rPr>
      </w:pPr>
      <w:r>
        <w:pict>
          <v:shape id="_x0000_s38" style="position:absolute;margin-left:300.158pt;margin-top:6.33134pt;mso-position-vertical-relative:text;mso-position-horizontal-relative:text;width:77.2pt;height:14.65pt;z-index:251692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7"/>
                    </w:rPr>
                    <w:t>选题的3个维度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7"/>
          <w:szCs w:val="17"/>
          <w:color w:val="305050"/>
          <w:spacing w:val="-4"/>
        </w:rPr>
        <w:t>视频标签+关键词搜索</w:t>
      </w:r>
    </w:p>
    <w:p>
      <w:pPr>
        <w:ind w:left="10800"/>
        <w:spacing w:before="265" w:line="221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305050"/>
          <w:spacing w:val="-5"/>
        </w:rPr>
        <w:t>提供新知+情绪能量足+有讨论度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ind w:left="10800"/>
        <w:spacing w:before="55" w:line="223" w:lineRule="auto"/>
        <w:rPr>
          <w:rFonts w:ascii="SimHei" w:hAnsi="SimHei" w:eastAsia="SimHei" w:cs="SimHei"/>
          <w:sz w:val="17"/>
          <w:szCs w:val="17"/>
        </w:rPr>
      </w:pPr>
      <w:r>
        <w:pict>
          <v:shape id="_x0000_s40" style="position:absolute;margin-left:422.005pt;margin-top:1.67085pt;mso-position-vertical-relative:text;mso-position-horizontal-relative:text;width:35.75pt;height:82.4pt;z-index:251689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1"/>
                    </w:rPr>
                    <w:t>确定类型</w:t>
                  </w:r>
                </w:p>
                <w:p>
                  <w:pPr>
                    <w:ind w:left="20"/>
                    <w:spacing w:before="266" w:line="222" w:lineRule="auto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2"/>
                    </w:rPr>
                    <w:t>筛选素材</w:t>
                  </w:r>
                </w:p>
                <w:p>
                  <w:pPr>
                    <w:ind w:left="20"/>
                    <w:spacing w:before="265" w:line="222" w:lineRule="auto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2"/>
                    </w:rPr>
                    <w:t>爆点前置</w:t>
                  </w:r>
                </w:p>
                <w:p>
                  <w:pPr>
                    <w:ind w:left="20"/>
                    <w:spacing w:before="257" w:line="223" w:lineRule="auto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1"/>
                    </w:rPr>
                    <w:t>撰写大纲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7"/>
          <w:szCs w:val="17"/>
          <w:spacing w:val="-4"/>
        </w:rPr>
        <w:t>人物</w:t>
      </w:r>
      <w:r>
        <w:rPr>
          <w:sz w:val="17"/>
          <w:szCs w:val="17"/>
          <w:spacing w:val="-4"/>
        </w:rPr>
        <w:t>or</w:t>
      </w:r>
      <w:r>
        <w:rPr>
          <w:sz w:val="17"/>
          <w:szCs w:val="17"/>
          <w:spacing w:val="-21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4"/>
        </w:rPr>
        <w:t>事件?</w:t>
      </w:r>
    </w:p>
    <w:p>
      <w:pPr>
        <w:ind w:left="10800"/>
        <w:spacing w:before="263" w:line="179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5"/>
        </w:rPr>
        <w:t>挑出符合需求的素材</w:t>
      </w:r>
    </w:p>
    <w:p>
      <w:pPr>
        <w:ind w:left="6023"/>
        <w:spacing w:line="214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17"/>
        </w:rPr>
        <w:t>大纲的4个步骤</w:t>
      </w:r>
    </w:p>
    <w:p>
      <w:pPr>
        <w:ind w:left="10350"/>
        <w:spacing w:before="53" w:line="213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6"/>
        </w:rPr>
        <w:t>最吸睛、最震撼、最离谱的，放在开头</w:t>
      </w:r>
    </w:p>
    <w:p>
      <w:pPr>
        <w:ind w:left="10815"/>
        <w:spacing w:before="271" w:line="22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5"/>
        </w:rPr>
        <w:t>《悍匪雷国民》实操示例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10800"/>
        <w:spacing w:before="56" w:line="22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402040"/>
          <w:spacing w:val="-4"/>
        </w:rPr>
        <w:t>文字简介、节奏快</w:t>
      </w:r>
    </w:p>
    <w:p>
      <w:pPr>
        <w:ind w:left="10800"/>
        <w:spacing w:before="295" w:line="186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402040"/>
          <w:spacing w:val="-2"/>
        </w:rPr>
        <w:t>行文口语化</w:t>
      </w:r>
    </w:p>
    <w:p>
      <w:pPr>
        <w:ind w:left="8460"/>
        <w:spacing w:line="219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1"/>
        </w:rPr>
        <w:t>叙事效率要高</w:t>
      </w:r>
    </w:p>
    <w:p>
      <w:pPr>
        <w:ind w:left="10800"/>
        <w:spacing w:before="117" w:line="22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402040"/>
          <w:spacing w:val="-4"/>
        </w:rPr>
        <w:t>多换行</w:t>
      </w:r>
    </w:p>
    <w:p>
      <w:pPr>
        <w:ind w:left="10800"/>
        <w:spacing w:before="285" w:line="221" w:lineRule="auto"/>
        <w:rPr>
          <w:rFonts w:ascii="SimHei" w:hAnsi="SimHei" w:eastAsia="SimHei" w:cs="SimHei"/>
          <w:sz w:val="17"/>
          <w:szCs w:val="17"/>
        </w:rPr>
      </w:pPr>
      <w:r>
        <w:pict>
          <v:shape id="_x0000_s42" style="position:absolute;margin-left:14.7376pt;margin-top:11.787pt;mso-position-vertical-relative:text;mso-position-horizontal-relative:text;width:197.5pt;height:21.75pt;z-index:251688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Hei" w:hAnsi="SimHei" w:eastAsia="SimHei" w:cs="SimHei"/>
                      <w:sz w:val="33"/>
                      <w:szCs w:val="33"/>
                    </w:rPr>
                  </w:pPr>
                  <w:r>
                    <w:rPr>
                      <w:rFonts w:ascii="SimHei" w:hAnsi="SimHei" w:eastAsia="SimHei" w:cs="SimHei"/>
                      <w:sz w:val="33"/>
                      <w:szCs w:val="33"/>
                      <w:b/>
                      <w:bCs/>
                      <w:color w:val="204060"/>
                      <w:spacing w:val="-8"/>
                    </w:rPr>
                    <w:t>如何让世界成为你的素材库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7"/>
          <w:szCs w:val="17"/>
          <w:color w:val="402040"/>
          <w:spacing w:val="-2"/>
        </w:rPr>
        <w:t>活用网络段子</w:t>
      </w:r>
    </w:p>
    <w:p>
      <w:pPr>
        <w:ind w:left="10800" w:right="855"/>
        <w:spacing w:before="267" w:line="202" w:lineRule="auto"/>
        <w:rPr>
          <w:rFonts w:ascii="SimHei" w:hAnsi="SimHei" w:eastAsia="SimHei" w:cs="SimHei"/>
          <w:sz w:val="17"/>
          <w:szCs w:val="17"/>
        </w:rPr>
      </w:pPr>
      <w:r>
        <w:pict>
          <v:shape id="_x0000_s44" style="position:absolute;margin-left:422.005pt;margin-top:22.4178pt;mso-position-vertical-relative:text;mso-position-horizontal-relative:text;width:19.8pt;height:139.6pt;z-index:251691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3" w:lineRule="auto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7"/>
                    </w:rPr>
                    <w:t>情绪</w:t>
                  </w:r>
                </w:p>
                <w:p>
                  <w:pPr>
                    <w:pStyle w:val="BodyText"/>
                    <w:spacing w:line="424" w:lineRule="auto"/>
                    <w:rPr/>
                  </w:pPr>
                  <w:r/>
                </w:p>
                <w:p>
                  <w:pPr>
                    <w:ind w:left="20"/>
                    <w:spacing w:before="56" w:line="221" w:lineRule="auto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3"/>
                    </w:rPr>
                    <w:t>开头</w:t>
                  </w:r>
                </w:p>
                <w:p>
                  <w:pPr>
                    <w:ind w:left="20"/>
                    <w:spacing w:before="266" w:line="222" w:lineRule="auto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3"/>
                    </w:rPr>
                    <w:t>正文</w:t>
                  </w:r>
                </w:p>
                <w:p>
                  <w:pPr>
                    <w:ind w:left="20"/>
                    <w:spacing w:before="255" w:line="222" w:lineRule="auto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402030"/>
                      <w:spacing w:val="-2"/>
                    </w:rPr>
                    <w:t>衔接</w:t>
                  </w:r>
                </w:p>
                <w:p>
                  <w:pPr>
                    <w:pStyle w:val="BodyText"/>
                    <w:rPr/>
                  </w:pPr>
                  <w:r/>
                </w:p>
                <w:p>
                  <w:pPr>
                    <w:ind w:left="20"/>
                    <w:spacing w:before="55" w:line="223" w:lineRule="auto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2"/>
                    </w:rPr>
                    <w:t>结尾</w:t>
                  </w:r>
                </w:p>
                <w:p>
                  <w:pPr>
                    <w:ind w:left="20"/>
                    <w:spacing w:before="224" w:line="219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</w:rPr>
                    <w:t>截断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7"/>
          <w:szCs w:val="17"/>
          <w:spacing w:val="-14"/>
        </w:rPr>
        <w:t>神秘、愤怒、震惊、戏谑……力求情绪爆</w:t>
      </w:r>
      <w:r>
        <w:rPr>
          <w:rFonts w:ascii="SimHei" w:hAnsi="SimHei" w:eastAsia="SimHei" w:cs="SimHei"/>
          <w:sz w:val="17"/>
          <w:szCs w:val="17"/>
          <w:spacing w:val="15"/>
        </w:rPr>
        <w:t xml:space="preserve"> </w:t>
      </w:r>
      <w:r>
        <w:rPr>
          <w:rFonts w:ascii="SimHei" w:hAnsi="SimHei" w:eastAsia="SimHei" w:cs="SimHei"/>
          <w:sz w:val="17"/>
          <w:szCs w:val="17"/>
        </w:rPr>
        <w:t>棚</w:t>
      </w:r>
    </w:p>
    <w:p>
      <w:pPr>
        <w:ind w:left="6023"/>
        <w:spacing w:line="21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</w:rPr>
        <w:t>初稿的注意事项</w:t>
      </w:r>
    </w:p>
    <w:p>
      <w:pPr>
        <w:ind w:left="10800" w:right="883"/>
        <w:spacing w:before="52" w:line="251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6"/>
        </w:rPr>
        <w:t>从故事最精彩的地方开始讲，上来直接</w:t>
      </w:r>
      <w:r>
        <w:rPr>
          <w:rFonts w:ascii="SimHei" w:hAnsi="SimHei" w:eastAsia="SimHei" w:cs="SimHei"/>
          <w:sz w:val="17"/>
          <w:szCs w:val="17"/>
          <w:spacing w:val="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3"/>
        </w:rPr>
        <w:t>王炸</w:t>
      </w:r>
    </w:p>
    <w:p>
      <w:pPr>
        <w:ind w:left="10800"/>
        <w:spacing w:before="245" w:line="221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402040"/>
          <w:spacing w:val="-5"/>
        </w:rPr>
        <w:t>爆点开头、悬念结尾</w:t>
      </w:r>
    </w:p>
    <w:p>
      <w:pPr>
        <w:ind w:left="10800"/>
        <w:spacing w:before="256" w:line="221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402030"/>
          <w:spacing w:val="-5"/>
        </w:rPr>
        <w:t>场景、事件、人物、时间</w:t>
      </w:r>
    </w:p>
    <w:p>
      <w:pPr>
        <w:ind w:left="10800"/>
        <w:spacing w:before="267" w:line="221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6"/>
        </w:rPr>
        <w:t>金句结尾、呼吁、事件、戛然而止</w:t>
      </w:r>
    </w:p>
    <w:p>
      <w:pPr>
        <w:ind w:left="10800"/>
        <w:spacing w:before="247" w:line="22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403040"/>
          <w:spacing w:val="-6"/>
        </w:rPr>
        <w:t>内容够不够爆、悬念够不够足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8460"/>
        <w:spacing w:before="55" w:line="213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04040"/>
          <w:spacing w:val="-5"/>
        </w:rPr>
        <w:t>发给三类人看，搜集</w:t>
      </w:r>
    </w:p>
    <w:p>
      <w:pPr>
        <w:ind w:left="8460"/>
        <w:spacing w:before="4" w:line="213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305050"/>
          <w:spacing w:val="-4"/>
        </w:rPr>
        <w:t>意见并修改，自己朗</w:t>
      </w:r>
    </w:p>
    <w:p>
      <w:pPr>
        <w:ind w:left="8460"/>
        <w:spacing w:before="24" w:line="213" w:lineRule="auto"/>
        <w:rPr>
          <w:rFonts w:ascii="SimHei" w:hAnsi="SimHei" w:eastAsia="SimHei" w:cs="SimHei"/>
          <w:sz w:val="17"/>
          <w:szCs w:val="17"/>
        </w:rPr>
      </w:pPr>
      <w:r>
        <w:pict>
          <v:shape id="_x0000_s46" style="position:absolute;margin-left:300.158pt;margin-top:5.47268pt;mso-position-vertical-relative:text;mso-position-horizontal-relative:text;width:76.1pt;height:14.6pt;z-index:251693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1"/>
                    </w:rPr>
                    <w:t>内测改稿的流程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7"/>
          <w:szCs w:val="17"/>
          <w:color w:val="205050"/>
          <w:spacing w:val="-4"/>
        </w:rPr>
        <w:t>读一遍，再检查错别</w:t>
      </w:r>
    </w:p>
    <w:p>
      <w:pPr>
        <w:ind w:left="8460"/>
        <w:spacing w:before="22" w:line="22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305050"/>
        </w:rPr>
        <w:t>字</w:t>
      </w:r>
    </w:p>
    <w:sectPr>
      <w:footerReference w:type="default" r:id="rId8"/>
      <w:pgSz w:w="19200" w:h="10800"/>
      <w:pgMar w:top="157" w:right="2880" w:bottom="1" w:left="183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footer" Target="footer1.xml"/><Relationship Id="rId7" Type="http://schemas.openxmlformats.org/officeDocument/2006/relationships/image" Target="media/image5.jpeg"/><Relationship Id="rId6" Type="http://schemas.openxmlformats.org/officeDocument/2006/relationships/image" Target="media/image4.jpeg"/><Relationship Id="rId5" Type="http://schemas.openxmlformats.org/officeDocument/2006/relationships/image" Target="media/image3.jpeg"/><Relationship Id="rId4" Type="http://schemas.openxmlformats.org/officeDocument/2006/relationships/image" Target="media/image2.jpeg"/><Relationship Id="rId3" Type="http://schemas.openxmlformats.org/officeDocument/2006/relationships/header" Target="header2.xml"/><Relationship Id="rId2" Type="http://schemas.openxmlformats.org/officeDocument/2006/relationships/image" Target="media/image1.jpeg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2025-06-15T16:44:11Z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2025-06-15T16:44:13</vt:filetime>
  </property>
  <property fmtid="{D5CDD505-2E9C-101B-9397-08002B2CF9AE}" pid="4" name="UsrData">
    <vt:lpwstr>684e87d9d438ad0001dd758ewl</vt:lpwstr>
  </property>
</Properties>
</file>