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29116222" w:rsidR="00A71715" w:rsidRDefault="007061B3"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7F487D5F">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6"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zEVacwIAAEwFAAAOAAAAZHJzL2Uyb0RvYy54bWysVEtv2zAMvg/YfxB0X524WR9BnSJtkWFA&#13;&#10;0RZLh54VWUoMyKImMbGzXz9Kdpyu62XDLhIpfnyTurpua8N2yocKbMHHJyPOlJVQVnZd8O/Pi08X&#13;&#10;nAUUthQGrCr4XgV+Pfv44apxU5XDBkypPCMjNkwbV/ANoptmWZAbVYtwAk5ZEmrwtUBi/TorvWjI&#13;&#10;em2yfDQ6yxrwpfMgVQj0etcJ+SzZ11pJfNQ6KGSm4BQbptOncxXPbHYlpmsv3KaSfRjiH6KoRWXJ&#13;&#10;6WDqTqBgW1/9YaqupIcAGk8k1BloXUmVcqBsxqM32Sw3wqmUCxUnuKFM4f+ZlQ+7pXvyDNsbaKmB&#13;&#10;sSCNC9NAjzGfVvs63hQpIzmVcD+UTbXIJD3mp2c59YIzSbLx6eX5iBiykx3VnQ/4RUHNIlFwT31J&#13;&#10;5RK7+4Ad9ACJ3gKYqlxUxiTGr1e3xrOdiD3M88XZTW/9N5ixEWwhqnUW40t2TCZRuDcq4oz9pjSr&#13;&#10;Sgr/NEWSJk4NfgymUlAKCRlVNBkelMbvKQkplcVJH12Pj6oqTeLfKA8ayTNYHJTryoJ/z/sxZN3h&#13;&#10;D9l3Ocf0sV21fYNXUO6p7x66lQhOLirqzb0I+CQ87QD1k/YaH+nQBpqCQ09xtgH/8733iKfRJCln&#13;&#10;De1UwcOPrfCKM/PV0tBejieTuISJmXw+z4nxryWr1xK7rW+BWj6mH8TJREY8mgOpPdQvtP7z6JVE&#13;&#10;wkryXXA8kLfYbTp9H1LN5wlEa+cE3tulk9F0LG+cvOf2RXjXjyfSZD/AYfvE9M2UdtioaWG+RdBV&#13;&#10;GuFY4K6qfeFpZdMS9N9L/BNe8wl1/ARnvwAAAP//AwBQSwMEFAAGAAgAAAAhAKMSkLTnAAAAEQEA&#13;&#10;AA8AAABkcnMvZG93bnJldi54bWxMj09PwzAMxe9IfIfISNy2ZCmqUNd0QiD+VNqFDSSOWZM1hcap&#13;&#10;mmwrfHq8E1ws2X5+fr9yNfmeHe0Yu4AKFnMBzGITTIetgrft4+wWWEwaje4DWgXfNsKqurwodWHC&#13;&#10;CV/tcZNaRiYYC63ApTQUnMfGWa/jPAwWabcPo9eJ2rHlZtQnMvc9l0Lk3OsO6YPTg713tvnaHLyC&#13;&#10;j8+fdfPits/1lA1Pa1nX+3c+KHV9NT0sqdwtgSU7pb8LODNQfqgo2C4c0ETWK8gzcUNSBbNFRiBn&#13;&#10;hRCSRjsFUuQSeFXy/yTVLwAAAP//AwBQSwECLQAUAAYACAAAACEAtoM4kv4AAADhAQAAEwAAAAAA&#13;&#10;AAAAAAAAAAAAAAAAW0NvbnRlbnRfVHlwZXNdLnhtbFBLAQItABQABgAIAAAAIQA4/SH/1gAAAJQB&#13;&#10;AAALAAAAAAAAAAAAAAAAAC8BAABfcmVscy8ucmVsc1BLAQItABQABgAIAAAAIQCwzEVacwIAAEwF&#13;&#10;AAAOAAAAAAAAAAAAAAAAAC4CAABkcnMvZTJvRG9jLnhtbFBLAQItABQABgAIAAAAIQCjEpC05wAA&#13;&#10;ABEBAAAPAAAAAAAAAAAAAAAAAM0EAABkcnMvZG93bnJldi54bWxQSwUGAAAAAAQABADzAAAA4QUA&#13;&#10;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DA298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6029377A">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7"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n7cZcgIAAFkFAAAOAAAAZHJzL2Uyb0RvYy54bWysVE1v2zAMvQ/YfxB0Xx0HWdMFdYqsRYYB&#13;&#10;RVusHXpWZCkRIIsapcTOfv0o2Um6bpcOu9ii+EiKjx+XV11j2U5hMOAqXp6NOFNOQm3cuuLfn5Yf&#13;&#10;LjgLUbhaWHCq4nsV+NX8/bvL1s/UGDZga4WMnLgwa33FNzH6WVEEuVGNCGfglSOlBmxEJBHXRY2i&#13;&#10;Je+NLcaj0XnRAtYeQaoQ6PamV/J59q+1kvFe66AisxWnt8X8xfxdpW8xvxSzNQq/MXJ4hviHVzTC&#13;&#10;OAp6dHUjomBbNH+4aoxECKDjmYSmAK2NVDkHyqYcvcrmcSO8yrkQOcEfaQr/z6282z36ByQaWh9m&#13;&#10;gY4pi05jk/70PtZlsvZHslQXmaTL6fl0dDEiTiXpyvFkWk5IIkfFyd5jiF8UNCwdKo5UjsyS2N2G&#13;&#10;2EMPkBQugDX10libBVyvri2ynUilG4+X558H77/BrEtgB8ms95huilM2+RT3ViWcdd+UZqbOSeUo&#13;&#10;cgjT9wQ1LWV06AzKJBskoCb/b7QdTJK1yq34RvujUY4PLh7tG+MAM5N5UNSRJxvLgSTd4w9U9AQk&#13;&#10;LmK36ogBqllCppsV1PsHZAj9dAQvl4bqdStCfBBI40CU0IjHe/poC23FYThxtgH8+bf7hKcuJS1n&#13;&#10;LY1XxcOPrUDFmf3qqH8/lZNJmscsTD5OxyTgS83qpcZtm2ugNihpmXiZjwkf7eGoEZpn2gSLFJVU&#13;&#10;wkmKXXEZ8SBcx77EtEukWiwyjGbQi3jrHr1MzhPPqR+fumeBfmjaSA1/B4dRFLNXvdtjk6WDxTaC&#13;&#10;NrmxT7wOFaD5zaMx7Jq0IF7KGXXaiPNfAAAA//8DAFBLAwQUAAYACAAAACEArhsOkeYAAAAUAQAA&#13;&#10;DwAAAGRycy9kb3ducmV2LnhtbExPTW/CMAy9T9p/iDxpN0hboCqlKUIDtNOYxiZxDU1oqyVO1QTo&#13;&#10;/v3c03axnuXn91GsB2vYTfe+dSggnkbANFZOtVgL+PrcTzJgPkhU0jjUAn60h3X5+FDIXLk7fujb&#13;&#10;MdSMRNDnUkATQpdz7qtGW+mnrtNIt4vrrQy09jVXvbyTuDU8iaKUW9kiOTSy0y+Nrr6PVytgcXrd&#13;&#10;Lg5v+/c2bE5Vf5iZYbczQjw/DdsVjc0KWNBD+PuAsQPlh5KCnd0VlWdGwCSeLVPijmgeU5WRE6XZ&#13;&#10;HNiZUJYkCfCy4P/LlL8AAAD//wMAUEsBAi0AFAAGAAgAAAAhALaDOJL+AAAA4QEAABMAAAAAAAAA&#13;&#10;AAAAAAAAAAAAAFtDb250ZW50X1R5cGVzXS54bWxQSwECLQAUAAYACAAAACEAOP0h/9YAAACUAQAA&#13;&#10;CwAAAAAAAAAAAAAAAAAvAQAAX3JlbHMvLnJlbHNQSwECLQAUAAYACAAAACEAa5+3GXICAABZBQAA&#13;&#10;DgAAAAAAAAAAAAAAAAAuAgAAZHJzL2Uyb0RvYy54bWxQSwECLQAUAAYACAAAACEArhsOkeYAAAAU&#13;&#10;AQAADwAAAAAAAAAAAAAAAADMBAAAZHJzL2Rvd25yZXYueG1sUEsFBgAAAAAEAAQA8wAAAN8FAAAA&#13;&#10;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012559298"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012559298"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p w14:paraId="09291C0D" w14:textId="1CFB37BB" w:rsidR="00D86EB9" w:rsidRPr="000F0184" w:rsidRDefault="00D86EB9" w:rsidP="000F0184">
      <w:pPr>
        <w:pStyle w:val="berschrift2"/>
        <w:rPr>
          <w:rFonts w:ascii="Times" w:hAnsi="Times"/>
        </w:rPr>
      </w:pPr>
      <w:bookmarkStart w:id="1" w:name="_Toc210943644"/>
      <w:bookmarkEnd w:id="0"/>
      <w:r w:rsidRPr="000F0184">
        <w:rPr>
          <w:rFonts w:ascii="Times" w:hAnsi="Times"/>
        </w:rPr>
        <w:t>Widmung</w:t>
      </w:r>
      <w:bookmarkEnd w:id="1"/>
    </w:p>
    <w:p w14:paraId="0F40150C" w14:textId="68D0C29D" w:rsidR="00EF7C71" w:rsidRDefault="00271362">
      <w:pPr>
        <w:rPr>
          <w:rFonts w:ascii="Times" w:hAnsi="Times"/>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20AD4E71">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3"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KMJdQIAAF4FAAAOAAAAZHJzL2Uyb0RvYy54bWysVE1v2zAMvQ/YfxB0X+0EabsFdYq0RYYB&#13;&#10;RVesHXpWZCkRIIuaxMTOfv0o2U67bpcOu9iU+CU+PvLismss26sQDbiKT05KzpSTUBu3qfj3x9WH&#13;&#10;j5xFFK4WFpyq+EFFfrl4/+6i9XM1hS3YWgVGQVyct77iW0Q/L4oot6oR8QS8cqTUEBqBdAybog6i&#13;&#10;peiNLaZleVa0EGofQKoY6famV/JFjq+1kvhV66iQ2YrT2zB/Q/6u07dYXIj5Jgi/NXJ4hviHVzTC&#13;&#10;OEp6DHUjULBdMH+EaowMEEHjiYSmAK2NVLkGqmZSvqrmYSu8yrUQONEfYYr/L6y82z/4+8Cwu4KO&#13;&#10;GpgAaX2cR7pM9XQ6NOlPL2WkJwgPR9hUh0zS5awsy9OSVJJ052fUlhSleHb2IeJnBQ1LQsUDdSWD&#13;&#10;Jfa3EXvT0STlimBNvTLW5kPYrK9tYHuROjidrs6uhui/mVmXjB0ktz5iuimeS8kSHqxKdtZ9U5qZ&#13;&#10;OleUs8ghTU8N4i6VMxKEKskOyVBT/Df6Di7JW2VGvtH/6JTzg8Ojf2MchIxknhd1xMlibiQ9XPf2&#13;&#10;IxQ9AAkL7NYdIUANG1u+hvpATAjQD0n0cmWoX7ci4r0INBUECU06fqWPttBWHAaJsy2En3+7T/ZE&#13;&#10;VtJy1tKUVTz+2ImgOLNfHNH402Q2o7CYD7PT8ykdwkvN+qXG7ZprIBpMaKd4mcVkj3YUdYDmiRbC&#13;&#10;MmUllXCSclccR/Ea+wbTQpFqucxGNIhe4K178DKFTignNj52TyL4gbJIXL+DcR7F/BVze9vk6WC5&#13;&#10;Q9Am0zrh3KM64E9DnAdjWDhpS7w8Z6vntbj4BQAA//8DAFBLAwQUAAYACAAAACEAav88iOUAAAAR&#13;&#10;AQAADwAAAGRycy9kb3ducmV2LnhtbExPwU7DMAy9I/EPkZG4sXRdhbau6YRACMQFMZCAW9aYttA4&#13;&#10;XZO1ZV8/9wQXy/Z7fn4v24y2ET12vnakYD6LQCAVztRUKnh7vb9agvBBk9GNI1Twix42+flZplPj&#13;&#10;BnrBfhtKwSLkU62gCqFNpfRFhVb7mWuRGPtyndWBx66UptMDi9tGxlF0La2uiT9UusXbCouf7cEq&#13;&#10;+Pwovge/6B9W+/fn47Ef9qtH+aTU5cV4t+ZyswYRcAx/FzBlYP+Qs7GdO5DxolGQzOOEqQwsYg4y&#13;&#10;MaJkWu24S5IlyDyT/5PkJwAAAP//AwBQSwECLQAUAAYACAAAACEAtoM4kv4AAADhAQAAEwAAAAAA&#13;&#10;AAAAAAAAAAAAAAAAW0NvbnRlbnRfVHlwZXNdLnhtbFBLAQItABQABgAIAAAAIQA4/SH/1gAAAJQB&#13;&#10;AAALAAAAAAAAAAAAAAAAAC8BAABfcmVscy8ucmVsc1BLAQItABQABgAIAAAAIQBBjKMJdQIAAF4F&#13;&#10;AAAOAAAAAAAAAAAAAAAAAC4CAABkcnMvZTJvRG9jLnhtbFBLAQItABQABgAIAAAAIQBq/zyI5QAA&#13;&#10;ABEBAAAPAAAAAAAAAAAAAAAAAM8EAABkcnMvZG93bnJldi54bWxQSwUGAAAAAAQABADzAAAA4QUA&#13;&#10;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Pr>
          <w:rFonts w:ascii="Times" w:hAnsi="Times"/>
          <w:noProof/>
        </w:rPr>
        <mc:AlternateContent>
          <mc:Choice Requires="wps">
            <w:drawing>
              <wp:anchor distT="0" distB="0" distL="114300" distR="114300" simplePos="0" relativeHeight="251672576" behindDoc="0" locked="0" layoutInCell="1" allowOverlap="1" wp14:anchorId="63F2DABF" wp14:editId="2804C45B">
                <wp:simplePos x="0" y="0"/>
                <wp:positionH relativeFrom="column">
                  <wp:posOffset>-478790</wp:posOffset>
                </wp:positionH>
                <wp:positionV relativeFrom="paragraph">
                  <wp:posOffset>665480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4" type="#_x0000_t202" style="position:absolute;margin-left:-37.7pt;margin-top:52.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jFmdwIAAF8FAAAOAAAAZHJzL2Uyb0RvYy54bWysVEtv2zAMvg/YfxB0X51k6WNBnSJtkWFA&#13;&#10;0RZth54VWUoEyKImMbGzXz9KttOu26XDLjYlvsSPH3l+0daW7VSIBlzJx0cjzpSTUBm3Lvn3p+Wn&#13;&#10;M84iClcJC06VfK8iv5h//HDe+JmawAZspQKjIC7OGl/yDaKfFUWUG1WLeAReOVJqCLVAOoZ1UQXR&#13;&#10;UPTaFpPR6KRoIFQ+gFQx0u11p+TzHF9rJfFO66iQ2ZLT2zB/Q/6u0reYn4vZOgi/MbJ/hviHV9TC&#13;&#10;OEp6CHUtULBtMH+Eqo0MEEHjkYS6AK2NVLkGqmY8elPN40Z4lWshcKI/wBT/X1h5u3v094Fhewkt&#13;&#10;NTAB0vg4i3SZ6ml1qNOfXspITxDuD7CpFpmky5Pj6eh4RCpJus/j0yRTmOLF24eIXxXULAklD9SW&#13;&#10;jJbY3UTsTAeTlCyCNdXSWJsPYb26soHtRGrhZLI8ueyj/2ZmXTJ2kNy6iOmmeKklS7i3KtlZ96A0&#13;&#10;M1UuKWeRfZqOG0ReqmdgCFWSHZKhpvjv9O1dkrfKlHyn/8Ep5weHB//aOAgZyTww6oCTxdxJerju&#13;&#10;7AcoOgASFtiuWkKg5GdDz1dQ7YkKAbopiV4uDfXrRkS8F4HGgiChUcc7+mgLTcmhlzjbQPj5t/tk&#13;&#10;T2wlLWcNjVnJ44+tCIoz+80Rj7+Mp1MKi/kwPT6d0CG81qxea9y2vgKiwZiWipdZTPZoB1EHqJ9p&#13;&#10;IyxSVlIJJyl3yXEQr7BrMG0UqRaLbEST6AXeuEcvU+iEcmLjU/ssgu8pi0T2WxgGUszeMLezTZ4O&#13;&#10;FlsEbTKtE84dqj3+NMV5MPqNk9bE63O2etmL818AAAD//wMAUEsDBBQABgAIAAAAIQAh9Piy5QAA&#13;&#10;ABABAAAPAAAAZHJzL2Rvd25yZXYueG1sTE9BTsMwELwj8Qdrkbi1DpAUksapEAiBekEUJODmxksS&#13;&#10;iNdp7Cahr2c5wWWlnZmdnclXk23FgL1vHCk4m0cgkEpnGqoUvDzfza5A+KDJ6NYRKvhGD6vi+CjX&#13;&#10;mXEjPeGwCZVgE/KZVlCH0GVS+rJGq/3cdUjMfbje6sBrX0nT65HNbSvPo2ghrW6IP9S6w5say6/N&#13;&#10;3ip4fys/R38x3Ke718fDYRh36YNcK3V6Mt0ueVwvQQScwt8F/Hbg/FBwsK3bk/GiVTC7TGKWMhHF&#13;&#10;XIQVaRIvQGwZSRiRRS7/Fyl+AAAA//8DAFBLAQItABQABgAIAAAAIQC2gziS/gAAAOEBAAATAAAA&#13;&#10;AAAAAAAAAAAAAAAAAABbQ29udGVudF9UeXBlc10ueG1sUEsBAi0AFAAGAAgAAAAhADj9If/WAAAA&#13;&#10;lAEAAAsAAAAAAAAAAAAAAAAALwEAAF9yZWxzLy5yZWxzUEsBAi0AFAAGAAgAAAAhAJTGMWZ3AgAA&#13;&#10;XwUAAA4AAAAAAAAAAAAAAAAALgIAAGRycy9lMm9Eb2MueG1sUEsBAi0AFAAGAAgAAAAhACH0+LL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D86EB9" w:rsidRPr="00D86EB9">
        <w:rPr>
          <w:rFonts w:ascii="Times" w:hAnsi="Times"/>
        </w:rPr>
        <w:t>Ich möchte allen Leuten danken, die mich bei dem Prozess der Bachelorarbeit unterstützt haben. Allen voran meiner Professorin Stephanie Evert. Vielen Dank für die Zeit für so viele Besprechungen und die</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Arial" w:hAnsi="Arial"/>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3BEA0C5B" w14:textId="0451C079" w:rsidR="00B404D6" w:rsidRPr="00B404D6" w:rsidRDefault="00423D77" w:rsidP="007061B3">
          <w:pPr>
            <w:pStyle w:val="Verzeichnis2"/>
            <w:tabs>
              <w:tab w:val="right" w:leader="dot" w:pos="9202"/>
            </w:tabs>
            <w:spacing w:line="360" w:lineRule="auto"/>
            <w:rPr>
              <w:rFonts w:ascii="Times" w:eastAsiaTheme="minorEastAsia" w:hAnsi="Times"/>
              <w:i w:val="0"/>
              <w:iCs w:val="0"/>
              <w:noProof/>
              <w:sz w:val="24"/>
              <w:szCs w:val="24"/>
              <w:lang w:eastAsia="de-DE"/>
            </w:rPr>
          </w:pPr>
          <w:r w:rsidRPr="00B404D6">
            <w:rPr>
              <w:rFonts w:ascii="Times" w:hAnsi="Times"/>
              <w:i w:val="0"/>
              <w:iCs w:val="0"/>
              <w:sz w:val="24"/>
              <w:szCs w:val="24"/>
            </w:rPr>
            <w:fldChar w:fldCharType="begin"/>
          </w:r>
          <w:r w:rsidRPr="00B404D6">
            <w:rPr>
              <w:rFonts w:ascii="Times" w:hAnsi="Times"/>
              <w:i w:val="0"/>
              <w:iCs w:val="0"/>
              <w:sz w:val="24"/>
              <w:szCs w:val="24"/>
            </w:rPr>
            <w:instrText>TOC \o "1-3" \h \z \u</w:instrText>
          </w:r>
          <w:r w:rsidRPr="00B404D6">
            <w:rPr>
              <w:rFonts w:ascii="Times" w:hAnsi="Times"/>
              <w:i w:val="0"/>
              <w:iCs w:val="0"/>
              <w:sz w:val="24"/>
              <w:szCs w:val="24"/>
            </w:rPr>
            <w:fldChar w:fldCharType="separate"/>
          </w:r>
          <w:hyperlink w:anchor="_Toc210943644" w:history="1">
            <w:r w:rsidR="00B404D6" w:rsidRPr="00B404D6">
              <w:rPr>
                <w:rStyle w:val="Hyperlink"/>
                <w:rFonts w:ascii="Times" w:hAnsi="Times"/>
                <w:i w:val="0"/>
                <w:iCs w:val="0"/>
                <w:noProof/>
                <w:sz w:val="24"/>
                <w:szCs w:val="24"/>
              </w:rPr>
              <w:t>Widmung</w:t>
            </w:r>
            <w:r w:rsidR="00B404D6" w:rsidRPr="00B404D6">
              <w:rPr>
                <w:rFonts w:ascii="Times" w:hAnsi="Times"/>
                <w:i w:val="0"/>
                <w:iCs w:val="0"/>
                <w:noProof/>
                <w:webHidden/>
                <w:sz w:val="24"/>
                <w:szCs w:val="24"/>
              </w:rPr>
              <w:tab/>
            </w:r>
            <w:r w:rsidR="00B404D6" w:rsidRPr="00B404D6">
              <w:rPr>
                <w:rFonts w:ascii="Times" w:hAnsi="Times"/>
                <w:i w:val="0"/>
                <w:iCs w:val="0"/>
                <w:noProof/>
                <w:webHidden/>
                <w:sz w:val="24"/>
                <w:szCs w:val="24"/>
              </w:rPr>
              <w:fldChar w:fldCharType="begin"/>
            </w:r>
            <w:r w:rsidR="00B404D6" w:rsidRPr="00B404D6">
              <w:rPr>
                <w:rFonts w:ascii="Times" w:hAnsi="Times"/>
                <w:i w:val="0"/>
                <w:iCs w:val="0"/>
                <w:noProof/>
                <w:webHidden/>
                <w:sz w:val="24"/>
                <w:szCs w:val="24"/>
              </w:rPr>
              <w:instrText xml:space="preserve"> PAGEREF _Toc210943644 \h </w:instrText>
            </w:r>
            <w:r w:rsidR="00B404D6" w:rsidRPr="00B404D6">
              <w:rPr>
                <w:rFonts w:ascii="Times" w:hAnsi="Times"/>
                <w:i w:val="0"/>
                <w:iCs w:val="0"/>
                <w:noProof/>
                <w:webHidden/>
                <w:sz w:val="24"/>
                <w:szCs w:val="24"/>
              </w:rPr>
            </w:r>
            <w:r w:rsidR="00B404D6"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w:t>
            </w:r>
            <w:r w:rsidR="00B404D6" w:rsidRPr="00B404D6">
              <w:rPr>
                <w:rFonts w:ascii="Times" w:hAnsi="Times"/>
                <w:i w:val="0"/>
                <w:iCs w:val="0"/>
                <w:noProof/>
                <w:webHidden/>
                <w:sz w:val="24"/>
                <w:szCs w:val="24"/>
              </w:rPr>
              <w:fldChar w:fldCharType="end"/>
            </w:r>
          </w:hyperlink>
        </w:p>
        <w:p w14:paraId="1CE8D3CE" w14:textId="3B5D2B64"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45" w:history="1">
            <w:r w:rsidRPr="00B404D6">
              <w:rPr>
                <w:rStyle w:val="Hyperlink"/>
                <w:rFonts w:ascii="Times" w:hAnsi="Times"/>
                <w:noProof/>
                <w:sz w:val="24"/>
                <w:szCs w:val="24"/>
              </w:rPr>
              <w:t>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Einleitung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_Toc210943645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w:t>
            </w:r>
            <w:r w:rsidRPr="00B404D6">
              <w:rPr>
                <w:rFonts w:ascii="Times" w:hAnsi="Times"/>
                <w:noProof/>
                <w:webHidden/>
                <w:sz w:val="24"/>
                <w:szCs w:val="24"/>
              </w:rPr>
              <w:fldChar w:fldCharType="end"/>
            </w:r>
          </w:hyperlink>
        </w:p>
        <w:p w14:paraId="2B124A06" w14:textId="1004E25B"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46" w:history="1">
            <w:r w:rsidRPr="00B404D6">
              <w:rPr>
                <w:rStyle w:val="Hyperlink"/>
                <w:rFonts w:ascii="Times" w:hAnsi="Times"/>
                <w:noProof/>
                <w:sz w:val="24"/>
                <w:szCs w:val="24"/>
              </w:rPr>
              <w:t>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Forschungsüberblick, Stand der Forschung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_Toc210943646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w:t>
            </w:r>
            <w:r w:rsidRPr="00B404D6">
              <w:rPr>
                <w:rFonts w:ascii="Times" w:hAnsi="Times"/>
                <w:noProof/>
                <w:webHidden/>
                <w:sz w:val="24"/>
                <w:szCs w:val="24"/>
              </w:rPr>
              <w:fldChar w:fldCharType="end"/>
            </w:r>
          </w:hyperlink>
        </w:p>
        <w:p w14:paraId="77AE86E4" w14:textId="2B50DEDA"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7" w:history="1">
            <w:r w:rsidRPr="00B404D6">
              <w:rPr>
                <w:rStyle w:val="Hyperlink"/>
                <w:rFonts w:ascii="Times" w:hAnsi="Times"/>
                <w:i w:val="0"/>
                <w:iCs w:val="0"/>
                <w:noProof/>
                <w:sz w:val="24"/>
                <w:szCs w:val="24"/>
              </w:rPr>
              <w:t>2.1 Web Scraping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_Toc210943647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w:t>
            </w:r>
            <w:r w:rsidRPr="00B404D6">
              <w:rPr>
                <w:rFonts w:ascii="Times" w:hAnsi="Times"/>
                <w:i w:val="0"/>
                <w:iCs w:val="0"/>
                <w:noProof/>
                <w:webHidden/>
                <w:sz w:val="24"/>
                <w:szCs w:val="24"/>
              </w:rPr>
              <w:fldChar w:fldCharType="end"/>
            </w:r>
          </w:hyperlink>
        </w:p>
        <w:p w14:paraId="7D79DA4D" w14:textId="10E875EA"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8" w:history="1">
            <w:r w:rsidRPr="00B404D6">
              <w:rPr>
                <w:rStyle w:val="Hyperlink"/>
                <w:rFonts w:ascii="Times" w:hAnsi="Times"/>
                <w:i w:val="0"/>
                <w:iCs w:val="0"/>
                <w:noProof/>
                <w:sz w:val="24"/>
                <w:szCs w:val="24"/>
              </w:rPr>
              <w:t>2.2 POS-Tagging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3</w:t>
            </w:r>
            <w:r w:rsidRPr="00B404D6">
              <w:rPr>
                <w:rFonts w:ascii="Times" w:hAnsi="Times"/>
                <w:i w:val="0"/>
                <w:iCs w:val="0"/>
                <w:noProof/>
                <w:webHidden/>
                <w:sz w:val="24"/>
                <w:szCs w:val="24"/>
              </w:rPr>
              <w:fldChar w:fldCharType="end"/>
            </w:r>
          </w:hyperlink>
        </w:p>
        <w:p w14:paraId="46B8B761" w14:textId="456795D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49" w:history="1">
            <w:r w:rsidRPr="00B404D6">
              <w:rPr>
                <w:rStyle w:val="Hyperlink"/>
                <w:rFonts w:ascii="Times" w:hAnsi="Times"/>
                <w:i w:val="0"/>
                <w:iCs w:val="0"/>
                <w:noProof/>
                <w:sz w:val="24"/>
                <w:szCs w:val="24"/>
              </w:rPr>
              <w:t>2.3 CADS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8</w:t>
            </w:r>
            <w:r w:rsidRPr="00B404D6">
              <w:rPr>
                <w:rFonts w:ascii="Times" w:hAnsi="Times"/>
                <w:i w:val="0"/>
                <w:iCs w:val="0"/>
                <w:noProof/>
                <w:webHidden/>
                <w:sz w:val="24"/>
                <w:szCs w:val="24"/>
              </w:rPr>
              <w:fldChar w:fldCharType="end"/>
            </w:r>
          </w:hyperlink>
        </w:p>
        <w:p w14:paraId="375FE45F" w14:textId="46C58C2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0" w:history="1">
            <w:r w:rsidRPr="00B404D6">
              <w:rPr>
                <w:rStyle w:val="Hyperlink"/>
                <w:rFonts w:ascii="Times" w:hAnsi="Times"/>
                <w:i w:val="0"/>
                <w:iCs w:val="0"/>
                <w:noProof/>
                <w:sz w:val="24"/>
                <w:szCs w:val="24"/>
              </w:rPr>
              <w:t>2.4 Konkordanztools zur Korpusanalyse</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10</w:t>
            </w:r>
            <w:r w:rsidRPr="00B404D6">
              <w:rPr>
                <w:rFonts w:ascii="Times" w:hAnsi="Times"/>
                <w:i w:val="0"/>
                <w:iCs w:val="0"/>
                <w:noProof/>
                <w:webHidden/>
                <w:sz w:val="24"/>
                <w:szCs w:val="24"/>
              </w:rPr>
              <w:fldChar w:fldCharType="end"/>
            </w:r>
          </w:hyperlink>
        </w:p>
        <w:p w14:paraId="74C8EC12" w14:textId="0C93D24B"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51" w:history="1">
            <w:r w:rsidRPr="00B404D6">
              <w:rPr>
                <w:rStyle w:val="Hyperlink"/>
                <w:rFonts w:ascii="Times" w:hAnsi="Times"/>
                <w:noProof/>
                <w:sz w:val="24"/>
                <w:szCs w:val="24"/>
                <w:lang w:val="en-US"/>
              </w:rPr>
              <w:t>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lang w:val="en-US"/>
              </w:rPr>
              <w:t>Daten</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_Toc210943651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13</w:t>
            </w:r>
            <w:r w:rsidRPr="00B404D6">
              <w:rPr>
                <w:rFonts w:ascii="Times" w:hAnsi="Times"/>
                <w:noProof/>
                <w:webHidden/>
                <w:sz w:val="24"/>
                <w:szCs w:val="24"/>
              </w:rPr>
              <w:fldChar w:fldCharType="end"/>
            </w:r>
          </w:hyperlink>
        </w:p>
        <w:p w14:paraId="5B156D64" w14:textId="30721E6F"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2" w:history="1">
            <w:r w:rsidRPr="00B404D6">
              <w:rPr>
                <w:rStyle w:val="Hyperlink"/>
                <w:rFonts w:ascii="Times" w:hAnsi="Times"/>
                <w:i w:val="0"/>
                <w:iCs w:val="0"/>
                <w:noProof/>
                <w:sz w:val="24"/>
                <w:szCs w:val="24"/>
              </w:rPr>
              <w:t>3.1 Beschaffung der Daten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13</w:t>
            </w:r>
            <w:r w:rsidRPr="00B404D6">
              <w:rPr>
                <w:rFonts w:ascii="Times" w:hAnsi="Times"/>
                <w:i w:val="0"/>
                <w:iCs w:val="0"/>
                <w:noProof/>
                <w:webHidden/>
                <w:sz w:val="24"/>
                <w:szCs w:val="24"/>
              </w:rPr>
              <w:fldChar w:fldCharType="end"/>
            </w:r>
          </w:hyperlink>
        </w:p>
        <w:p w14:paraId="60128319" w14:textId="7CC926C7"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3" w:history="1">
            <w:r w:rsidRPr="00B404D6">
              <w:rPr>
                <w:rStyle w:val="Hyperlink"/>
                <w:rFonts w:ascii="Times" w:hAnsi="Times"/>
                <w:i w:val="0"/>
                <w:iCs w:val="0"/>
                <w:noProof/>
                <w:sz w:val="24"/>
                <w:szCs w:val="24"/>
              </w:rPr>
              <w:t>3.2 Scraping mit Playwright – Erklärung des Codes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_Toc210943653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14</w:t>
            </w:r>
            <w:r w:rsidRPr="00B404D6">
              <w:rPr>
                <w:rFonts w:ascii="Times" w:hAnsi="Times"/>
                <w:i w:val="0"/>
                <w:iCs w:val="0"/>
                <w:noProof/>
                <w:webHidden/>
                <w:sz w:val="24"/>
                <w:szCs w:val="24"/>
              </w:rPr>
              <w:fldChar w:fldCharType="end"/>
            </w:r>
          </w:hyperlink>
        </w:p>
        <w:p w14:paraId="413C33E4" w14:textId="28500B79"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4" w:history="1">
            <w:r w:rsidRPr="00B404D6">
              <w:rPr>
                <w:rStyle w:val="Hyperlink"/>
                <w:rFonts w:ascii="Times" w:hAnsi="Times"/>
                <w:i w:val="0"/>
                <w:iCs w:val="0"/>
                <w:noProof/>
                <w:sz w:val="24"/>
                <w:szCs w:val="24"/>
              </w:rPr>
              <w:t>3.3 Vorverarbeitung (auch für CWB)</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17</w:t>
            </w:r>
            <w:r w:rsidRPr="00B404D6">
              <w:rPr>
                <w:rFonts w:ascii="Times" w:hAnsi="Times"/>
                <w:i w:val="0"/>
                <w:iCs w:val="0"/>
                <w:noProof/>
                <w:webHidden/>
                <w:sz w:val="24"/>
                <w:szCs w:val="24"/>
              </w:rPr>
              <w:fldChar w:fldCharType="end"/>
            </w:r>
          </w:hyperlink>
        </w:p>
        <w:p w14:paraId="3D9F9B8D" w14:textId="0161646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5" w:history="1">
            <w:r w:rsidRPr="00B404D6">
              <w:rPr>
                <w:rStyle w:val="Hyperlink"/>
                <w:rFonts w:ascii="Times" w:hAnsi="Times"/>
                <w:i w:val="0"/>
                <w:iCs w:val="0"/>
                <w:noProof/>
                <w:sz w:val="24"/>
                <w:szCs w:val="24"/>
              </w:rPr>
              <w:t>3.4 POS-Tagging mit Stanza/Tweebank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18</w:t>
            </w:r>
            <w:r w:rsidRPr="00B404D6">
              <w:rPr>
                <w:rFonts w:ascii="Times" w:hAnsi="Times"/>
                <w:i w:val="0"/>
                <w:iCs w:val="0"/>
                <w:noProof/>
                <w:webHidden/>
                <w:sz w:val="24"/>
                <w:szCs w:val="24"/>
              </w:rPr>
              <w:fldChar w:fldCharType="end"/>
            </w:r>
          </w:hyperlink>
        </w:p>
        <w:p w14:paraId="2F1F5561" w14:textId="34BA1AAD"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6" w:history="1">
            <w:r w:rsidRPr="00B404D6">
              <w:rPr>
                <w:rStyle w:val="Hyperlink"/>
                <w:rFonts w:ascii="Times" w:hAnsi="Times"/>
                <w:i w:val="0"/>
                <w:iCs w:val="0"/>
                <w:noProof/>
                <w:sz w:val="24"/>
                <w:szCs w:val="24"/>
              </w:rPr>
              <w:t>3.5 CWB, cwb-ccc, CQPweb und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22</w:t>
            </w:r>
            <w:r w:rsidRPr="00B404D6">
              <w:rPr>
                <w:rFonts w:ascii="Times" w:hAnsi="Times"/>
                <w:i w:val="0"/>
                <w:iCs w:val="0"/>
                <w:noProof/>
                <w:webHidden/>
                <w:sz w:val="24"/>
                <w:szCs w:val="24"/>
              </w:rPr>
              <w:fldChar w:fldCharType="end"/>
            </w:r>
          </w:hyperlink>
        </w:p>
        <w:p w14:paraId="601B25F4" w14:textId="66F3A795"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57" w:history="1">
            <w:r w:rsidRPr="00B404D6">
              <w:rPr>
                <w:rStyle w:val="Hyperlink"/>
                <w:rFonts w:ascii="Times" w:hAnsi="Times"/>
                <w:noProof/>
                <w:sz w:val="24"/>
                <w:szCs w:val="24"/>
              </w:rPr>
              <w:t>IV.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Korpusanalyse mit CADS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_Toc210943657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24</w:t>
            </w:r>
            <w:r w:rsidRPr="00B404D6">
              <w:rPr>
                <w:rFonts w:ascii="Times" w:hAnsi="Times"/>
                <w:noProof/>
                <w:webHidden/>
                <w:sz w:val="24"/>
                <w:szCs w:val="24"/>
              </w:rPr>
              <w:fldChar w:fldCharType="end"/>
            </w:r>
          </w:hyperlink>
        </w:p>
        <w:p w14:paraId="0C8BF8EE" w14:textId="0425E6E5"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8" w:history="1">
            <w:r w:rsidRPr="00B404D6">
              <w:rPr>
                <w:rStyle w:val="Hyperlink"/>
                <w:rFonts w:ascii="Times" w:hAnsi="Times"/>
                <w:i w:val="0"/>
                <w:iCs w:val="0"/>
                <w:noProof/>
                <w:sz w:val="24"/>
                <w:szCs w:val="24"/>
              </w:rPr>
              <w:t>4.1 Historische Grundlegung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24</w:t>
            </w:r>
            <w:r w:rsidRPr="00B404D6">
              <w:rPr>
                <w:rFonts w:ascii="Times" w:hAnsi="Times"/>
                <w:i w:val="0"/>
                <w:iCs w:val="0"/>
                <w:noProof/>
                <w:webHidden/>
                <w:sz w:val="24"/>
                <w:szCs w:val="24"/>
              </w:rPr>
              <w:fldChar w:fldCharType="end"/>
            </w:r>
          </w:hyperlink>
        </w:p>
        <w:p w14:paraId="70D97C87" w14:textId="4ABBEECE"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59" w:history="1">
            <w:r w:rsidRPr="00B404D6">
              <w:rPr>
                <w:rStyle w:val="Hyperlink"/>
                <w:rFonts w:ascii="Times" w:hAnsi="Times"/>
                <w:i w:val="0"/>
                <w:iCs w:val="0"/>
                <w:noProof/>
                <w:sz w:val="24"/>
                <w:szCs w:val="24"/>
              </w:rPr>
              <w:t>4.2 Erarbeitung der Kommunikations- und Manipulationsstrategien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24</w:t>
            </w:r>
            <w:r w:rsidRPr="00B404D6">
              <w:rPr>
                <w:rFonts w:ascii="Times" w:hAnsi="Times"/>
                <w:i w:val="0"/>
                <w:iCs w:val="0"/>
                <w:noProof/>
                <w:webHidden/>
                <w:sz w:val="24"/>
                <w:szCs w:val="24"/>
              </w:rPr>
              <w:fldChar w:fldCharType="end"/>
            </w:r>
          </w:hyperlink>
        </w:p>
        <w:p w14:paraId="628B3E7A" w14:textId="7457A321"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0" w:history="1">
            <w:r w:rsidRPr="00B404D6">
              <w:rPr>
                <w:rStyle w:val="Hyperlink"/>
                <w:rFonts w:ascii="Times" w:hAnsi="Times"/>
                <w:i w:val="0"/>
                <w:iCs w:val="0"/>
                <w:noProof/>
                <w:sz w:val="24"/>
                <w:szCs w:val="24"/>
              </w:rPr>
              <w:t>4.3 Einordnung und Analyse Trump</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12E8BCD8" w14:textId="4465E611"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1" w:history="1">
            <w:r w:rsidRPr="00B404D6">
              <w:rPr>
                <w:rStyle w:val="Hyperlink"/>
                <w:rFonts w:ascii="Times" w:hAnsi="Times"/>
                <w:i w:val="0"/>
                <w:iCs w:val="0"/>
                <w:noProof/>
                <w:sz w:val="24"/>
                <w:szCs w:val="24"/>
              </w:rPr>
              <w:t>4.4 Einordnung und Analyse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_Toc210943661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05A15AE0" w14:textId="41A1AEBD"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2" w:history="1">
            <w:r w:rsidRPr="00B404D6">
              <w:rPr>
                <w:rStyle w:val="Hyperlink"/>
                <w:rFonts w:ascii="Times" w:hAnsi="Times"/>
                <w:i w:val="0"/>
                <w:iCs w:val="0"/>
                <w:noProof/>
                <w:sz w:val="24"/>
                <w:szCs w:val="24"/>
              </w:rPr>
              <w:t>4.5 Korpusanalyse Vergleich Trump -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1A2803E4" w14:textId="4B191049" w:rsidR="00B404D6" w:rsidRPr="00B404D6" w:rsidRDefault="00B404D6" w:rsidP="007061B3">
          <w:pPr>
            <w:pStyle w:val="Verzeichnis1"/>
            <w:tabs>
              <w:tab w:val="left" w:pos="480"/>
              <w:tab w:val="right" w:leader="dot" w:pos="9202"/>
            </w:tabs>
            <w:spacing w:line="360" w:lineRule="auto"/>
            <w:rPr>
              <w:rFonts w:ascii="Times" w:eastAsiaTheme="minorEastAsia" w:hAnsi="Times"/>
              <w:b w:val="0"/>
              <w:bCs w:val="0"/>
              <w:noProof/>
              <w:sz w:val="24"/>
              <w:szCs w:val="24"/>
              <w:lang w:eastAsia="de-DE"/>
            </w:rPr>
          </w:pPr>
          <w:hyperlink w:anchor="_Toc210943663" w:history="1">
            <w:r w:rsidRPr="00B404D6">
              <w:rPr>
                <w:rStyle w:val="Hyperlink"/>
                <w:rFonts w:ascii="Times" w:hAnsi="Times"/>
                <w:noProof/>
                <w:sz w:val="24"/>
                <w:szCs w:val="24"/>
              </w:rPr>
              <w:t>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Fazit</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_Toc210943663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26</w:t>
            </w:r>
            <w:r w:rsidRPr="00B404D6">
              <w:rPr>
                <w:rFonts w:ascii="Times" w:hAnsi="Times"/>
                <w:noProof/>
                <w:webHidden/>
                <w:sz w:val="24"/>
                <w:szCs w:val="24"/>
              </w:rPr>
              <w:fldChar w:fldCharType="end"/>
            </w:r>
          </w:hyperlink>
        </w:p>
        <w:p w14:paraId="0C2A045E" w14:textId="6449754C"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4" w:history="1">
            <w:r w:rsidRPr="00B404D6">
              <w:rPr>
                <w:rStyle w:val="Hyperlink"/>
                <w:rFonts w:ascii="Times" w:hAnsi="Times"/>
                <w:i w:val="0"/>
                <w:iCs w:val="0"/>
                <w:noProof/>
                <w:sz w:val="24"/>
                <w:szCs w:val="24"/>
              </w:rPr>
              <w:t>5.1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26</w:t>
            </w:r>
            <w:r w:rsidRPr="00B404D6">
              <w:rPr>
                <w:rFonts w:ascii="Times" w:hAnsi="Times"/>
                <w:i w:val="0"/>
                <w:iCs w:val="0"/>
                <w:noProof/>
                <w:webHidden/>
                <w:sz w:val="24"/>
                <w:szCs w:val="24"/>
              </w:rPr>
              <w:fldChar w:fldCharType="end"/>
            </w:r>
          </w:hyperlink>
        </w:p>
        <w:p w14:paraId="42F64903" w14:textId="514FC4B5"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5" w:history="1">
            <w:r w:rsidRPr="00B404D6">
              <w:rPr>
                <w:rStyle w:val="Hyperlink"/>
                <w:rFonts w:ascii="Times" w:hAnsi="Times"/>
                <w:i w:val="0"/>
                <w:iCs w:val="0"/>
                <w:noProof/>
                <w:sz w:val="24"/>
                <w:szCs w:val="24"/>
              </w:rPr>
              <w:t>5.2 Fazit zur Analyse der Desinformationsstrategien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27</w:t>
            </w:r>
            <w:r w:rsidRPr="00B404D6">
              <w:rPr>
                <w:rFonts w:ascii="Times" w:hAnsi="Times"/>
                <w:i w:val="0"/>
                <w:iCs w:val="0"/>
                <w:noProof/>
                <w:webHidden/>
                <w:sz w:val="24"/>
                <w:szCs w:val="24"/>
              </w:rPr>
              <w:fldChar w:fldCharType="end"/>
            </w:r>
          </w:hyperlink>
        </w:p>
        <w:p w14:paraId="7D5BE123" w14:textId="5D7882F6" w:rsidR="00B404D6" w:rsidRPr="00B404D6" w:rsidRDefault="00B404D6" w:rsidP="007061B3">
          <w:pPr>
            <w:pStyle w:val="Verzeichnis2"/>
            <w:tabs>
              <w:tab w:val="right" w:leader="dot" w:pos="9202"/>
            </w:tabs>
            <w:spacing w:line="360" w:lineRule="auto"/>
            <w:rPr>
              <w:rFonts w:ascii="Times" w:eastAsiaTheme="minorEastAsia" w:hAnsi="Times"/>
              <w:i w:val="0"/>
              <w:iCs w:val="0"/>
              <w:noProof/>
              <w:sz w:val="24"/>
              <w:szCs w:val="24"/>
              <w:lang w:eastAsia="de-DE"/>
            </w:rPr>
          </w:pPr>
          <w:hyperlink w:anchor="_Toc210943666" w:history="1">
            <w:r w:rsidRPr="00B404D6">
              <w:rPr>
                <w:rStyle w:val="Hyperlink"/>
                <w:rFonts w:ascii="Times" w:hAnsi="Times"/>
                <w:i w:val="0"/>
                <w:iCs w:val="0"/>
                <w:noProof/>
                <w:sz w:val="24"/>
                <w:szCs w:val="24"/>
              </w:rPr>
              <w:t>5.3 Ausblick / Limitations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00DE2582">
              <w:rPr>
                <w:rFonts w:ascii="Times" w:hAnsi="Times"/>
                <w:i w:val="0"/>
                <w:iCs w:val="0"/>
                <w:noProof/>
                <w:webHidden/>
                <w:sz w:val="24"/>
                <w:szCs w:val="24"/>
              </w:rPr>
              <w:t>27</w:t>
            </w:r>
            <w:r w:rsidRPr="00B404D6">
              <w:rPr>
                <w:rFonts w:ascii="Times" w:hAnsi="Times"/>
                <w:i w:val="0"/>
                <w:iCs w:val="0"/>
                <w:noProof/>
                <w:webHidden/>
                <w:sz w:val="24"/>
                <w:szCs w:val="24"/>
              </w:rPr>
              <w:fldChar w:fldCharType="end"/>
            </w:r>
          </w:hyperlink>
        </w:p>
        <w:p w14:paraId="48D8EEE1" w14:textId="5FE7AB38"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7" w:history="1">
            <w:r w:rsidRPr="00B404D6">
              <w:rPr>
                <w:rStyle w:val="Hyperlink"/>
                <w:rFonts w:ascii="Times" w:hAnsi="Times"/>
                <w:noProof/>
                <w:sz w:val="24"/>
                <w:szCs w:val="24"/>
              </w:rPr>
              <w:t>VI.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Literaturverzeichnis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_Toc210943667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b w:val="0"/>
                <w:bCs w:val="0"/>
                <w:noProof/>
                <w:webHidden/>
                <w:sz w:val="24"/>
                <w:szCs w:val="24"/>
              </w:rPr>
              <w:t>Fehler! Textmarke nicht definiert.</w:t>
            </w:r>
            <w:r w:rsidRPr="00B404D6">
              <w:rPr>
                <w:rFonts w:ascii="Times" w:hAnsi="Times"/>
                <w:noProof/>
                <w:webHidden/>
                <w:sz w:val="24"/>
                <w:szCs w:val="24"/>
              </w:rPr>
              <w:fldChar w:fldCharType="end"/>
            </w:r>
          </w:hyperlink>
        </w:p>
        <w:p w14:paraId="45510E9F" w14:textId="0617CF3F"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8" w:history="1">
            <w:r w:rsidRPr="00B404D6">
              <w:rPr>
                <w:rStyle w:val="Hyperlink"/>
                <w:rFonts w:ascii="Times" w:hAnsi="Times"/>
                <w:noProof/>
                <w:sz w:val="24"/>
                <w:szCs w:val="24"/>
              </w:rPr>
              <w:t>VII.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Anhang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_Toc210943668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28</w:t>
            </w:r>
            <w:r w:rsidRPr="00B404D6">
              <w:rPr>
                <w:rFonts w:ascii="Times" w:hAnsi="Times"/>
                <w:noProof/>
                <w:webHidden/>
                <w:sz w:val="24"/>
                <w:szCs w:val="24"/>
              </w:rPr>
              <w:fldChar w:fldCharType="end"/>
            </w:r>
          </w:hyperlink>
        </w:p>
        <w:p w14:paraId="51AABE48" w14:textId="0AB748CE" w:rsidR="00B404D6" w:rsidRPr="00B404D6" w:rsidRDefault="00B404D6" w:rsidP="007061B3">
          <w:pPr>
            <w:pStyle w:val="Verzeichnis1"/>
            <w:tabs>
              <w:tab w:val="left" w:pos="720"/>
              <w:tab w:val="right" w:leader="dot" w:pos="9202"/>
            </w:tabs>
            <w:spacing w:line="360" w:lineRule="auto"/>
            <w:rPr>
              <w:rFonts w:ascii="Times" w:eastAsiaTheme="minorEastAsia" w:hAnsi="Times"/>
              <w:b w:val="0"/>
              <w:bCs w:val="0"/>
              <w:noProof/>
              <w:sz w:val="24"/>
              <w:szCs w:val="24"/>
              <w:lang w:eastAsia="de-DE"/>
            </w:rPr>
          </w:pPr>
          <w:hyperlink w:anchor="_Toc210943669" w:history="1">
            <w:r w:rsidRPr="00B404D6">
              <w:rPr>
                <w:rStyle w:val="Hyperlink"/>
                <w:rFonts w:ascii="Times" w:hAnsi="Times"/>
                <w:noProof/>
                <w:sz w:val="24"/>
                <w:szCs w:val="24"/>
              </w:rPr>
              <w:t>VIII.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Eigenständigkeitserklärung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_Toc210943669 \h </w:instrText>
            </w:r>
            <w:r w:rsidRPr="00B404D6">
              <w:rPr>
                <w:rFonts w:ascii="Times" w:hAnsi="Times"/>
                <w:noProof/>
                <w:webHidden/>
                <w:sz w:val="24"/>
                <w:szCs w:val="24"/>
              </w:rPr>
            </w:r>
            <w:r w:rsidRPr="00B404D6">
              <w:rPr>
                <w:rFonts w:ascii="Times" w:hAnsi="Times"/>
                <w:noProof/>
                <w:webHidden/>
                <w:sz w:val="24"/>
                <w:szCs w:val="24"/>
              </w:rPr>
              <w:fldChar w:fldCharType="separate"/>
            </w:r>
            <w:r w:rsidR="00DE2582">
              <w:rPr>
                <w:rFonts w:ascii="Times" w:hAnsi="Times"/>
                <w:noProof/>
                <w:webHidden/>
                <w:sz w:val="24"/>
                <w:szCs w:val="24"/>
              </w:rPr>
              <w:t>29</w:t>
            </w:r>
            <w:r w:rsidRPr="00B404D6">
              <w:rPr>
                <w:rFonts w:ascii="Times" w:hAnsi="Times"/>
                <w:noProof/>
                <w:webHidden/>
                <w:sz w:val="24"/>
                <w:szCs w:val="24"/>
              </w:rPr>
              <w:fldChar w:fldCharType="end"/>
            </w:r>
          </w:hyperlink>
        </w:p>
        <w:p w14:paraId="762DD042" w14:textId="77777777" w:rsidR="0052081C" w:rsidRDefault="00423D77" w:rsidP="007061B3">
          <w:pPr>
            <w:spacing w:line="360" w:lineRule="auto"/>
            <w:rPr>
              <w:noProof/>
            </w:rPr>
          </w:pPr>
          <w:r w:rsidRPr="00B404D6">
            <w:rPr>
              <w:rFonts w:ascii="Times" w:hAnsi="Times"/>
              <w:b/>
              <w:bCs/>
              <w:noProof/>
            </w:rPr>
            <w:fldChar w:fldCharType="end"/>
          </w:r>
        </w:p>
      </w:sdtContent>
    </w:sdt>
    <w:p w14:paraId="25C1CF14" w14:textId="77777777" w:rsidR="001F05E4" w:rsidRDefault="001F05E4" w:rsidP="001F05E4">
      <w:pPr>
        <w:rPr>
          <w:noProof/>
        </w:rPr>
      </w:pPr>
    </w:p>
    <w:p w14:paraId="0F668EC6" w14:textId="77777777" w:rsidR="001F05E4" w:rsidRDefault="001F05E4" w:rsidP="001F05E4">
      <w:pPr>
        <w:rPr>
          <w:noProof/>
        </w:rPr>
      </w:pPr>
    </w:p>
    <w:p w14:paraId="62D58EC5" w14:textId="607711B9" w:rsidR="001F05E4" w:rsidRPr="001F05E4" w:rsidRDefault="001F05E4" w:rsidP="001F05E4">
      <w:pPr>
        <w:rPr>
          <w:rFonts w:ascii="Times" w:hAnsi="Times"/>
        </w:rPr>
        <w:sectPr w:rsidR="001F05E4" w:rsidRPr="001F05E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p>
    <w:p w14:paraId="1093850F" w14:textId="77059460" w:rsidR="00A71715" w:rsidRPr="00697BA4" w:rsidRDefault="00A71715" w:rsidP="00697BA4">
      <w:pPr>
        <w:pStyle w:val="berschrift1"/>
        <w:numPr>
          <w:ilvl w:val="0"/>
          <w:numId w:val="22"/>
        </w:numPr>
        <w:spacing w:line="360" w:lineRule="auto"/>
        <w:ind w:left="360"/>
        <w:rPr>
          <w:rFonts w:ascii="Times" w:hAnsi="Times"/>
          <w:color w:val="022F6B"/>
          <w:sz w:val="32"/>
          <w:szCs w:val="32"/>
        </w:rPr>
      </w:pPr>
      <w:bookmarkStart w:id="2" w:name="_Toc210943645"/>
      <w:r w:rsidRPr="00697BA4">
        <w:rPr>
          <w:rFonts w:ascii="Times" w:hAnsi="Times"/>
          <w:color w:val="022F6B"/>
          <w:sz w:val="32"/>
          <w:szCs w:val="32"/>
        </w:rPr>
        <w:lastRenderedPageBreak/>
        <w:t>Einleitung</w:t>
      </w:r>
      <w:bookmarkEnd w:id="2"/>
    </w:p>
    <w:p w14:paraId="4A2287E7" w14:textId="3E0B36EB" w:rsidR="0005645E" w:rsidRPr="009B0F58" w:rsidRDefault="00272302" w:rsidP="00480246">
      <w:pPr>
        <w:spacing w:line="360" w:lineRule="auto"/>
        <w:jc w:val="both"/>
        <w:rPr>
          <w:rFonts w:ascii="Times" w:hAnsi="Times"/>
          <w:color w:val="000000" w:themeColor="text1"/>
        </w:rPr>
      </w:pPr>
      <w:r w:rsidRPr="009B0F58">
        <w:rPr>
          <w:rFonts w:ascii="Times" w:hAnsi="Times"/>
          <w:color w:val="000000" w:themeColor="text1"/>
        </w:rPr>
        <w:t xml:space="preserve">Donald Trump ist </w:t>
      </w:r>
      <w:r w:rsidR="00B96A21" w:rsidRPr="009B0F58">
        <w:rPr>
          <w:rFonts w:ascii="Times" w:hAnsi="Times"/>
          <w:color w:val="000000" w:themeColor="text1"/>
        </w:rPr>
        <w:t>seit Januar 2025</w:t>
      </w:r>
      <w:r w:rsidRPr="009B0F58">
        <w:rPr>
          <w:rFonts w:ascii="Times" w:hAnsi="Times"/>
          <w:color w:val="000000" w:themeColor="text1"/>
        </w:rPr>
        <w:t xml:space="preserve"> zum zweiten Mal Präsident der Vereinigten Staaten Amerikas geworden. </w:t>
      </w:r>
      <w:r w:rsidRPr="00596695">
        <w:rPr>
          <w:rFonts w:ascii="Times" w:hAnsi="Times"/>
          <w:color w:val="C00000"/>
        </w:rPr>
        <w:t>Er prägte die Informationsgewinnung von Neuigkeiten maßgeblich</w:t>
      </w:r>
      <w:r w:rsidRPr="009B0F58">
        <w:rPr>
          <w:rFonts w:ascii="Times" w:hAnsi="Times"/>
          <w:color w:val="000000" w:themeColor="text1"/>
        </w:rPr>
        <w:t xml:space="preserve">. Wo früher Wissen und politische Entscheidungen in Interviews, Talk Shows und öffentlichen Bekanntmachungen verbreitet wurden, </w:t>
      </w:r>
      <w:r w:rsidR="00B96A21" w:rsidRPr="009B0F58">
        <w:rPr>
          <w:rFonts w:ascii="Times" w:hAnsi="Times"/>
          <w:color w:val="000000" w:themeColor="text1"/>
        </w:rPr>
        <w:t>wurde</w:t>
      </w:r>
      <w:r w:rsidRPr="009B0F58">
        <w:rPr>
          <w:rFonts w:ascii="Times" w:hAnsi="Times"/>
          <w:color w:val="000000" w:themeColor="text1"/>
        </w:rPr>
        <w:t xml:space="preserve"> nun Social Media und seine Plattform „Truth Social“ zur neuen Quelle der Information. Dadurch werden Meinungen deutlich weniger diskutiert, sondern viel mehr diktiert. Auch die Art und Weise wie </w:t>
      </w:r>
      <w:r w:rsidR="00596695">
        <w:rPr>
          <w:rFonts w:ascii="Times" w:hAnsi="Times"/>
          <w:color w:val="000000" w:themeColor="text1"/>
        </w:rPr>
        <w:t>Trump</w:t>
      </w:r>
      <w:r w:rsidRPr="009B0F58">
        <w:rPr>
          <w:rFonts w:ascii="Times" w:hAnsi="Times"/>
          <w:color w:val="000000" w:themeColor="text1"/>
        </w:rPr>
        <w:t xml:space="preserve"> Informationen verbreitet, welchen Wortschatzes er sich bedient und welche Kommunikationsstrategien angewendet werden, prägt die Diskussionskultur sehr. Doch nicht nur Trump, sondern auch Elon Musk – der Tech Milliardär hinter Tesla, </w:t>
      </w:r>
      <w:r w:rsidR="00D6171C" w:rsidRPr="009B0F58">
        <w:rPr>
          <w:rFonts w:ascii="Times" w:hAnsi="Times"/>
          <w:color w:val="000000" w:themeColor="text1"/>
        </w:rPr>
        <w:t>Star link</w:t>
      </w:r>
      <w:r w:rsidRPr="009B0F58">
        <w:rPr>
          <w:rFonts w:ascii="Times" w:hAnsi="Times"/>
          <w:color w:val="000000" w:themeColor="text1"/>
        </w:rPr>
        <w:t xml:space="preserve"> und anderen Unternehmen mischt eine Zeit lang in der amerikanischen Politik mit – was </w:t>
      </w:r>
      <w:r w:rsidR="00B96A21" w:rsidRPr="009B0F58">
        <w:rPr>
          <w:rFonts w:ascii="Times" w:hAnsi="Times"/>
          <w:color w:val="000000" w:themeColor="text1"/>
        </w:rPr>
        <w:t>zudem</w:t>
      </w:r>
      <w:r w:rsidRPr="009B0F58">
        <w:rPr>
          <w:rFonts w:ascii="Times" w:hAnsi="Times"/>
          <w:color w:val="000000" w:themeColor="text1"/>
        </w:rPr>
        <w:t xml:space="preserve"> Auswirkungen auf die internationale Politik hat. Die Vielzahl getroffener politischer </w:t>
      </w:r>
      <w:r w:rsidR="00B96A21" w:rsidRPr="009B0F58">
        <w:rPr>
          <w:rFonts w:ascii="Times" w:hAnsi="Times"/>
          <w:color w:val="000000" w:themeColor="text1"/>
        </w:rPr>
        <w:t>Schnelle</w:t>
      </w:r>
      <w:r w:rsidRPr="009B0F58">
        <w:rPr>
          <w:rFonts w:ascii="Times" w:hAnsi="Times"/>
          <w:color w:val="000000" w:themeColor="text1"/>
        </w:rPr>
        <w:t>ntscheidungen nahm gerade im Jahr 2025 stark zu, wobei jede Entscheidung brisanter war als die vorherige. Aus diesem Grund entschied ich mich</w:t>
      </w:r>
      <w:r w:rsidR="006D67E5">
        <w:rPr>
          <w:rFonts w:ascii="Times" w:hAnsi="Times"/>
          <w:color w:val="000000" w:themeColor="text1"/>
        </w:rPr>
        <w:t xml:space="preserve">, mich in meiner Bachelorarbeit </w:t>
      </w:r>
      <w:r w:rsidR="006D67E5">
        <w:rPr>
          <w:rFonts w:ascii="Times" w:hAnsi="Times"/>
        </w:rPr>
        <w:t>mit dem</w:t>
      </w:r>
      <w:r w:rsidR="00596695">
        <w:rPr>
          <w:rFonts w:ascii="Times" w:hAnsi="Times"/>
          <w:color w:val="000000" w:themeColor="text1"/>
        </w:rPr>
        <w:t xml:space="preserve"> </w:t>
      </w:r>
      <w:r w:rsidR="006D67E5">
        <w:rPr>
          <w:rFonts w:ascii="Times" w:hAnsi="Times"/>
          <w:color w:val="000000" w:themeColor="text1"/>
        </w:rPr>
        <w:t>Titel</w:t>
      </w:r>
      <w:r w:rsidR="00B96A21" w:rsidRPr="009B0F58">
        <w:rPr>
          <w:rFonts w:ascii="Times" w:hAnsi="Times"/>
        </w:rPr>
        <w:t xml:space="preserve">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Pr="009B0F58">
        <w:rPr>
          <w:rFonts w:ascii="Times" w:hAnsi="Times"/>
          <w:color w:val="000000" w:themeColor="text1"/>
        </w:rPr>
        <w:t xml:space="preserve">mit den Kommunikationsstrategien Trumps und Musks </w:t>
      </w:r>
      <w:r w:rsidR="00B96A21" w:rsidRPr="009B0F58">
        <w:rPr>
          <w:rFonts w:ascii="Times" w:hAnsi="Times"/>
          <w:color w:val="000000" w:themeColor="text1"/>
        </w:rPr>
        <w:t>auf Truth Social und Twitter</w:t>
      </w:r>
      <w:r w:rsidR="00596695">
        <w:rPr>
          <w:rStyle w:val="Funotenzeichen"/>
          <w:rFonts w:ascii="Times" w:hAnsi="Times"/>
          <w:color w:val="000000" w:themeColor="text1"/>
        </w:rPr>
        <w:footnoteReference w:id="1"/>
      </w:r>
      <w:r w:rsidR="00B96A21" w:rsidRPr="009B0F58">
        <w:rPr>
          <w:rFonts w:ascii="Times" w:hAnsi="Times"/>
          <w:color w:val="000000" w:themeColor="text1"/>
        </w:rPr>
        <w:t xml:space="preserve"> </w:t>
      </w:r>
      <w:r w:rsidRPr="009B0F58">
        <w:rPr>
          <w:rFonts w:ascii="Times" w:hAnsi="Times"/>
          <w:color w:val="000000" w:themeColor="text1"/>
        </w:rPr>
        <w:t xml:space="preserve">zu beschäftigen. </w:t>
      </w:r>
      <w:r w:rsidR="00EB47D7" w:rsidRPr="009B0F58">
        <w:rPr>
          <w:rFonts w:ascii="Times" w:hAnsi="Times"/>
          <w:color w:val="000000" w:themeColor="text1"/>
        </w:rPr>
        <w:t xml:space="preserve">Um diese Analyse bewerkstelligen zu können, müssen dafür zunächst Daten beschafft werden, </w:t>
      </w:r>
      <w:r w:rsidR="00B96A21" w:rsidRPr="009B0F58">
        <w:rPr>
          <w:rFonts w:ascii="Times" w:hAnsi="Times"/>
          <w:color w:val="000000" w:themeColor="text1"/>
        </w:rPr>
        <w:t xml:space="preserve">auf deren Grundlage die Kommunikationsstrategien analysiert werden können, </w:t>
      </w:r>
      <w:r w:rsidR="00EB47D7" w:rsidRPr="009B0F58">
        <w:rPr>
          <w:rFonts w:ascii="Times" w:hAnsi="Times"/>
          <w:color w:val="000000" w:themeColor="text1"/>
        </w:rPr>
        <w:t>was einen Großteil der Bearbeitungszeit in Anspruch n</w:t>
      </w:r>
      <w:r w:rsidR="006D67E5">
        <w:rPr>
          <w:rFonts w:ascii="Times" w:hAnsi="Times"/>
          <w:color w:val="000000" w:themeColor="text1"/>
        </w:rPr>
        <w:t>ahm</w:t>
      </w:r>
      <w:r w:rsidR="00EB47D7" w:rsidRPr="009B0F58">
        <w:rPr>
          <w:rFonts w:ascii="Times" w:hAnsi="Times"/>
          <w:color w:val="000000" w:themeColor="text1"/>
        </w:rPr>
        <w:t xml:space="preserve">. </w:t>
      </w:r>
      <w:r w:rsidR="005B5AAB" w:rsidRPr="009B0F58">
        <w:rPr>
          <w:rFonts w:ascii="Times" w:hAnsi="Times"/>
          <w:color w:val="000000" w:themeColor="text1"/>
        </w:rPr>
        <w:t xml:space="preserve">Die Daten zu 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FA3123">
        <w:rPr>
          <w:rFonts w:ascii="Times" w:hAnsi="Times"/>
          <w:color w:val="000000" w:themeColor="text1"/>
        </w:rPr>
        <w:t xml:space="preserve">werden bereits </w:t>
      </w:r>
      <w:r w:rsidR="006D67E5">
        <w:rPr>
          <w:rFonts w:ascii="Times" w:hAnsi="Times"/>
          <w:color w:val="000000" w:themeColor="text1"/>
        </w:rPr>
        <w:t>auf</w:t>
      </w:r>
      <w:r w:rsidR="005B5AAB" w:rsidRPr="009B0F58">
        <w:rPr>
          <w:rFonts w:ascii="Times" w:hAnsi="Times"/>
          <w:color w:val="000000" w:themeColor="text1"/>
        </w:rPr>
        <w:t xml:space="preserve"> Kaggle</w:t>
      </w:r>
      <w:r w:rsidR="00FA3123">
        <w:rPr>
          <w:rFonts w:ascii="Times" w:hAnsi="Times"/>
          <w:color w:val="000000" w:themeColor="text1"/>
        </w:rPr>
        <w:t xml:space="preserve"> zum Download </w:t>
      </w:r>
      <w:r w:rsidR="005B5AAB" w:rsidRPr="009B0F58">
        <w:rPr>
          <w:rFonts w:ascii="Times" w:hAnsi="Times"/>
          <w:color w:val="000000" w:themeColor="text1"/>
        </w:rPr>
        <w:t xml:space="preserve"> als csv-file </w:t>
      </w:r>
      <w:r w:rsidR="00FA3123">
        <w:rPr>
          <w:rFonts w:ascii="Times" w:hAnsi="Times"/>
          <w:color w:val="000000" w:themeColor="text1"/>
        </w:rPr>
        <w:t>bereit gestellt</w:t>
      </w:r>
      <w:r w:rsidR="005B5AAB" w:rsidRPr="009B0F58">
        <w:rPr>
          <w:rFonts w:ascii="Times" w:hAnsi="Times"/>
          <w:color w:val="000000" w:themeColor="text1"/>
        </w:rPr>
        <w:t xml:space="preserve">,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D6171C" w:rsidRPr="009B0F58">
        <w:rPr>
          <w:rFonts w:ascii="Times" w:hAnsi="Times"/>
          <w:color w:val="000000" w:themeColor="text1"/>
        </w:rPr>
        <w:t>bereitgestellt</w:t>
      </w:r>
      <w:r w:rsidR="005B5AAB" w:rsidRPr="009B0F58">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Um allerdings auch die neuesten Posts von Donald Trump verwenden zu können, müssen entsprechende Daten von Rollcall </w:t>
      </w:r>
      <w:r w:rsidR="00D6171C" w:rsidRPr="009B0F58">
        <w:rPr>
          <w:rFonts w:ascii="Times" w:hAnsi="Times"/>
          <w:color w:val="000000" w:themeColor="text1"/>
        </w:rPr>
        <w:t>heruntergeladen</w:t>
      </w:r>
      <w:r w:rsidR="005B5AAB" w:rsidRPr="009B0F58">
        <w:rPr>
          <w:rFonts w:ascii="Times" w:hAnsi="Times"/>
          <w:color w:val="000000" w:themeColor="text1"/>
        </w:rPr>
        <w:t xml:space="preserve"> werden. Dies erfo</w:t>
      </w:r>
      <w:r w:rsidR="005947B5" w:rsidRPr="009B0F58">
        <w:rPr>
          <w:rFonts w:ascii="Times" w:hAnsi="Times"/>
          <w:color w:val="000000" w:themeColor="text1"/>
        </w:rPr>
        <w:t>r</w:t>
      </w:r>
      <w:r w:rsidR="005B5AAB" w:rsidRPr="009B0F58">
        <w:rPr>
          <w:rFonts w:ascii="Times" w:hAnsi="Times"/>
          <w:color w:val="000000" w:themeColor="text1"/>
        </w:rPr>
        <w:t xml:space="preserve">dert Scraping, da auf der Webseite kein Downloadlink verfügbar ist. 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9B0F58">
        <w:rPr>
          <w:rFonts w:ascii="Times" w:hAnsi="Times"/>
          <w:color w:val="000000" w:themeColor="text1"/>
        </w:rPr>
        <w:t>D</w:t>
      </w:r>
      <w:r w:rsidR="00EB47D7" w:rsidRPr="009B0F58">
        <w:rPr>
          <w:rFonts w:ascii="Times" w:hAnsi="Times"/>
          <w:color w:val="000000" w:themeColor="text1"/>
        </w:rPr>
        <w:t xml:space="preserve">ie Wahl des POS-Taggers für Tweets </w:t>
      </w:r>
      <w:r w:rsidR="006478D3" w:rsidRPr="009B0F58">
        <w:rPr>
          <w:rFonts w:ascii="Times" w:hAnsi="Times"/>
          <w:color w:val="000000" w:themeColor="text1"/>
        </w:rPr>
        <w:t xml:space="preserve">ist </w:t>
      </w:r>
      <w:r w:rsidR="00EB47D7" w:rsidRPr="009B0F58">
        <w:rPr>
          <w:rFonts w:ascii="Times" w:hAnsi="Times"/>
          <w:color w:val="000000" w:themeColor="text1"/>
        </w:rPr>
        <w:t xml:space="preserve">nicht trivial, da nur wenige Tagger mit der Kürze der Tweets und </w:t>
      </w:r>
      <w:r w:rsidR="00B96A21" w:rsidRPr="009B0F58">
        <w:rPr>
          <w:rFonts w:ascii="Times" w:hAnsi="Times"/>
          <w:color w:val="000000" w:themeColor="text1"/>
        </w:rPr>
        <w:t>t</w:t>
      </w:r>
      <w:r w:rsidR="00EB47D7" w:rsidRPr="009B0F58">
        <w:rPr>
          <w:rFonts w:ascii="Times" w:hAnsi="Times"/>
          <w:color w:val="000000" w:themeColor="text1"/>
        </w:rPr>
        <w:t xml:space="preserve">weet-spezifischen Inhalten wie Emojis, Erwähnungen, Hashtags und </w:t>
      </w:r>
      <w:r w:rsidR="00D6171C" w:rsidRPr="009B0F58">
        <w:rPr>
          <w:rFonts w:ascii="Times" w:hAnsi="Times"/>
          <w:color w:val="000000" w:themeColor="text1"/>
        </w:rPr>
        <w:t>URLs</w:t>
      </w:r>
      <w:r w:rsidR="00EB47D7" w:rsidRPr="009B0F58">
        <w:rPr>
          <w:rFonts w:ascii="Times" w:hAnsi="Times"/>
          <w:color w:val="000000" w:themeColor="text1"/>
        </w:rPr>
        <w:t xml:space="preserve"> zurechtkommen.</w:t>
      </w:r>
      <w:r w:rsidR="00294FAC" w:rsidRPr="009B0F58">
        <w:rPr>
          <w:rFonts w:ascii="Times" w:hAnsi="Times"/>
          <w:color w:val="000000" w:themeColor="text1"/>
        </w:rPr>
        <w:t xml:space="preserve"> Daher w</w:t>
      </w:r>
      <w:r w:rsidR="00B96A21" w:rsidRPr="009B0F58">
        <w:rPr>
          <w:rFonts w:ascii="Times" w:hAnsi="Times"/>
          <w:color w:val="000000" w:themeColor="text1"/>
        </w:rPr>
        <w:t>e</w:t>
      </w:r>
      <w:r w:rsidR="00294FAC" w:rsidRPr="009B0F58">
        <w:rPr>
          <w:rFonts w:ascii="Times" w:hAnsi="Times"/>
          <w:color w:val="000000" w:themeColor="text1"/>
        </w:rPr>
        <w:t>rden verschiedene Tagger verglichen und der subjektiv beste Tagger ausgewählt.</w:t>
      </w:r>
      <w:r w:rsidR="00EB47D7" w:rsidRPr="009B0F58">
        <w:rPr>
          <w:rFonts w:ascii="Times" w:hAnsi="Times"/>
          <w:color w:val="000000" w:themeColor="text1"/>
        </w:rPr>
        <w:t xml:space="preserve"> </w:t>
      </w:r>
      <w:r w:rsidR="00F877D8" w:rsidRPr="009B0F58">
        <w:rPr>
          <w:rFonts w:ascii="Times" w:hAnsi="Times"/>
          <w:color w:val="000000" w:themeColor="text1"/>
        </w:rPr>
        <w:t xml:space="preserve">Im Anschluss daran werden beide Korpora getrennt voneinander 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untersucht und im Hinblick auf die Kommunikationsstrategien</w:t>
      </w:r>
      <w:r w:rsidR="002541C2" w:rsidRPr="009B0F58">
        <w:rPr>
          <w:rFonts w:ascii="Times" w:hAnsi="Times"/>
          <w:color w:val="000000" w:themeColor="text1"/>
        </w:rPr>
        <w:t xml:space="preserve"> oder vielleicht eher Manipulationsstrategien</w:t>
      </w:r>
      <w:r w:rsidR="00F877D8" w:rsidRPr="009B0F58">
        <w:rPr>
          <w:rFonts w:ascii="Times" w:hAnsi="Times"/>
          <w:color w:val="000000" w:themeColor="text1"/>
        </w:rPr>
        <w:t xml:space="preserve"> der beiden Personen</w:t>
      </w:r>
      <w:r w:rsidR="00C775C7" w:rsidRPr="009B0F58">
        <w:rPr>
          <w:rFonts w:ascii="Times" w:hAnsi="Times"/>
          <w:color w:val="000000" w:themeColor="text1"/>
        </w:rPr>
        <w:t xml:space="preserve"> </w:t>
      </w:r>
      <w:r w:rsidR="00C775C7" w:rsidRPr="009B0F58">
        <w:rPr>
          <w:rFonts w:ascii="Times" w:hAnsi="Times"/>
          <w:color w:val="000000" w:themeColor="text1"/>
        </w:rPr>
        <w:lastRenderedPageBreak/>
        <w:t>Trump und Musk</w:t>
      </w:r>
      <w:r w:rsidR="00F877D8" w:rsidRPr="009B0F58">
        <w:rPr>
          <w:rFonts w:ascii="Times" w:hAnsi="Times"/>
          <w:color w:val="000000" w:themeColor="text1"/>
        </w:rPr>
        <w:t xml:space="preserve"> analysiert. </w:t>
      </w:r>
      <w:r w:rsidR="00F877D8" w:rsidRPr="009B0F58">
        <w:rPr>
          <w:rFonts w:ascii="Times" w:hAnsi="Times"/>
        </w:rPr>
        <w:t xml:space="preserve">Zum Abschluss der Arbeit werden beide Korpora miteinander verglichen. Zudem wird es ein Fazit zu der Verwendung </w:t>
      </w:r>
      <w:r w:rsidR="002541C2" w:rsidRPr="009B0F58">
        <w:rPr>
          <w:rFonts w:ascii="Times" w:hAnsi="Times"/>
        </w:rPr>
        <w:t xml:space="preserve">der analysierten Kommunikationsstrategien und </w:t>
      </w:r>
      <w:r w:rsidR="00F877D8" w:rsidRPr="009B0F58">
        <w:rPr>
          <w:rFonts w:ascii="Times" w:hAnsi="Times"/>
        </w:rPr>
        <w:t>von FlexiConc geben und ob dieses sich für die in der Bachelorarbeit angewendeten korpusgestützten Analyse (CADS) eignet.</w:t>
      </w:r>
      <w:r w:rsidR="002541C2" w:rsidRPr="009B0F58">
        <w:rPr>
          <w:rFonts w:ascii="Times" w:hAnsi="Times"/>
        </w:rPr>
        <w:t xml:space="preserve"> Aufgrund der umfangreichen und zeitaufwändigen Vorarbeit zur Beschaffung der Daten nimmt die Analyse der Kommunikationsstrategien nun einen kleineren Teil der Bachelorarbeit ein</w:t>
      </w:r>
      <w:r w:rsidR="00BC7C95" w:rsidRPr="009B0F58">
        <w:rPr>
          <w:rFonts w:ascii="Times" w:hAnsi="Times"/>
        </w:rPr>
        <w:t>.</w:t>
      </w:r>
    </w:p>
    <w:p w14:paraId="3CFC07AF" w14:textId="5298CF4F" w:rsidR="00A71715" w:rsidRPr="00697BA4" w:rsidRDefault="001951DD" w:rsidP="00697BA4">
      <w:pPr>
        <w:pStyle w:val="berschrift1"/>
        <w:numPr>
          <w:ilvl w:val="0"/>
          <w:numId w:val="21"/>
        </w:numPr>
        <w:spacing w:line="360" w:lineRule="auto"/>
        <w:ind w:left="360"/>
        <w:rPr>
          <w:rFonts w:ascii="Times" w:hAnsi="Times"/>
          <w:color w:val="022F6B"/>
          <w:sz w:val="32"/>
          <w:szCs w:val="32"/>
        </w:rPr>
      </w:pPr>
      <w:bookmarkStart w:id="3" w:name="_Toc210943646"/>
      <w:r w:rsidRPr="00697BA4">
        <w:rPr>
          <w:rFonts w:ascii="Times" w:hAnsi="Times"/>
          <w:color w:val="022F6B"/>
          <w:sz w:val="32"/>
          <w:szCs w:val="32"/>
        </w:rPr>
        <w:t>Forschungs</w:t>
      </w:r>
      <w:r w:rsidR="00A71715" w:rsidRPr="00697BA4">
        <w:rPr>
          <w:rFonts w:ascii="Times" w:hAnsi="Times"/>
          <w:color w:val="022F6B"/>
          <w:sz w:val="32"/>
          <w:szCs w:val="32"/>
        </w:rPr>
        <w:t>überblick</w:t>
      </w:r>
      <w:r w:rsidR="00321E88" w:rsidRPr="00697BA4">
        <w:rPr>
          <w:rFonts w:ascii="Times" w:hAnsi="Times"/>
          <w:color w:val="022F6B"/>
          <w:sz w:val="32"/>
          <w:szCs w:val="32"/>
        </w:rPr>
        <w:t xml:space="preserve">, </w:t>
      </w:r>
      <w:r w:rsidR="000F0184" w:rsidRPr="00697BA4">
        <w:rPr>
          <w:rFonts w:ascii="Times" w:hAnsi="Times"/>
          <w:color w:val="022F6B"/>
          <w:sz w:val="32"/>
          <w:szCs w:val="32"/>
        </w:rPr>
        <w:t>Stand der Forschung</w:t>
      </w:r>
      <w:bookmarkEnd w:id="3"/>
    </w:p>
    <w:p w14:paraId="5641746E" w14:textId="77777777" w:rsidR="004D684C" w:rsidRDefault="00671B0A" w:rsidP="004D684C">
      <w:pPr>
        <w:spacing w:line="360" w:lineRule="auto"/>
        <w:jc w:val="both"/>
        <w:rPr>
          <w:rFonts w:ascii="Times" w:hAnsi="Times"/>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 xml:space="preserve">ols gehen. </w:t>
      </w:r>
      <w:bookmarkStart w:id="4" w:name="_Toc210943647"/>
    </w:p>
    <w:p w14:paraId="7D196197" w14:textId="202F6BA6" w:rsidR="005F47F8" w:rsidRPr="00697BA4" w:rsidRDefault="005F47F8" w:rsidP="004D684C">
      <w:pPr>
        <w:spacing w:line="360" w:lineRule="auto"/>
        <w:jc w:val="both"/>
        <w:rPr>
          <w:rFonts w:ascii="Times" w:hAnsi="Times"/>
          <w:color w:val="022F6B"/>
          <w:sz w:val="28"/>
          <w:szCs w:val="28"/>
        </w:rPr>
      </w:pPr>
      <w:r w:rsidRPr="00697BA4">
        <w:rPr>
          <w:rFonts w:ascii="Times" w:hAnsi="Times"/>
          <w:color w:val="022F6B"/>
          <w:sz w:val="28"/>
          <w:szCs w:val="28"/>
        </w:rPr>
        <w:t>2.1 Web Scraping</w:t>
      </w:r>
      <w:bookmarkEnd w:id="4"/>
    </w:p>
    <w:p w14:paraId="5242DF8C" w14:textId="6BB66AED"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Khder</w:t>
      </w:r>
      <w:proofErr w:type="spellEnd"/>
      <w:r w:rsidR="00A50A97">
        <w:rPr>
          <w:rFonts w:ascii="Times" w:hAnsi="Times"/>
          <w:noProof/>
        </w:rPr>
        <w:t>,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das gezielte automatische Extrahieren von Daten von Websites mithilfe bestimmter Software (</w:t>
      </w:r>
      <w:r w:rsidR="00A50A97">
        <w:rPr>
          <w:rFonts w:ascii="Times" w:hAnsi="Times"/>
          <w:color w:val="000000" w:themeColor="text1"/>
        </w:rPr>
        <w:fldChar w:fldCharType="begin"/>
      </w:r>
      <w:r w:rsidR="00A50A97">
        <w:rPr>
          <w:rFonts w:ascii="Times" w:hAnsi="Times"/>
          <w:color w:val="000000" w:themeColor="text1"/>
        </w:rPr>
        <w:instrText xml:space="preserve"> ADDIN ZOTERO_ITEM CSL_CITATION {"citationID":"R1hHaN8N","properties":{"formattedCitation":"(El Asikri et al., 2020, p. 436; Gudavalli &amp; JayaLakshmi, 2025, p. 13; Khder, 2021, p. 152)","plainCitation":"(El Asikri et al., 2020, p. 436; Gudavalli &amp; JayaLakshmi, 2025, p. 13; Khder, 2021, p. 152)","noteIndex":0},"citationItems":[{"id":19,"uris":["http://zotero.org/users/184</w:instrText>
      </w:r>
      <w:r w:rsidR="00A50A97" w:rsidRPr="00A50A97">
        <w:rPr>
          <w:rFonts w:ascii="Times" w:hAnsi="Times"/>
          <w:color w:val="000000" w:themeColor="text1"/>
          <w:lang w:val="en-US"/>
        </w:rPr>
        <w:instrText xml:space="preserve">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label":"page"},{"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Ahmad"}],"issued":{"date-parts":[["2021"]]}},"locator":"152","label":"page"}],"schema":"https://github.com/citation-style-language/schema/raw/master/csl-citation.json"} </w:instrText>
      </w:r>
      <w:r w:rsidR="00A50A97">
        <w:rPr>
          <w:rFonts w:ascii="Times" w:hAnsi="Times"/>
          <w:color w:val="000000" w:themeColor="text1"/>
        </w:rPr>
        <w:fldChar w:fldCharType="separate"/>
      </w:r>
      <w:r w:rsidR="00A50A97" w:rsidRPr="00A50A97">
        <w:rPr>
          <w:rFonts w:ascii="Times" w:hAnsi="Times"/>
          <w:noProof/>
          <w:color w:val="000000" w:themeColor="text1"/>
          <w:lang w:val="en-US"/>
        </w:rPr>
        <w:t>(El Asikri et al., 2020, p. 436; Gudavalli &amp; JayaLakshmi, 2025, p. 13; Khder, 2021, p. 152)</w:t>
      </w:r>
      <w:r w:rsidR="00A50A97">
        <w:rPr>
          <w:rFonts w:ascii="Times" w:hAnsi="Times"/>
          <w:color w:val="000000" w:themeColor="text1"/>
        </w:rPr>
        <w:fldChar w:fldCharType="end"/>
      </w:r>
      <w:r w:rsidR="003152D6" w:rsidRPr="00A50A97">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Khder</w:t>
      </w:r>
      <w:proofErr w:type="spellEnd"/>
      <w:r w:rsidR="00A50A97">
        <w:rPr>
          <w:rFonts w:ascii="Times" w:hAnsi="Times"/>
          <w:noProof/>
        </w:rPr>
        <w:t>,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A50A97">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{"citationID":"Aa9lX2Dl","properties":{"formattedCitation":"(Gudavalli &amp; JayaLakshmi, 2025, p. 13)","plainCitation":"(Gudavalli &amp; JayaLakshmi, 2025, p. 13)","noteIndex":0},"citationItems":[{"id":30,"uris":["http://zotero.org/users/18417499/items/R7EILBPU"],"itemData":{"id":30,"type":"article-journal","container-title":"International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PYTHON","volume":"13","author":[{"family":"Gudavalli","given":"Aneesha"},{"family":"JayaLakshmi","given":"G"}],"issued":{"date-parts":[["2025"]]}},"locator":"13","label":"page"}],"schema":"https://github.com/citation-style-language/schema/raw/master/csl-citation.json"} </w:instrText>
      </w:r>
      <w:r w:rsidR="00A50A97">
        <w:rPr>
          <w:rFonts w:ascii="Times" w:hAnsi="Times"/>
        </w:rPr>
        <w:fldChar w:fldCharType="separate"/>
      </w:r>
      <w:r w:rsidR="00A50A97">
        <w:rPr>
          <w:rFonts w:ascii="Times" w:hAnsi="Times"/>
          <w:noProof/>
        </w:rPr>
        <w:t>(Gudavalli &amp; JayaLakshmi, 2025, p. 13)</w:t>
      </w:r>
      <w:r w:rsidR="00A50A97">
        <w:rPr>
          <w:rFonts w:ascii="Times" w:hAnsi="Times"/>
        </w:rPr>
        <w:fldChar w:fldCharType="end"/>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Web Scraping wird meistens eher in Marketingumgebungen verwendet, um Produktpreise, Preisschwankungen und anderes zu beobachten und auszuwerten.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 xml:space="preserve">Allerdings gibt es zu der Datenbeschaffung mittels Scraper nicht besonders viele Paper, vor allem nicht zu dem in der Bachelorarbeit verwendeten </w:t>
      </w:r>
      <w:r w:rsidR="00A50A97">
        <w:rPr>
          <w:rFonts w:ascii="Times" w:hAnsi="Times"/>
        </w:rPr>
        <w:t xml:space="preserve">Scraper </w:t>
      </w:r>
      <w:r w:rsidR="00964555">
        <w:rPr>
          <w:rFonts w:ascii="Times" w:hAnsi="Times"/>
        </w:rPr>
        <w:t>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A50A97">
        <w:rPr>
          <w:rFonts w:ascii="Times" w:hAnsi="Times"/>
        </w:rPr>
        <w:fldChar w:fldCharType="begin"/>
      </w:r>
      <w:r w:rsidR="00A50A97">
        <w:rPr>
          <w:rFonts w:ascii="Times" w:hAnsi="Times"/>
        </w:rPr>
        <w:instrText xml:space="preserve"> ADDIN ZOTERO_ITEM CSL_CITATION {"citationID":"zeH2Navp","properties":{"formattedCitation":"(Abodayeh et al., 2023, p. 4; Bale et al., 2022)","plainCitation":"(Abodayeh et al., 2023, p. 4;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locator":"4","label":"page"},{"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50A97">
        <w:rPr>
          <w:rFonts w:ascii="Times" w:hAnsi="Times"/>
        </w:rPr>
        <w:fldChar w:fldCharType="separate"/>
      </w:r>
      <w:r w:rsidR="00A50A97">
        <w:rPr>
          <w:rFonts w:ascii="Times" w:hAnsi="Times"/>
          <w:noProof/>
        </w:rPr>
        <w:t>(</w:t>
      </w:r>
      <w:proofErr w:type="spellStart"/>
      <w:r w:rsidR="00A50A97">
        <w:rPr>
          <w:rFonts w:ascii="Times" w:hAnsi="Times"/>
          <w:noProof/>
        </w:rPr>
        <w:t>Abodayeh</w:t>
      </w:r>
      <w:proofErr w:type="spellEnd"/>
      <w:r w:rsidR="00A50A97">
        <w:rPr>
          <w:rFonts w:ascii="Times" w:hAnsi="Times"/>
          <w:noProof/>
        </w:rPr>
        <w:t xml:space="preserve"> et al., 2023, p. 4; Bale et al., 2022)</w:t>
      </w:r>
      <w:r w:rsidR="00A50A97">
        <w:rPr>
          <w:rFonts w:ascii="Times" w:hAnsi="Times"/>
        </w:rPr>
        <w:fldChar w:fldCharType="end"/>
      </w:r>
      <w:r w:rsidR="00E769FD">
        <w:rPr>
          <w:rFonts w:ascii="Times" w:hAnsi="Times"/>
        </w:rPr>
        <w:t xml:space="preserve">, werde ich im Folgenden nur die bekanntesten Scraper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w:t>
      </w:r>
      <w:r w:rsidR="003339B7">
        <w:rPr>
          <w:rFonts w:ascii="Times" w:hAnsi="Times"/>
        </w:rPr>
        <w:lastRenderedPageBreak/>
        <w:t xml:space="preserve">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w:t>
      </w:r>
      <w:r w:rsidR="00C31CEF">
        <w:rPr>
          <w:rFonts w:ascii="Times" w:hAnsi="Times"/>
        </w:rPr>
        <w:fldChar w:fldCharType="begin"/>
      </w:r>
      <w:r w:rsidR="00C31CEF">
        <w:rPr>
          <w:rFonts w:ascii="Times" w:hAnsi="Times"/>
        </w:rPr>
        <w:instrText xml:space="preserve"> ADDIN ZOTERO_ITEM CSL_CITATION {"citationID":"yX13YG6K","properties":{"formattedCitation":"(Persson, 2019, p. 15)","plainCitation":"(Persson, 2019, p. 15)","noteIndex":0},"citationItems":[{"id":29,"uris":["http://zotero.org/users/18417499/items/VSEBETT8"],"itemData":{"id":29,"type":"document","title":"Evaluating tools and techniques for web scraping","author":[{"family":"Persson","given":"Emil"}],"issued":{"date-parts":[["2019"]]}},"locator":"15","label":"page"}],"schema":"https://github.com/citation-style-language/schema/raw/master/csl-citation.json"} </w:instrText>
      </w:r>
      <w:r w:rsidR="00C31CEF">
        <w:rPr>
          <w:rFonts w:ascii="Times" w:hAnsi="Times"/>
        </w:rPr>
        <w:fldChar w:fldCharType="separate"/>
      </w:r>
      <w:r w:rsidR="00C31CEF">
        <w:rPr>
          <w:rFonts w:ascii="Times" w:hAnsi="Times"/>
          <w:noProof/>
        </w:rPr>
        <w:t>(Persson, 2019, p. 15)</w:t>
      </w:r>
      <w:r w:rsidR="00C31CEF">
        <w:rPr>
          <w:rFonts w:ascii="Times" w:hAnsi="Times"/>
        </w:rPr>
        <w:fldChar w:fldCharType="end"/>
      </w:r>
      <w:r w:rsidR="00C31CE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w:t>
      </w:r>
      <w:proofErr w:type="spellStart"/>
      <w:r w:rsidR="00AC72F1">
        <w:rPr>
          <w:rFonts w:ascii="Times" w:hAnsi="Times"/>
        </w:rPr>
        <w:t>Abodayeh</w:t>
      </w:r>
      <w:proofErr w:type="spellEnd"/>
      <w:r w:rsidR="00AC72F1">
        <w:rPr>
          <w:rFonts w:ascii="Times" w:hAnsi="Times"/>
        </w:rPr>
        <w:t xml:space="preserve">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{"citationID":"h9iXfmY3","properties":{"formattedCitation":"(Gul et al., 2025, p. 4)","plainCitation":"(Gul et al., 2025, p. 4)","noteIndex":0},"citationItems":[{"id":17,"uris":["http://zotero.org/users/18417499/items/NJM5SXXY"],"itemData":{"id":17,"type":"article-journal","container-title":"Mohite Dnyanesh, WEB SCRAPER FOR DATA EXTRACTION AND THREAT IN</w:instrText>
      </w:r>
      <w:r w:rsidR="00AC72F1">
        <w:rPr>
          <w:rFonts w:ascii="Segoe UI Symbol" w:hAnsi="Segoe UI Symbol" w:cs="Segoe UI Symbol"/>
        </w:rPr>
        <w:instrText>℡</w:instrText>
      </w:r>
      <w:r w:rsidR="00AC72F1">
        <w:rPr>
          <w:rFonts w:ascii="Times" w:hAnsi="Times"/>
        </w:rPr>
        <w:instrText>LIGENCE (April 10, 2025)","title":"WEB SCRAPER FOR DATA EXTRACTION AND THREAT IN</w:instrText>
      </w:r>
      <w:r w:rsidR="00AC72F1">
        <w:rPr>
          <w:rFonts w:ascii="Segoe UI Symbol" w:hAnsi="Segoe UI Symbol" w:cs="Segoe UI Symbol"/>
        </w:rPr>
        <w:instrText>℡</w:instrText>
      </w:r>
      <w:r w:rsidR="00AC72F1">
        <w:rPr>
          <w:rFonts w:ascii="Times" w:hAnsi="Times"/>
        </w:rPr>
        <w:instrText xml:space="preserve">LIGENCE","author":[{"family":"Gul","given":"Najam"},{"family":"Indrasing","given":"Rajput Kalyani"},{"family":"AK Sathyan","given":"Namboodiri Megha"},{"family":"Bharat","given":"Mohite Dnyanesh"}],"issued":{"date-parts":[["2025"]]}},"locator":"4","label":"page"}],"schema":"https://github.com/citation-style-language/schema/raw/master/csl-citation.json"} </w:instrText>
      </w:r>
      <w:r w:rsidR="00AC72F1">
        <w:rPr>
          <w:rFonts w:ascii="Times" w:hAnsi="Times"/>
        </w:rPr>
        <w:fldChar w:fldCharType="separate"/>
      </w:r>
      <w:r w:rsidR="00AC72F1">
        <w:rPr>
          <w:rFonts w:ascii="Times" w:hAnsi="Times"/>
          <w:noProof/>
        </w:rPr>
        <w:t>(Gul et al., 2025, p. 4)</w:t>
      </w:r>
      <w:r w:rsidR="00AC72F1">
        <w:rPr>
          <w:rFonts w:ascii="Times" w:hAnsi="Times"/>
        </w:rPr>
        <w:fldChar w:fldCharType="end"/>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 xml:space="preserve">stellt mithilfe </w:t>
      </w:r>
      <w:r w:rsidR="00AC72F1">
        <w:rPr>
          <w:rFonts w:ascii="Times" w:hAnsi="Times"/>
        </w:rPr>
        <w:t>der Funktion</w:t>
      </w:r>
      <w:r w:rsidR="003339B7">
        <w:rPr>
          <w:rFonts w:ascii="Times" w:hAnsi="Times"/>
        </w:rPr>
        <w:t xml:space="preserve"> </w:t>
      </w:r>
      <w:r w:rsidR="003339B7" w:rsidRPr="00AC72F1">
        <w:rPr>
          <w:rFonts w:ascii="Times" w:hAnsi="Times"/>
          <w:i/>
          <w:iCs/>
        </w:rPr>
        <w:t>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 xml:space="preserve">Programmiersprachen konzipiert, was eine flexiblere Anwendung ermöglicht. Für das Scraping der Daten </w:t>
      </w:r>
      <w:r w:rsidR="00A4104A">
        <w:rPr>
          <w:rFonts w:ascii="Times" w:hAnsi="Times"/>
        </w:rPr>
        <w:lastRenderedPageBreak/>
        <w:t>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 xml:space="preserve">ung ist Python die sinnvollste Sprache, sodass auch andere </w:t>
      </w:r>
      <w:proofErr w:type="spellStart"/>
      <w:r w:rsidR="00A4104A">
        <w:rPr>
          <w:rFonts w:ascii="Times" w:hAnsi="Times"/>
        </w:rPr>
        <w:t>Scra</w:t>
      </w:r>
      <w:proofErr w:type="spellEnd"/>
      <w:r w:rsidR="00A4104A" w:rsidRPr="00AC72F1">
        <w:rPr>
          <w:rFonts w:ascii="Times" w:hAnsi="Times"/>
          <w:lang w:val="en-US"/>
        </w:rPr>
        <w:t xml:space="preserve">per, die für Python </w:t>
      </w:r>
      <w:proofErr w:type="spellStart"/>
      <w:r w:rsidR="00A4104A" w:rsidRPr="00AC72F1">
        <w:rPr>
          <w:rFonts w:ascii="Times" w:hAnsi="Times"/>
          <w:lang w:val="en-US"/>
        </w:rPr>
        <w:t>konzipiert</w:t>
      </w:r>
      <w:proofErr w:type="spellEnd"/>
      <w:r w:rsidR="00A4104A" w:rsidRPr="00AC72F1">
        <w:rPr>
          <w:rFonts w:ascii="Times" w:hAnsi="Times"/>
          <w:lang w:val="en-US"/>
        </w:rPr>
        <w:t xml:space="preserve"> </w:t>
      </w:r>
      <w:proofErr w:type="spellStart"/>
      <w:r w:rsidR="00A4104A" w:rsidRPr="00AC72F1">
        <w:rPr>
          <w:rFonts w:ascii="Times" w:hAnsi="Times"/>
          <w:lang w:val="en-US"/>
        </w:rPr>
        <w:t>sind</w:t>
      </w:r>
      <w:proofErr w:type="spellEnd"/>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616DCE">
        <w:rPr>
          <w:rFonts w:ascii="Times" w:hAnsi="Times"/>
        </w:rPr>
        <w:t>Zwar hat die Wahl des Browsers</w:t>
      </w:r>
      <w:r w:rsidR="0037046C">
        <w:rPr>
          <w:rFonts w:ascii="Times" w:hAnsi="Times"/>
        </w:rPr>
        <w:t xml:space="preserve"> (und des Betriebssystems)</w:t>
      </w:r>
      <w:r w:rsidR="00616DCE">
        <w:rPr>
          <w:rFonts w:ascii="Times" w:hAnsi="Times"/>
        </w:rPr>
        <w:t xml:space="preserve"> mitunter einen Anteil an der Performance des Scrapers</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{"citationID":"Aa5O8Jnv","properties":{"formattedCitation":"(Almabruk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43)</w:t>
      </w:r>
      <w:r w:rsidR="00AC72F1">
        <w:rPr>
          <w:rFonts w:ascii="Times" w:hAnsi="Times"/>
        </w:rPr>
        <w:fldChar w:fldCharType="end"/>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395942">
        <w:rPr>
          <w:rFonts w:ascii="Times" w:hAnsi="Times"/>
        </w:rPr>
        <w:t xml:space="preserve"> </w:t>
      </w:r>
      <w:r w:rsidR="00395942">
        <w:rPr>
          <w:rFonts w:ascii="Times" w:hAnsi="Times"/>
        </w:rPr>
        <w:fldChar w:fldCharType="begin"/>
      </w:r>
      <w:r w:rsidR="00395942">
        <w:rPr>
          <w:rFonts w:ascii="Times" w:hAnsi="Times"/>
        </w:rPr>
        <w:instrText xml:space="preserve"> ADDIN ZOTERO_ITEM CSL_CITATION {"citationID":"JY79N5bI","properties":{"formattedCitation":"(Almabruk et al., 2025, p. 37)","plainCitation":"(Almabruk et al., 2025, p. 37)","noteIndex":0},"citationItems":[{"id":34,"uris":["http://zotero.org/users/18417499/items/BVDPQAJ9"],"itemData":{"id":34,"type":"article-journal","container-title":"Asian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37","label":"page"}],"schema":"https://github.com/citation-style-language/schema/raw/master/csl-citation.json"} </w:instrText>
      </w:r>
      <w:r w:rsidR="00395942">
        <w:rPr>
          <w:rFonts w:ascii="Times" w:hAnsi="Times"/>
        </w:rPr>
        <w:fldChar w:fldCharType="separate"/>
      </w:r>
      <w:r w:rsidR="00395942">
        <w:rPr>
          <w:rFonts w:ascii="Times" w:hAnsi="Times"/>
          <w:noProof/>
        </w:rPr>
        <w:t>(Almabruk et al., 2025, p. 37)</w:t>
      </w:r>
      <w:r w:rsidR="00395942">
        <w:rPr>
          <w:rFonts w:ascii="Times" w:hAnsi="Times"/>
        </w:rPr>
        <w:fldChar w:fldCharType="end"/>
      </w:r>
      <w:r w:rsidR="00395942">
        <w:rPr>
          <w:rFonts w:ascii="Times" w:hAnsi="Times"/>
        </w:rPr>
        <w:t xml:space="preserve"> </w:t>
      </w:r>
      <w:r w:rsidR="00616DCE" w:rsidRPr="00395942">
        <w:rPr>
          <w:rFonts w:ascii="Times" w:hAnsi="Times"/>
          <w:color w:val="FF0000"/>
        </w:rPr>
        <w:t xml:space="preserve">und </w:t>
      </w:r>
      <w:r w:rsidR="002F78AF" w:rsidRPr="00395942">
        <w:rPr>
          <w:rFonts w:ascii="Times" w:hAnsi="Times"/>
          <w:color w:val="FF0000"/>
        </w:rPr>
        <w:t>wenige</w:t>
      </w:r>
      <w:r w:rsidR="00616DCE" w:rsidRPr="00395942">
        <w:rPr>
          <w:rFonts w:ascii="Times" w:hAnsi="Times"/>
          <w:color w:val="FF0000"/>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395942">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{"citationID":"UyBF0YAy","properties":{"formattedCitation":"(Melyawati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{"citationID":"x8Ov1nGL","properties":{"formattedCitation":"(Gudavalli &amp; JayaLakshmi, 2025, p. 15)","plainCitation":"(Gudavalli &amp; JayaLakshmi, 2025, p. 15)","noteIndex":0},"citationItems":[{"id":30,"uris":["http://zotero.org/users/18417499/items/R7EILBPU"],"itemData":{"id":30,"type":"article-journal","container-title":"International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PYTHON","volume":"13","author":[{"family":"Gudavalli","given":"Aneesha"},{"family":"JayaLakshmi","given":"G"}],"issued":{"date-parts":[["2025"]]}},"locator":"15","label":"page"}],"schema":"https://github.com/citation-style-language/schema/raw/master/csl-citation.json"} </w:instrText>
      </w:r>
      <w:r w:rsidR="00D5136F">
        <w:rPr>
          <w:rFonts w:ascii="Times" w:hAnsi="Times"/>
        </w:rPr>
        <w:fldChar w:fldCharType="separate"/>
      </w:r>
      <w:r w:rsidR="00D5136F">
        <w:rPr>
          <w:rFonts w:ascii="Times" w:hAnsi="Times"/>
          <w:noProof/>
        </w:rPr>
        <w:t>(Gudavalli &amp; JayaLakshmi, 2025, p. 15)</w:t>
      </w:r>
      <w:r w:rsidR="00D5136F">
        <w:rPr>
          <w:rFonts w:ascii="Times" w:hAnsi="Times"/>
        </w:rPr>
        <w:fldChar w:fldCharType="end"/>
      </w:r>
      <w:r w:rsidR="00D5136F">
        <w:rPr>
          <w:rFonts w:ascii="Times" w:hAnsi="Times"/>
        </w:rPr>
        <w:t xml:space="preserve"> </w:t>
      </w:r>
      <w:r w:rsidR="00C76F9E">
        <w:rPr>
          <w:rFonts w:ascii="Times" w:hAnsi="Times"/>
        </w:rPr>
        <w:t>– wobei auch ein Browser „mit Kopf“ implementiert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{"citationID":"MgqX9bNf","properties":{"formattedCitation":"(Persson, 2019, p. 12)","plainCitation":"(Persson, 2019, p. 12)","noteIndex":0},"citationItems":[{"id":29,"uris":["http://zotero.org/users/18417499/items/VSEBETT8"],"itemData":{"id":29,"type":"document","title":"Evaluating tools and techniques for web scraping","author":[{"family":"Persson","given":"Emil"}],"issued":{"date-parts":[["2019"]]}},"locator":"12","label":"page"}],"schema":"https://github.com/citation-style-language/schema/raw/master/csl-citation.json"} </w:instrText>
      </w:r>
      <w:r w:rsidR="00D5136F">
        <w:rPr>
          <w:rFonts w:ascii="Times" w:hAnsi="Times"/>
        </w:rPr>
        <w:fldChar w:fldCharType="separate"/>
      </w:r>
      <w:r w:rsidR="00D5136F">
        <w:rPr>
          <w:rFonts w:ascii="Times" w:hAnsi="Times"/>
          <w:noProof/>
        </w:rPr>
        <w:t>(Persson, 2019, p. 12)</w:t>
      </w:r>
      <w:r w:rsidR="00D5136F">
        <w:rPr>
          <w:rFonts w:ascii="Times" w:hAnsi="Times"/>
        </w:rPr>
        <w:fldChar w:fldCharType="end"/>
      </w:r>
      <w:r w:rsidR="00D5136F">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{"citationID":"pyY357qF","properties":{"formattedCitation":"(Almabruk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D5136F">
        <w:rPr>
          <w:rFonts w:ascii="Times" w:hAnsi="Times"/>
        </w:rPr>
        <w:fldChar w:fldCharType="separate"/>
      </w:r>
      <w:r w:rsidR="00D5136F">
        <w:rPr>
          <w:rFonts w:ascii="Times" w:hAnsi="Times"/>
          <w:noProof/>
        </w:rPr>
        <w:t>(Almabruk et al., 2025, p. 43)</w:t>
      </w:r>
      <w:r w:rsidR="00D5136F">
        <w:rPr>
          <w:rFonts w:ascii="Times" w:hAnsi="Times"/>
        </w:rPr>
        <w:fldChar w:fldCharType="end"/>
      </w:r>
      <w:r w:rsidR="00D5136F">
        <w:rPr>
          <w:rFonts w:ascii="Times" w:hAnsi="Times"/>
        </w:rPr>
        <w:t>.</w:t>
      </w:r>
    </w:p>
    <w:p w14:paraId="0DB38B7A" w14:textId="40F68332"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w:t>
      </w:r>
      <w:r w:rsidR="00B307BA">
        <w:rPr>
          <w:rFonts w:ascii="Times" w:hAnsi="Times"/>
          <w:color w:val="000000" w:themeColor="text1"/>
        </w:rPr>
        <w:t xml:space="preserve"> </w:t>
      </w:r>
      <w:r w:rsidR="00B307BA">
        <w:rPr>
          <w:rFonts w:ascii="Times" w:hAnsi="Times"/>
          <w:color w:val="000000" w:themeColor="text1"/>
        </w:rPr>
        <w:fldChar w:fldCharType="begin"/>
      </w:r>
      <w:r w:rsidR="00B307BA">
        <w:rPr>
          <w:rFonts w:ascii="Times" w:hAnsi="Times"/>
          <w:color w:val="000000" w:themeColor="text1"/>
        </w:rPr>
        <w:instrText xml:space="preserve"> ADDIN ZOTERO_ITEM CSL_CITATION {"citationID":"kx225EXR","properties":{"formattedCitation":"(Khder,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B307BA">
        <w:rPr>
          <w:rFonts w:ascii="Times" w:hAnsi="Times"/>
          <w:color w:val="000000" w:themeColor="text1"/>
        </w:rPr>
        <w:fldChar w:fldCharType="separate"/>
      </w:r>
      <w:r w:rsidR="00B307BA">
        <w:rPr>
          <w:rFonts w:ascii="Times" w:hAnsi="Times"/>
          <w:noProof/>
          <w:color w:val="000000" w:themeColor="text1"/>
        </w:rPr>
        <w:t>(Khder, 2021)</w:t>
      </w:r>
      <w:r w:rsidR="00B307BA">
        <w:rPr>
          <w:rFonts w:ascii="Times" w:hAnsi="Times"/>
          <w:color w:val="000000" w:themeColor="text1"/>
        </w:rPr>
        <w:fldChar w:fldCharType="end"/>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proofErr w:type="spellStart"/>
      <w:r w:rsidR="007828BD" w:rsidRPr="00B307BA">
        <w:rPr>
          <w:rFonts w:ascii="Times" w:hAnsi="Times"/>
          <w:i/>
          <w:iCs/>
          <w:color w:val="000000" w:themeColor="text1"/>
        </w:rPr>
        <w:t>Fetching</w:t>
      </w:r>
      <w:proofErr w:type="spellEnd"/>
      <w:r w:rsidR="007828BD" w:rsidRPr="00B307BA">
        <w:rPr>
          <w:rFonts w:ascii="Times" w:hAnsi="Times"/>
          <w:i/>
          <w:iCs/>
          <w:color w:val="000000" w:themeColor="text1"/>
        </w:rPr>
        <w:t xml:space="preserve">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wie die Webseite aufgebaut wurde und welche Inhalte gescrapt werden sollen</w:t>
      </w:r>
      <w:r w:rsidR="00B307BA">
        <w:rPr>
          <w:rFonts w:ascii="Times" w:hAnsi="Times"/>
          <w:color w:val="000000" w:themeColor="text1"/>
        </w:rPr>
        <w:t xml:space="preserve"> </w:t>
      </w:r>
      <w:r w:rsidR="00B307BA">
        <w:rPr>
          <w:rFonts w:ascii="Times" w:hAnsi="Times"/>
          <w:color w:val="000000" w:themeColor="text1"/>
        </w:rPr>
        <w:fldChar w:fldCharType="begin"/>
      </w:r>
      <w:r w:rsidR="00A018F8">
        <w:rPr>
          <w:rFonts w:ascii="Times" w:hAnsi="Times"/>
          <w:color w:val="000000" w:themeColor="text1"/>
        </w:rPr>
        <w:instrText xml:space="preserve"> ADDIN ZOTERO_ITEM CSL_CITATION {"citationID":"yqiBhWMh","properties":{"formattedCitation":"(Thole, 2022, p. 17)","plainCitation":"(Thole, 2022, p. 17)","noteIndex":0},"citationItems":[{"id":22,"uris":["http://zotero.org/users/18417499/items/P5Z2V37Z"],"itemData":{"id":22,"type":"thesis","genre":"PhD Thesis","publisher":"Purdue University Graduate School","title":"TIKTOK FORENSIC SCRAPER TO RETRIEVE USER VIDEO DETAILS","author":[{"family":"Thole","given":"Akshata Nirmal"}],"issued":{"date-parts":[["2022"]]}},"locator":"17","label":"page"}],"schema":"https://github.com/citation-style-language/schema/raw/master/csl-citation.json"} </w:instrText>
      </w:r>
      <w:r w:rsidR="00B307BA">
        <w:rPr>
          <w:rFonts w:ascii="Times" w:hAnsi="Times"/>
          <w:color w:val="000000" w:themeColor="text1"/>
        </w:rPr>
        <w:fldChar w:fldCharType="separate"/>
      </w:r>
      <w:r w:rsidR="00A018F8">
        <w:rPr>
          <w:rFonts w:ascii="Times" w:hAnsi="Times"/>
          <w:noProof/>
          <w:color w:val="000000" w:themeColor="text1"/>
        </w:rPr>
        <w:t>(Thole, 2022, p. 17)</w:t>
      </w:r>
      <w:r w:rsidR="00B307BA">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{"citationID":"0mJBwOhX","properties":{"formattedCitation":"(El Asikri et al., 2020, p. 436f.)","plainCitation":"(El Asikri et al., 2020, p. 436f.)","noteIndex":0},"citationItems":[{"id":19,"uris":["http://zotero.org/users/18417499/items/R4VX8VHH"],"itemData":{"id":19,"type":"article-journal","container-title":"European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Asikri","given":"M"},{"family":"Knit","given":"S"},{"family":"Chaib","given":"H"}],"issued":{"date-parts":[["2020"]]}},"locator":"436f.","label":"page"}],"schema":"https://github.com/citation-style-language/schema/raw/master/csl-citation.json"}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(El Asikri et al., 2020, p. 436f.)</w:t>
      </w:r>
      <w:r w:rsidR="00A018F8">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die gewünschten Inhalte nicht direkt über ihre HTML-Objekte anzeigt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{"citationID":"p3V1Y86R","properties":{"formattedCitation":"(Yuan &amp; others, 2023, p. 28)","plainCitation":"(Yuan &amp; others, 2023, p. 28)","noteIndex":0},"citationItems":[{"id":31,"uris":["http://zotero.org/users/18417499/items/4BQ6MX6Z"],"itemData":{"id":31,"type":"article-journal","container-title":"Academic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tools","volume":"6","author":[{"family":"Yuan","given":"Shujun"},{"literal":"others"}],"issued":{"date-parts":[["2023"]]}},"locator":"28","label":"page"}],"schema":"https://github.com/citation-style-language/schema/raw/master/csl-citation.json"}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(Yuan &amp; others, 2023, p. 28)</w:t>
      </w:r>
      <w:r w:rsidR="00A018F8">
        <w:rPr>
          <w:rFonts w:ascii="Times" w:hAnsi="Times"/>
          <w:color w:val="000000" w:themeColor="text1"/>
        </w:rPr>
        <w:fldChar w:fldCharType="end"/>
      </w:r>
      <w:r w:rsidR="007828BD">
        <w:rPr>
          <w:rFonts w:ascii="Times" w:hAnsi="Times"/>
          <w:color w:val="000000" w:themeColor="text1"/>
        </w:rPr>
        <w:t xml:space="preserve">. Im Beispiel der Bachelorarbeit waren auf der </w:t>
      </w:r>
      <w:r w:rsidR="007828BD">
        <w:rPr>
          <w:rFonts w:ascii="Times" w:hAnsi="Times"/>
          <w:color w:val="000000" w:themeColor="text1"/>
        </w:rPr>
        <w:lastRenderedPageBreak/>
        <w:t xml:space="preserve">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5" w:name="_Toc210943648"/>
      <w:r w:rsidRPr="00697BA4">
        <w:rPr>
          <w:rFonts w:ascii="Times" w:hAnsi="Times"/>
          <w:color w:val="022F6B"/>
          <w:sz w:val="28"/>
          <w:szCs w:val="28"/>
        </w:rPr>
        <w:t>2.2 POS-Tagging</w:t>
      </w:r>
      <w:bookmarkEnd w:id="5"/>
    </w:p>
    <w:p w14:paraId="539256D5" w14:textId="19BDED90"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r w:rsidR="0026488F">
        <w:rPr>
          <w:rFonts w:ascii="Times" w:hAnsi="Times"/>
        </w:rPr>
        <w:t xml:space="preserve">z.B.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3B34973E" w:rsidR="00441676" w:rsidRPr="00A4790C" w:rsidRDefault="00E82558" w:rsidP="00480246">
      <w:pPr>
        <w:spacing w:line="360" w:lineRule="auto"/>
        <w:jc w:val="both"/>
        <w:rPr>
          <w:rFonts w:ascii="Times" w:hAnsi="Times"/>
          <w:color w:val="000000" w:themeColor="text1"/>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xml:space="preserve">, welche zu den Tags für Verben und deren Zeitformen zusammengefasst </w:t>
      </w:r>
      <w:r w:rsidR="00C40A58">
        <w:rPr>
          <w:rFonts w:ascii="Times" w:hAnsi="Times"/>
        </w:rPr>
        <w:lastRenderedPageBreak/>
        <w:t>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oft mit pos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w:t>
      </w:r>
      <w:r w:rsidR="00E425DB" w:rsidRPr="00A4790C">
        <w:rPr>
          <w:rFonts w:ascii="Times" w:hAnsi="Times"/>
        </w:rPr>
        <w:t>s</w:t>
      </w:r>
      <w:proofErr w:type="spellEnd"/>
      <w:r w:rsidR="00E425DB" w:rsidRPr="00A4790C">
        <w:rPr>
          <w:rFonts w:ascii="Times" w:hAnsi="Times"/>
        </w:rPr>
        <w:t xml:space="preserve">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A4790C">
        <w:rPr>
          <w:rFonts w:ascii="Times" w:hAnsi="Times"/>
        </w:rPr>
        <w:t>‘</w:t>
      </w:r>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4"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4AB8CFB7" w14:textId="52A68725" w:rsidR="00420DD3" w:rsidRPr="00697BA4" w:rsidRDefault="00420DD3" w:rsidP="00697BA4">
      <w:pPr>
        <w:spacing w:before="360" w:after="80" w:line="360" w:lineRule="auto"/>
        <w:jc w:val="both"/>
        <w:rPr>
          <w:rFonts w:ascii="Times" w:hAnsi="Times"/>
          <w:b/>
          <w:bCs/>
          <w:color w:val="022F6B"/>
        </w:rPr>
      </w:pPr>
      <w:r w:rsidRPr="00697BA4">
        <w:rPr>
          <w:rFonts w:ascii="Times" w:hAnsi="Times"/>
          <w:b/>
          <w:bCs/>
          <w:color w:val="022F6B"/>
        </w:rPr>
        <w:t>Datensätze fürs Training</w:t>
      </w:r>
    </w:p>
    <w:p w14:paraId="2DA788A2" w14:textId="20555BB5" w:rsidR="00D45A48" w:rsidRPr="00E86B3C" w:rsidRDefault="00861597" w:rsidP="00480246">
      <w:pPr>
        <w:spacing w:line="360" w:lineRule="auto"/>
        <w:jc w:val="both"/>
        <w:rPr>
          <w:rFonts w:ascii="Times" w:hAnsi="Time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w:t>
      </w:r>
      <w:r w:rsidR="000C297F">
        <w:rPr>
          <w:rFonts w:ascii="Times" w:hAnsi="Times"/>
        </w:rPr>
        <w:t xml:space="preserve">(EWT) </w:t>
      </w:r>
      <w:r w:rsidR="00531917">
        <w:rPr>
          <w:rFonts w:ascii="Times" w:hAnsi="Times"/>
        </w:rPr>
        <w:t xml:space="preserve">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767211">
        <w:rPr>
          <w:rFonts w:ascii="Times" w:hAnsi="Times"/>
        </w:rPr>
        <w:t xml:space="preserve">) </w:t>
      </w:r>
      <w:r>
        <w:rPr>
          <w:rFonts w:ascii="Times" w:hAnsi="Times"/>
        </w:rPr>
        <w:t>und Penn Treebank</w:t>
      </w:r>
      <w:r w:rsidR="00AA0E2C">
        <w:rPr>
          <w:rFonts w:ascii="Times" w:hAnsi="Times"/>
        </w:rPr>
        <w:t xml:space="preserve"> </w:t>
      </w:r>
      <w:r w:rsidR="006E1C1E">
        <w:rPr>
          <w:rFonts w:ascii="Times" w:hAnsi="Times"/>
        </w:rPr>
        <w:fldChar w:fldCharType="begin"/>
      </w:r>
      <w:r w:rsidR="006E1C1E">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6E1C1E">
        <w:rPr>
          <w:rFonts w:ascii="Times" w:hAnsi="Times"/>
        </w:rPr>
        <w:fldChar w:fldCharType="separate"/>
      </w:r>
      <w:r w:rsidR="006E1C1E">
        <w:rPr>
          <w:rFonts w:ascii="Times" w:hAnsi="Times"/>
          <w:noProof/>
        </w:rPr>
        <w:t>(Marcus et al., 1993)</w:t>
      </w:r>
      <w:r w:rsidR="006E1C1E">
        <w:rPr>
          <w:rFonts w:ascii="Times" w:hAnsi="Times"/>
        </w:rPr>
        <w:fldChar w:fldCharType="end"/>
      </w:r>
      <w:r w:rsidR="006E1C1E">
        <w:rPr>
          <w:rFonts w:ascii="Times" w:hAnsi="Times"/>
        </w:rPr>
        <w:t xml:space="preserve">, </w:t>
      </w:r>
      <w:r>
        <w:rPr>
          <w:rFonts w:ascii="Times" w:hAnsi="Times"/>
        </w:rPr>
        <w:t xml:space="preserve">die gut </w:t>
      </w:r>
      <w:r w:rsidR="00767211">
        <w:rPr>
          <w:rFonts w:ascii="Times" w:hAnsi="Times"/>
        </w:rPr>
        <w:t xml:space="preserve">fürs </w:t>
      </w:r>
      <w:r w:rsidR="004F712F">
        <w:rPr>
          <w:rFonts w:ascii="Times" w:hAnsi="Times"/>
        </w:rPr>
        <w:t xml:space="preserve">Tagging englischer Texte geeignet </w:t>
      </w:r>
      <w:r>
        <w:rPr>
          <w:rFonts w:ascii="Times" w:hAnsi="Times"/>
        </w:rPr>
        <w:t xml:space="preserve">sind. Um die vorhin </w:t>
      </w:r>
      <w:r>
        <w:rPr>
          <w:rFonts w:ascii="Times" w:hAnsi="Times"/>
        </w:rPr>
        <w:lastRenderedPageBreak/>
        <w:t xml:space="preserve">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(Improved Part-of-Speech Tagging for Online Conversational Text with Word Clusters).</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444904">
        <w:rPr>
          <w:rFonts w:ascii="Times" w:hAnsi="Times"/>
        </w:rPr>
        <w:fldChar w:fldCharType="begin"/>
      </w:r>
      <w:r w:rsidR="00444904">
        <w:rPr>
          <w:rFonts w:ascii="Times" w:hAnsi="Times"/>
        </w:rPr>
        <w:instrText xml:space="preserve"> ADDIN ZOTERO_ITEM CSL_CITATION {"citationID":"fLiNcL64","properties":{"formattedCitation":"(2013)","plainCitation":"(2013)","noteIndex":0},"citationItems":[{"id":52,"uris":["http://zotero.org/users/18417499/items/MD7ZT3HA"],"itemData":{"id":52,"type":"paper-conference","container-title":"Human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444904">
        <w:rPr>
          <w:rFonts w:ascii="Times" w:hAnsi="Times"/>
        </w:rPr>
        <w:fldChar w:fldCharType="separate"/>
      </w:r>
      <w:r w:rsidR="00444904">
        <w:rPr>
          <w:rFonts w:ascii="Times" w:hAnsi="Times"/>
          <w:noProof/>
        </w:rPr>
        <w:t>(2013)</w:t>
      </w:r>
      <w:r w:rsidR="00444904">
        <w:rPr>
          <w:rFonts w:ascii="Times" w:hAnsi="Times"/>
        </w:rPr>
        <w:fldChar w:fldCharType="end"/>
      </w:r>
      <w:r w:rsidR="00444904">
        <w:rPr>
          <w:rFonts w:ascii="Times" w:hAnsi="Times"/>
        </w:rPr>
        <w:t xml:space="preserve">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r w:rsidR="0097290B" w:rsidRPr="0097290B">
        <w:rPr>
          <w:rFonts w:ascii="Times" w:hAnsi="Times"/>
          <w:lang w:val="en-US"/>
        </w:rPr>
        <w:t xml:space="preserve">Außerdem sollte der Sprachstil für spätere Analysen aufrecht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444904">
        <w:rPr>
          <w:rFonts w:ascii="Times" w:hAnsi="Times"/>
          <w:lang w:val="en-US"/>
        </w:rPr>
        <w:t xml:space="preserve"> </w:t>
      </w:r>
      <w:r w:rsidR="00444904">
        <w:rPr>
          <w:rFonts w:ascii="Times" w:hAnsi="Times"/>
          <w:lang w:val="en-US"/>
        </w:rPr>
        <w:fldChar w:fldCharType="begin"/>
      </w:r>
      <w:r w:rsidR="00444904" w:rsidRPr="00444904">
        <w:rPr>
          <w:rFonts w:ascii="Times" w:hAnsi="Times"/>
          <w:lang w:val="en-US"/>
        </w:rPr>
        <w:instrText xml:space="preserve"> ADDIN ZOTERO_ITEM CSL_CITATION {"citationID":"5qAyidQi","properties":{"formattedCitation":"(Owoputi et al., 2013, p. 385)","plainCitation":"(Owoputi et al., 2013, p. 385)","noteIndex":0},"citationItems":[{"id":52,"uris":["http://zotero.org/users/18417499/items/MD7ZT3HA"],"itemData":{"id":52,"type":"paper-conference","container-title":"Human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A"}],"issued":{"date-parts":[["2013"]]}},"locator":"385","label":"page"}],"schema":"https://github.com/citation-style-language/schema/raw/master/csl-citation.json"} </w:instrText>
      </w:r>
      <w:r w:rsidR="00444904">
        <w:rPr>
          <w:rFonts w:ascii="Times" w:hAnsi="Times"/>
          <w:lang w:val="en-US"/>
        </w:rPr>
        <w:fldChar w:fldCharType="separate"/>
      </w:r>
      <w:r w:rsidR="00444904" w:rsidRPr="00444904">
        <w:rPr>
          <w:rFonts w:ascii="Times" w:hAnsi="Times"/>
          <w:noProof/>
        </w:rPr>
        <w:t>(Owoputi et al., 2013, p. 385)</w:t>
      </w:r>
      <w:r w:rsidR="00444904">
        <w:rPr>
          <w:rFonts w:ascii="Times" w:hAnsi="Times"/>
          <w:lang w:val="en-US"/>
        </w:rPr>
        <w:fldChar w:fldCharType="end"/>
      </w:r>
      <w:r w:rsidR="00444904" w:rsidRPr="00444904">
        <w:rPr>
          <w:rFonts w:ascii="Times" w:hAnsi="Times"/>
        </w:rPr>
        <w:t>.</w:t>
      </w:r>
      <w:r w:rsidR="00444904">
        <w:rPr>
          <w:rFonts w:ascii="Times" w:hAnsi="Time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w:t>
      </w:r>
      <w:r w:rsidR="00444904">
        <w:rPr>
          <w:rFonts w:ascii="Times" w:hAnsi="Times"/>
        </w:rPr>
        <w:fldChar w:fldCharType="begin"/>
      </w:r>
      <w:r w:rsidR="00444904">
        <w:rPr>
          <w:rFonts w:ascii="Times" w:hAnsi="Times"/>
        </w:rPr>
        <w:instrText xml:space="preserve"> ADDIN ZOTERO_ITEM CSL_CITATION {"citationID":"O5CqUkdM","properties":{"formattedCitation":"(Ritter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sidR="00444904">
        <w:rPr>
          <w:rFonts w:ascii="Times" w:hAnsi="Times"/>
        </w:rPr>
        <w:fldChar w:fldCharType="separate"/>
      </w:r>
      <w:r w:rsidR="00444904">
        <w:rPr>
          <w:rFonts w:ascii="Times" w:hAnsi="Times"/>
          <w:noProof/>
        </w:rPr>
        <w:t>(Ritter et al., 2011)</w:t>
      </w:r>
      <w:r w:rsidR="00444904">
        <w:rPr>
          <w:rFonts w:ascii="Times" w:hAnsi="Times"/>
        </w:rPr>
        <w:fldChar w:fldCharType="end"/>
      </w:r>
      <w:r w:rsidR="00444904">
        <w:rPr>
          <w:rFonts w:ascii="Times" w:hAnsi="Times"/>
        </w:rPr>
        <w:t xml:space="preserve">, </w:t>
      </w:r>
      <w:r w:rsidR="00444904" w:rsidRPr="00444904">
        <w:rPr>
          <w:rFonts w:ascii="Times" w:hAnsi="Times"/>
          <w:color w:val="C00000"/>
        </w:rPr>
        <w:t xml:space="preserve">mit </w:t>
      </w:r>
      <w:proofErr w:type="spellStart"/>
      <w:r w:rsidR="00324E85" w:rsidRPr="00444904">
        <w:rPr>
          <w:rFonts w:ascii="Times" w:hAnsi="Times"/>
          <w:color w:val="C00000"/>
        </w:rPr>
        <w:t>tweet_nlp</w:t>
      </w:r>
      <w:proofErr w:type="spellEnd"/>
      <w:r w:rsidR="00324E85" w:rsidRPr="00444904">
        <w:rPr>
          <w:rFonts w:ascii="Times" w:hAnsi="Times"/>
          <w:color w:val="C00000"/>
        </w:rPr>
        <w:t xml:space="preserve">, ein neuer </w:t>
      </w:r>
      <w:proofErr w:type="spellStart"/>
      <w:r w:rsidR="00324E85" w:rsidRPr="00444904">
        <w:rPr>
          <w:rFonts w:ascii="Times" w:hAnsi="Times"/>
          <w:color w:val="C00000"/>
        </w:rPr>
        <w:t>Twitterparser</w:t>
      </w:r>
      <w:proofErr w:type="spellEnd"/>
      <w:r w:rsidR="00324E85" w:rsidRPr="00444904">
        <w:rPr>
          <w:rFonts w:ascii="Times" w:hAnsi="Times"/>
          <w:color w:val="C00000"/>
        </w:rPr>
        <w:t xml:space="preserve"> (T-POS und T-NER) : </w:t>
      </w:r>
      <w:hyperlink r:id="rId15" w:history="1">
        <w:r w:rsidR="002E3799" w:rsidRPr="00444904">
          <w:rPr>
            <w:rStyle w:val="Hyperlink"/>
            <w:rFonts w:ascii="Times" w:hAnsi="Times"/>
            <w:color w:val="C00000"/>
          </w:rPr>
          <w:t>https://github.com/aritter/twitter_nlp</w:t>
        </w:r>
      </w:hyperlink>
      <w:r w:rsidR="001D59D0" w:rsidRPr="00444904">
        <w:rPr>
          <w:rFonts w:ascii="Times" w:hAnsi="Times"/>
          <w:color w:val="C00000"/>
        </w:rPr>
        <w:t>)</w:t>
      </w:r>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37DFCA60" w:rsidR="00F3275A" w:rsidRPr="00AB1E75" w:rsidRDefault="00196BF6" w:rsidP="00480246">
      <w:pPr>
        <w:spacing w:line="360" w:lineRule="auto"/>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00384520">
        <w:rPr>
          <w:rFonts w:ascii="Times" w:hAnsi="Times"/>
        </w:rPr>
        <w:fldChar w:fldCharType="begin"/>
      </w:r>
      <w:r w:rsidR="00384520">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384520">
        <w:rPr>
          <w:rFonts w:ascii="Times" w:hAnsi="Times"/>
        </w:rPr>
        <w:fldChar w:fldCharType="separate"/>
      </w:r>
      <w:r w:rsidR="00384520" w:rsidRPr="00384520">
        <w:rPr>
          <w:rFonts w:ascii="Times" w:hAnsi="Times"/>
          <w:noProof/>
        </w:rPr>
        <w:t>(2013)</w:t>
      </w:r>
      <w:r w:rsidR="00384520">
        <w:rPr>
          <w:rFonts w:ascii="Times" w:hAnsi="Times"/>
        </w:rPr>
        <w:fldChar w:fldCharType="end"/>
      </w:r>
      <w:r w:rsidR="00384520" w:rsidRPr="00384520">
        <w:rPr>
          <w:rFonts w:ascii="Times" w:hAnsi="Times"/>
        </w:rPr>
        <w:t xml:space="preserve"> w</w:t>
      </w:r>
      <w:r w:rsidRPr="00384520">
        <w:rPr>
          <w:rFonts w:ascii="Times" w:hAnsi="Times"/>
        </w:rPr>
        <w:t xml:space="preserve">erden für Tweebank V1 929 Tweets entnommen, 12,318 Token </w:t>
      </w:r>
      <w:r w:rsidR="00384520">
        <w:rPr>
          <w:rFonts w:ascii="Times" w:hAnsi="Times"/>
          <w:lang w:val="en-US"/>
        </w:rPr>
        <w:fldChar w:fldCharType="begin"/>
      </w:r>
      <w:r w:rsidR="00384520"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384520">
        <w:rPr>
          <w:rFonts w:ascii="Times" w:hAnsi="Times"/>
          <w:lang w:val="en-US"/>
        </w:rPr>
        <w:fldChar w:fldCharType="separate"/>
      </w:r>
      <w:r w:rsidR="00384520" w:rsidRPr="00384520">
        <w:rPr>
          <w:rFonts w:ascii="Times" w:hAnsi="Times"/>
          <w:noProof/>
        </w:rPr>
        <w:t>(Kong et al., 2014)</w:t>
      </w:r>
      <w:r w:rsidR="00384520">
        <w:rPr>
          <w:rFonts w:ascii="Times" w:hAnsi="Times"/>
          <w:lang w:val="en-US"/>
        </w:rPr>
        <w:fldChar w:fldCharType="end"/>
      </w:r>
      <w:r w:rsidRPr="00384520">
        <w:rPr>
          <w:rFonts w:ascii="Times" w:hAnsi="Times"/>
        </w:rPr>
        <w:t xml:space="preserve">. </w:t>
      </w:r>
      <w:r>
        <w:rPr>
          <w:rFonts w:ascii="Times" w:hAnsi="Times"/>
        </w:rPr>
        <w:t xml:space="preserve">Die Token wurden allerdings innerhalb eines Tages von Personen getaggt, die </w:t>
      </w:r>
      <w:r w:rsidR="008261CF">
        <w:rPr>
          <w:rFonts w:ascii="Times" w:hAnsi="Times"/>
        </w:rPr>
        <w:t>in relativ kurzer Zeit ohne vorherige Schulung taggen sollten</w:t>
      </w:r>
      <w:r>
        <w:rPr>
          <w:rFonts w:ascii="Times" w:hAnsi="Times"/>
        </w:rPr>
        <w:t xml:space="preserve">. </w:t>
      </w:r>
      <w:r w:rsidR="008261CF">
        <w:rPr>
          <w:rFonts w:ascii="Times" w:hAnsi="Times"/>
        </w:rPr>
        <w:t>Es gab</w:t>
      </w:r>
      <w:r>
        <w:rPr>
          <w:rFonts w:ascii="Times" w:hAnsi="Times"/>
        </w:rPr>
        <w:t xml:space="preserve">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90% Inter-</w:t>
      </w:r>
      <w:proofErr w:type="spellStart"/>
      <w:r w:rsidR="000D513E">
        <w:rPr>
          <w:rFonts w:ascii="Times" w:hAnsi="Times"/>
        </w:rPr>
        <w:t>Annotator</w:t>
      </w:r>
      <w:proofErr w:type="spellEnd"/>
      <w:r w:rsidR="000D513E">
        <w:rPr>
          <w:rFonts w:ascii="Times" w:hAnsi="Times"/>
        </w:rPr>
        <w:t xml:space="preserve">-Agreement erreichen. </w:t>
      </w:r>
      <w:r w:rsidR="008300A3">
        <w:rPr>
          <w:rFonts w:ascii="Times" w:hAnsi="Times"/>
        </w:rPr>
        <w:t>Das</w:t>
      </w:r>
      <w:r w:rsidR="000D513E">
        <w:rPr>
          <w:rFonts w:ascii="Times" w:hAnsi="Times"/>
        </w:rPr>
        <w:t xml:space="preserve"> Ziel des Projektes</w:t>
      </w:r>
      <w:r w:rsidR="008300A3">
        <w:rPr>
          <w:rFonts w:ascii="Times" w:hAnsi="Times"/>
        </w:rPr>
        <w:t xml:space="preserve"> war es</w:t>
      </w:r>
      <w:r w:rsidR="000D513E">
        <w:rPr>
          <w:rFonts w:ascii="Times" w:hAnsi="Times"/>
        </w:rPr>
        <w:t xml:space="preserve">,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6" w:history="1">
        <w:r w:rsidR="000D513E" w:rsidRPr="008300A3">
          <w:rPr>
            <w:rStyle w:val="Hyperlink"/>
            <w:rFonts w:ascii="Times" w:hAnsi="Times"/>
            <w:color w:val="000000" w:themeColor="text1"/>
            <w:u w:val="none"/>
          </w:rPr>
          <w:t>https://www.cs.cmu.edu/~ark/TweetNLP/</w:t>
        </w:r>
      </w:hyperlink>
      <w:r w:rsidR="000D513E" w:rsidRPr="008300A3">
        <w:rPr>
          <w:rFonts w:ascii="Times" w:hAnsi="Times"/>
          <w:color w:val="000000" w:themeColor="text1"/>
        </w:rPr>
        <w:t xml:space="preserve">, </w:t>
      </w:r>
      <w:hyperlink r:id="rId17" w:history="1">
        <w:r w:rsidR="000D513E" w:rsidRPr="008300A3">
          <w:rPr>
            <w:rStyle w:val="Hyperlink"/>
            <w:rFonts w:ascii="Times" w:hAnsi="Times"/>
            <w:color w:val="000000" w:themeColor="text1"/>
            <w:u w:val="none"/>
          </w:rPr>
          <w:t>https://github.com/ikekonglp/TweeboParser?tab=readme-ov-file</w:t>
        </w:r>
      </w:hyperlink>
      <w:r w:rsidR="000D513E" w:rsidRPr="008300A3">
        <w:rPr>
          <w:rFonts w:ascii="Times" w:hAnsi="Times"/>
          <w:color w:val="000000" w:themeColor="text1"/>
        </w:rPr>
        <w:t>) e</w:t>
      </w:r>
      <w:r w:rsidR="000D513E">
        <w:rPr>
          <w:rFonts w:ascii="Times" w:hAnsi="Times"/>
        </w:rPr>
        <w:t>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w:t>
      </w:r>
      <w:r w:rsidR="0082773F">
        <w:rPr>
          <w:rFonts w:ascii="Times" w:hAnsi="Times"/>
        </w:rPr>
        <w:fldChar w:fldCharType="begin"/>
      </w:r>
      <w:r w:rsidR="0082773F">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82773F">
        <w:rPr>
          <w:rFonts w:ascii="Times" w:hAnsi="Times"/>
        </w:rPr>
        <w:fldChar w:fldCharType="separate"/>
      </w:r>
      <w:r w:rsidR="0082773F">
        <w:rPr>
          <w:rFonts w:ascii="Times" w:hAnsi="Times"/>
          <w:noProof/>
        </w:rPr>
        <w:t>(2011)</w:t>
      </w:r>
      <w:r w:rsidR="0082773F">
        <w:rPr>
          <w:rFonts w:ascii="Times" w:hAnsi="Times"/>
        </w:rPr>
        <w:fldChar w:fldCharType="end"/>
      </w:r>
      <w:r w:rsidR="0082773F">
        <w:rPr>
          <w:rFonts w:ascii="Times" w:hAnsi="Times"/>
        </w:rPr>
        <w:t xml:space="preserve"> </w:t>
      </w:r>
      <w:r w:rsidR="00C233C3">
        <w:rPr>
          <w:rFonts w:ascii="Times" w:hAnsi="Times"/>
        </w:rPr>
        <w:t>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B7176A">
        <w:rPr>
          <w:rFonts w:ascii="Times" w:hAnsi="Times"/>
        </w:rPr>
        <w:t xml:space="preserve"> </w:t>
      </w:r>
      <w:r w:rsidR="00B7176A">
        <w:rPr>
          <w:rFonts w:ascii="Times" w:hAnsi="Times"/>
        </w:rPr>
        <w:fldChar w:fldCharType="begin"/>
      </w:r>
      <w:r w:rsidR="00B7176A">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B7176A">
        <w:rPr>
          <w:rFonts w:ascii="Times" w:hAnsi="Times"/>
        </w:rPr>
        <w:fldChar w:fldCharType="separate"/>
      </w:r>
      <w:r w:rsidR="0082773F">
        <w:rPr>
          <w:rFonts w:ascii="Times" w:hAnsi="Times"/>
          <w:noProof/>
        </w:rPr>
        <w:t>(2011)</w:t>
      </w:r>
      <w:r w:rsidR="00B7176A">
        <w:rPr>
          <w:rFonts w:ascii="Times" w:hAnsi="Times"/>
        </w:rPr>
        <w:fldChar w:fldCharType="end"/>
      </w:r>
      <w:r w:rsidR="00B7176A">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82773F">
        <w:rPr>
          <w:rFonts w:ascii="Times" w:hAnsi="Times"/>
        </w:rPr>
        <w:t xml:space="preserve"> </w:t>
      </w:r>
      <w:r w:rsidR="0082773F">
        <w:rPr>
          <w:rFonts w:ascii="Times" w:hAnsi="Times"/>
        </w:rPr>
        <w:fldChar w:fldCharType="begin"/>
      </w:r>
      <w:r w:rsidR="0082773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82773F">
        <w:rPr>
          <w:rFonts w:ascii="Times" w:hAnsi="Times"/>
        </w:rPr>
        <w:fldChar w:fldCharType="separate"/>
      </w:r>
      <w:r w:rsidR="0082773F">
        <w:rPr>
          <w:rFonts w:ascii="Times" w:hAnsi="Times"/>
          <w:noProof/>
        </w:rPr>
        <w:t>(Liu et al., 2018)</w:t>
      </w:r>
      <w:r w:rsidR="0082773F">
        <w:rPr>
          <w:rFonts w:ascii="Times" w:hAnsi="Times"/>
        </w:rPr>
        <w:fldChar w:fldCharType="end"/>
      </w:r>
      <w:r w:rsidR="0082773F">
        <w:rPr>
          <w:rFonts w:ascii="Times" w:hAnsi="Times"/>
        </w:rPr>
        <w:t xml:space="preserve">. </w:t>
      </w:r>
      <w:r w:rsidR="00077831">
        <w:rPr>
          <w:rFonts w:ascii="Times" w:hAnsi="Times"/>
        </w:rPr>
        <w:t xml:space="preserve">Für den Umgang mit informeller Sprache gab es bei Tweebank V1 </w:t>
      </w:r>
      <w:r w:rsidR="00077831">
        <w:rPr>
          <w:rFonts w:ascii="Times" w:hAnsi="Times"/>
        </w:rPr>
        <w:lastRenderedPageBreak/>
        <w:t>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751F9">
        <w:rPr>
          <w:rFonts w:ascii="Times" w:hAnsi="Times"/>
        </w:rPr>
        <w:fldChar w:fldCharType="begin"/>
      </w:r>
      <w:r w:rsidR="00D751F9">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D751F9">
        <w:rPr>
          <w:rFonts w:ascii="Times" w:hAnsi="Times"/>
        </w:rPr>
        <w:fldChar w:fldCharType="separate"/>
      </w:r>
      <w:r w:rsidR="00D751F9">
        <w:rPr>
          <w:rFonts w:ascii="Times" w:hAnsi="Times"/>
          <w:noProof/>
        </w:rPr>
        <w:t>(Liu et al., 2018)</w:t>
      </w:r>
      <w:r w:rsidR="00D751F9">
        <w:rPr>
          <w:rFonts w:ascii="Times" w:hAnsi="Times"/>
        </w:rPr>
        <w:fldChar w:fldCharType="end"/>
      </w:r>
      <w:r w:rsidR="00D751F9">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r w:rsidR="00D751F9">
        <w:rPr>
          <w:rFonts w:ascii="Times" w:hAnsi="Times"/>
        </w:rPr>
        <w:fldChar w:fldCharType="begin"/>
      </w:r>
      <w:r w:rsidR="00D751F9">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D751F9">
        <w:rPr>
          <w:rFonts w:ascii="Times" w:hAnsi="Times"/>
        </w:rPr>
        <w:fldChar w:fldCharType="separate"/>
      </w:r>
      <w:r w:rsidR="00D751F9">
        <w:rPr>
          <w:rFonts w:ascii="Times" w:hAnsi="Times"/>
          <w:noProof/>
        </w:rPr>
        <w:t>(Liu et al., 2018)</w:t>
      </w:r>
      <w:r w:rsidR="00D751F9">
        <w:rPr>
          <w:rFonts w:ascii="Times" w:hAnsi="Times"/>
        </w:rPr>
        <w:fldChar w:fldCharType="end"/>
      </w:r>
      <w:r w:rsidR="00D751F9">
        <w:rPr>
          <w:rFonts w:ascii="Times" w:hAnsi="Times"/>
        </w:rPr>
        <w:t>.</w:t>
      </w:r>
    </w:p>
    <w:p w14:paraId="3EBC6456" w14:textId="50B45A1C" w:rsidR="00D21ECD" w:rsidRPr="00AD26B2" w:rsidRDefault="00A84D16" w:rsidP="00697BA4">
      <w:pPr>
        <w:spacing w:before="360" w:after="80" w:line="360" w:lineRule="auto"/>
        <w:jc w:val="both"/>
        <w:rPr>
          <w:rFonts w:ascii="Times" w:hAnsi="Times"/>
          <w:b/>
          <w:bCs/>
          <w:color w:val="022F6B"/>
        </w:rPr>
      </w:pPr>
      <w:r w:rsidRPr="00AD26B2">
        <w:rPr>
          <w:rFonts w:ascii="Times" w:hAnsi="Times"/>
          <w:b/>
          <w:bCs/>
          <w:color w:val="022F6B"/>
        </w:rPr>
        <w:t>Methodik und Modelle</w:t>
      </w:r>
    </w:p>
    <w:p w14:paraId="2A3E2BA7" w14:textId="2B3F395A"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w:t>
      </w:r>
      <w:proofErr w:type="spellStart"/>
      <w:r w:rsidR="00811B10">
        <w:rPr>
          <w:rFonts w:ascii="Times" w:hAnsi="Times"/>
        </w:rPr>
        <w:t>HanTa</w:t>
      </w:r>
      <w:proofErr w:type="spellEnd"/>
      <w:r w:rsidR="00811B10">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{"citationID":"TIYKfSbq","properties":{"formattedCitation":"(Gimpel et al., 2010)","plainCitation":"(Gimpel et al., 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A"}],"issued":{"date-parts":[["2010"]]}}}],"schema":"https://github.com/citation-style-language/schema/raw/master/csl-citation.json"} </w:instrText>
      </w:r>
      <w:r w:rsidR="00176241">
        <w:rPr>
          <w:rFonts w:ascii="Times" w:hAnsi="Times"/>
        </w:rPr>
        <w:fldChar w:fldCharType="separate"/>
      </w:r>
      <w:r w:rsidR="00176241">
        <w:rPr>
          <w:rFonts w:ascii="Times" w:hAnsi="Times"/>
          <w:noProof/>
        </w:rPr>
        <w:t>(Gimpel et al., 2010)</w:t>
      </w:r>
      <w:r w:rsidR="00176241">
        <w:rPr>
          <w:rFonts w:ascii="Times" w:hAnsi="Times"/>
        </w:rPr>
        <w:fldChar w:fldCharType="end"/>
      </w:r>
      <w:r w:rsidR="00176241">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{"citationID":"xxzQJvZ4","properties":{"formattedCitation":"(Straka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71A00">
        <w:rPr>
          <w:rFonts w:ascii="Times" w:hAnsi="Times"/>
        </w:rPr>
        <w:fldChar w:fldCharType="separate"/>
      </w:r>
      <w:r w:rsidR="00471A00" w:rsidRPr="00471A00">
        <w:rPr>
          <w:rFonts w:ascii="Times" w:hAnsi="Times" w:cs="Times New Roman"/>
          <w:kern w:val="0"/>
          <w:szCs w:val="24"/>
        </w:rPr>
        <w:t xml:space="preserve">(Straka &amp; </w:t>
      </w:r>
      <w:proofErr w:type="spellStart"/>
      <w:r w:rsidR="00471A00" w:rsidRPr="00471A00">
        <w:rPr>
          <w:rFonts w:ascii="Times" w:hAnsi="Times" w:cs="Times New Roman"/>
          <w:kern w:val="0"/>
          <w:szCs w:val="24"/>
        </w:rPr>
        <w:t>Straková</w:t>
      </w:r>
      <w:proofErr w:type="spellEnd"/>
      <w:r w:rsidR="00471A00" w:rsidRPr="00471A00">
        <w:rPr>
          <w:rFonts w:ascii="Times" w:hAnsi="Times" w:cs="Times New Roman"/>
          <w:kern w:val="0"/>
          <w:szCs w:val="24"/>
        </w:rPr>
        <w:t>, 2017)</w:t>
      </w:r>
      <w:r w:rsidR="00471A00">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w:t>
      </w:r>
      <w:r w:rsidR="004E75A5">
        <w:rPr>
          <w:rFonts w:ascii="Times" w:hAnsi="Times"/>
        </w:rPr>
        <w:lastRenderedPageBreak/>
        <w:t xml:space="preserve">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{"citationID":"C56T7lEj","properties":{"formattedCitation":"(Jiang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{"citationID":"jjvCAC17","properties":{"formattedCitation":"(Jiang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{"citationID":"MyTuYlVe","properties":{"formattedCitation":"(Jiang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2419932F"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w:t>
      </w:r>
      <w:r w:rsidR="00BA0BB2">
        <w:rPr>
          <w:rFonts w:ascii="Times" w:hAnsi="Times"/>
          <w:color w:val="000000" w:themeColor="text1"/>
        </w:rPr>
        <w:t xml:space="preserve"> </w:t>
      </w:r>
      <w:r w:rsidR="00BA0BB2">
        <w:rPr>
          <w:rFonts w:ascii="Times" w:hAnsi="Times"/>
          <w:color w:val="000000" w:themeColor="text1"/>
        </w:rPr>
        <w:fldChar w:fldCharType="begin"/>
      </w:r>
      <w:r w:rsidR="00BA0BB2">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lastRenderedPageBreak/>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3662B3">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126319F5" w:rsidR="00A853EC" w:rsidRPr="006A0AB5" w:rsidRDefault="00A853EC" w:rsidP="00480246">
      <w:pPr>
        <w:spacing w:line="360" w:lineRule="auto"/>
        <w:jc w:val="both"/>
        <w:rPr>
          <w:rFonts w:ascii="Times" w:hAnsi="Times"/>
          <w:color w:val="000000" w:themeColor="text1"/>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{"citationID":"1kKh9s2E","properties":{"formattedCitation":"(Jiang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(Jiang et al., 2022)</w:t>
      </w:r>
      <w:r w:rsidR="00EF1F68">
        <w:rPr>
          <w:rFonts w:ascii="Times" w:hAnsi="Times"/>
          <w:color w:val="000000" w:themeColor="text1"/>
        </w:rPr>
        <w:fldChar w:fldCharType="end"/>
      </w:r>
      <w:r w:rsidR="00EF1F68">
        <w:rPr>
          <w:rFonts w:ascii="Times" w:hAnsi="Times"/>
          <w:color w:val="000000" w:themeColor="text1"/>
        </w:rPr>
        <w:t xml:space="preserve">. </w:t>
      </w:r>
      <w:r w:rsidR="00AA0EFB" w:rsidRPr="00AA0EFB">
        <w:rPr>
          <w:rFonts w:ascii="Times" w:hAnsi="Times"/>
          <w:color w:val="000000" w:themeColor="text1"/>
        </w:rPr>
        <w:t xml:space="preserve">Die drei NLP Anwendungen POS-Tagging, NER und Text </w:t>
      </w:r>
      <w:r w:rsidR="00EF1F68">
        <w:rPr>
          <w:rFonts w:ascii="Times" w:hAnsi="Times"/>
          <w:color w:val="000000" w:themeColor="text1"/>
        </w:rPr>
        <w:t>K</w:t>
      </w:r>
      <w:r w:rsidR="00AA0EFB" w:rsidRPr="00AA0EFB">
        <w:rPr>
          <w:rFonts w:ascii="Times" w:hAnsi="Times"/>
          <w:color w:val="000000" w:themeColor="text1"/>
        </w:rPr>
        <w:t>lassifi</w:t>
      </w:r>
      <w:r w:rsidR="00AA0EFB">
        <w:rPr>
          <w:rFonts w:ascii="Times" w:hAnsi="Times"/>
          <w:color w:val="000000" w:themeColor="text1"/>
        </w:rPr>
        <w:t xml:space="preserve">kation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-of-the-art-Modellen</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{"citationID":"5I16sLbV","properties":{"formattedCitation":"(Nguyen et al., 2020)","plainCitation":"(Nguyen et al., 2020)","noteIndex":0},"citationItems":[{"id":46,"uris":["http://zotero.org/users/18417499/items/85JT9NTN"],"itemData":{"id":46,"type":"article-journal","container-title":"arXiv preprint arXiv:2005.10200","page":"9-14","title":"BERTweet: A pre-trained language model for English Tweets","author":[{"family":"Nguyen","given":"Dat Quoc"},{"family":"Vu","given":"Thanh"},{"family":"Nguyen","given":"Anh Tuan"}],"issued":{"date-parts":[["2020"]]}}}],"schema":"https://github.com/citation-style-language/schema/raw/master/csl-citation.json"}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(Nguyen et al., 2020)</w:t>
      </w:r>
      <w:r w:rsidR="00EF1F68">
        <w:rPr>
          <w:rFonts w:ascii="Times" w:hAnsi="Times"/>
          <w:color w:val="000000" w:themeColor="text1"/>
        </w:rPr>
        <w:fldChar w:fldCharType="end"/>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{"citationID":"JDJyVD1J","properties":{"formattedCitation":"(Joulin et al., 2016)","plainCitation":"(Joulin et al., 2016)","noteIndex":0},"citationItems":[{"id":104,"uris":["http://zotero.org/users/18417499/items/GBE9VBGA"],"itemData":{"id":104,"type":"article-journal","container-title":"arXiv preprint arXiv:1612.03651","title":"Fasttext. zip: Compressing text classification models","author":[{"family":"Joulin","given":"Armand"},{"family":"Grave","given":"Edouard"},{"family":"Bojanowski","given":"Piotr"},{"family":"Douze","given":"Matthijs"},{"family":"Jégou","given":"Hérve"},{"family":"Mikolov","given":"Tomas"}],"issued":{"date-parts":[["2016"]]}}}],"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(Joulin et al., 2016)</w:t>
      </w:r>
      <w:r w:rsidR="00EF1F68">
        <w:rPr>
          <w:rFonts w:ascii="Times" w:hAnsi="Times"/>
          <w:color w:val="000000" w:themeColor="text1"/>
        </w:rPr>
        <w:fldChar w:fldCharType="end"/>
      </w:r>
      <w:r w:rsidR="00BF19D7">
        <w:rPr>
          <w:rFonts w:ascii="Times" w:hAnsi="Times"/>
          <w:color w:val="000000" w:themeColor="text1"/>
        </w:rPr>
        <w:t xml:space="preserve">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von NLTK</w:t>
      </w:r>
      <w:r w:rsidR="00EF1F68">
        <w:rPr>
          <w:rFonts w:ascii="Times" w:hAnsi="Times"/>
          <w:color w:val="000000" w:themeColor="text1"/>
        </w:rPr>
        <w:t xml:space="preserve"> </w:t>
      </w:r>
      <w:r w:rsidR="00EF1F68">
        <w:rPr>
          <w:rFonts w:ascii="Times" w:hAnsi="Times"/>
          <w:color w:val="000000" w:themeColor="text1"/>
        </w:rPr>
        <w:fldChar w:fldCharType="begin"/>
      </w:r>
      <w:r w:rsidR="00EF1F68">
        <w:rPr>
          <w:rFonts w:ascii="Times" w:hAnsi="Times"/>
          <w:color w:val="000000" w:themeColor="text1"/>
        </w:rPr>
        <w:instrText xml:space="preserve"> ADDIN ZOTERO_ITEM CSL_CITATION {"citationID":"lFAol8dn","properties":{"formattedCitation":"(Bird et al., 2009)","plainCitation":"(Bird et al., 2009)","noteIndex":0},"citationItems":[{"id":105,"uris":["http://zotero.org/users/18417499/items/66QXRLLX"],"itemData":{"id":105,"type":"book","publisher":" O'Reilly Media, Inc.","title":"Natural language processing with Python: analyzing text with the natural language toolkit","author":[{"family":"Bird","given":"Steven"},{"family":"Klein","given":"Ewan"},{"family":"Loper","given":"Edward"}],"issued":{"date-parts":[["2009"]]}}}],"schema":"https://github.com/citation-style-language/schema/raw/master/csl-citation.json"} </w:instrText>
      </w:r>
      <w:r w:rsidR="00EF1F68">
        <w:rPr>
          <w:rFonts w:ascii="Times" w:hAnsi="Times"/>
          <w:color w:val="000000" w:themeColor="text1"/>
        </w:rPr>
        <w:fldChar w:fldCharType="separate"/>
      </w:r>
      <w:r w:rsidR="00EF1F68">
        <w:rPr>
          <w:rFonts w:ascii="Times" w:hAnsi="Times"/>
          <w:noProof/>
          <w:color w:val="000000" w:themeColor="text1"/>
        </w:rPr>
        <w:t>(Bird et al., 2009)</w:t>
      </w:r>
      <w:r w:rsidR="00EF1F68">
        <w:rPr>
          <w:rFonts w:ascii="Times" w:hAnsi="Times"/>
          <w:color w:val="000000" w:themeColor="text1"/>
        </w:rPr>
        <w:fldChar w:fldCharType="end"/>
      </w:r>
      <w:r w:rsidR="0031671B">
        <w:rPr>
          <w:rFonts w:ascii="Times" w:hAnsi="Times"/>
          <w:color w:val="000000" w:themeColor="text1"/>
        </w:rPr>
        <w:t>;</w:t>
      </w:r>
      <w:r w:rsidR="00BF19D7">
        <w:rPr>
          <w:rFonts w:ascii="Times" w:hAnsi="Times"/>
          <w:color w:val="000000" w:themeColor="text1"/>
        </w:rPr>
        <w:t xml:space="preserve">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{"citationID":"hs44OyGe","properties":{"formattedCitation":"(2011)","plainCitation":"(2011)","noteIndex":0},"citationItems":[{"id":53,"uris":["http://zotero.org/users/18417499/items/IENMRTDD"],"itemData":{"id":53,"type":"paper-conference","container-title":"Proceedings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(2011)</w:t>
      </w:r>
      <w:r w:rsidR="006A0AB5">
        <w:rPr>
          <w:rFonts w:ascii="Times" w:hAnsi="Times"/>
          <w:color w:val="000000" w:themeColor="text1"/>
        </w:rPr>
        <w:fldChar w:fldCharType="end"/>
      </w:r>
      <w:r w:rsidR="00987845">
        <w:rPr>
          <w:rFonts w:ascii="Times" w:hAnsi="Times"/>
          <w:color w:val="000000" w:themeColor="text1"/>
        </w:rPr>
        <w:t xml:space="preserve">, Gimpel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{"citationID":"7E4jtGDb","properties":{"formattedCitation":"(2010)","plainCitation":"(2010)","noteIndex":0},"citationItems":[{"id":56,"uris":["http://zotero.org/users/18417499/items/TMCMKRDQ"],"itemData":{"id":56,"type":"report","title":"Part-of-speech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(2010)</w:t>
      </w:r>
      <w:r w:rsidR="006A0AB5">
        <w:rPr>
          <w:rFonts w:ascii="Times" w:hAnsi="Times"/>
          <w:color w:val="000000" w:themeColor="text1"/>
        </w:rPr>
        <w:fldChar w:fldCharType="end"/>
      </w:r>
      <w:r w:rsidR="00987845">
        <w:rPr>
          <w:rFonts w:ascii="Times" w:hAnsi="Times"/>
          <w:color w:val="000000" w:themeColor="text1"/>
        </w:rPr>
        <w:t xml:space="preserve">/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w:t>
      </w:r>
      <w:r w:rsidR="002F7FF4">
        <w:rPr>
          <w:rFonts w:ascii="Times" w:hAnsi="Times"/>
          <w:color w:val="000000" w:themeColor="text1"/>
        </w:rPr>
        <w:fldChar w:fldCharType="begin"/>
      </w:r>
      <w:r w:rsidR="002F7FF4">
        <w:rPr>
          <w:rFonts w:ascii="Times" w:hAnsi="Times"/>
          <w:color w:val="000000" w:themeColor="text1"/>
        </w:rPr>
        <w:instrText xml:space="preserve"> ADDIN ZOTERO_ITEM CSL_CITATION {"citationID":"fYQXtWjw","properties":{"formattedCitation":"(2013)","plainCitation":"(2013)","noteIndex":0},"citationItems":[{"id":52,"uris":["http://zotero.org/users/18417499/items/MD7ZT3HA"],"itemData":{"id":52,"type":"paper-conference","container-title":"Human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2F7FF4">
        <w:rPr>
          <w:rFonts w:ascii="Times" w:hAnsi="Times"/>
          <w:color w:val="000000" w:themeColor="text1"/>
        </w:rPr>
        <w:fldChar w:fldCharType="separate"/>
      </w:r>
      <w:r w:rsidR="002F7FF4">
        <w:rPr>
          <w:rFonts w:ascii="Times" w:hAnsi="Times"/>
          <w:noProof/>
          <w:color w:val="000000" w:themeColor="text1"/>
        </w:rPr>
        <w:t>(2013)</w:t>
      </w:r>
      <w:r w:rsidR="002F7FF4">
        <w:rPr>
          <w:rFonts w:ascii="Times" w:hAnsi="Times"/>
          <w:color w:val="000000" w:themeColor="text1"/>
        </w:rPr>
        <w:fldChar w:fldCharType="end"/>
      </w:r>
      <w:r w:rsidR="002F7FF4">
        <w:rPr>
          <w:rFonts w:ascii="Times" w:hAnsi="Times"/>
          <w:color w:val="000000" w:themeColor="text1"/>
        </w:rPr>
        <w:t xml:space="preserve"> </w:t>
      </w:r>
      <w:r w:rsidR="00987845">
        <w:rPr>
          <w:rFonts w:ascii="Times" w:hAnsi="Times"/>
          <w:color w:val="000000" w:themeColor="text1"/>
        </w:rPr>
        <w:t xml:space="preserve">– also DAILY547 und OCT27 -  und Tweebank V2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{"citationID":"bp6rv2lr","properties":{"formattedCitation":"(Liu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(Liu et al., 2018)</w:t>
      </w:r>
      <w:r w:rsidR="006A0AB5">
        <w:rPr>
          <w:rFonts w:ascii="Times" w:hAnsi="Times"/>
          <w:color w:val="000000" w:themeColor="text1"/>
        </w:rPr>
        <w:fldChar w:fldCharType="end"/>
      </w:r>
      <w:r w:rsidR="00987845">
        <w:rPr>
          <w:rFonts w:ascii="Times" w:hAnsi="Times"/>
          <w:color w:val="000000" w:themeColor="text1"/>
        </w:rPr>
        <w:t xml:space="preserve">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-CNN-CRF) bei den beiden Datensätzen ARK (DAILY547 und OCT27) und</w:t>
      </w:r>
      <w:r w:rsidR="006A0AB5">
        <w:rPr>
          <w:rFonts w:ascii="Times" w:hAnsi="Times"/>
          <w:color w:val="000000" w:themeColor="text1"/>
        </w:rPr>
        <w:t xml:space="preserve"> </w:t>
      </w:r>
      <w:r w:rsidR="00987845">
        <w:rPr>
          <w:rFonts w:ascii="Times" w:hAnsi="Times"/>
          <w:color w:val="000000" w:themeColor="text1"/>
        </w:rPr>
        <w:t>Tweebank V2 mit 94.1-95.2</w:t>
      </w:r>
      <w:r w:rsidR="00C5466A">
        <w:rPr>
          <w:rFonts w:ascii="Times" w:hAnsi="Times"/>
          <w:color w:val="000000" w:themeColor="text1"/>
        </w:rPr>
        <w:t xml:space="preserve">% am höchsten. Der Tweet-Datensatz von Ritter et al. </w:t>
      </w:r>
      <w:r w:rsidR="006A0AB5">
        <w:rPr>
          <w:rFonts w:ascii="Times" w:hAnsi="Times"/>
          <w:color w:val="000000" w:themeColor="text1"/>
        </w:rPr>
        <w:fldChar w:fldCharType="begin"/>
      </w:r>
      <w:r w:rsidR="006A0AB5">
        <w:rPr>
          <w:rFonts w:ascii="Times" w:hAnsi="Times"/>
          <w:color w:val="000000" w:themeColor="text1"/>
        </w:rPr>
        <w:instrText xml:space="preserve"> ADDIN ZOTERO_ITEM CSL_CITATION {"citationID":"50dLBLI6","properties":{"formattedCitation":"(2011)","plainCitation":"(2011)","noteIndex":0},"citationItems":[{"id":53,"uris":["http://zotero.org/users/18417499/items/IENMRTDD"],"itemData":{"id":53,"type":"paper-conference","container-title":"Proceedings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6A0AB5">
        <w:rPr>
          <w:rFonts w:ascii="Times" w:hAnsi="Times"/>
          <w:color w:val="000000" w:themeColor="text1"/>
        </w:rPr>
        <w:fldChar w:fldCharType="separate"/>
      </w:r>
      <w:r w:rsidR="006A0AB5">
        <w:rPr>
          <w:rFonts w:ascii="Times" w:hAnsi="Times"/>
          <w:noProof/>
          <w:color w:val="000000" w:themeColor="text1"/>
        </w:rPr>
        <w:t>(2011)</w:t>
      </w:r>
      <w:r w:rsidR="006A0AB5">
        <w:rPr>
          <w:rFonts w:ascii="Times" w:hAnsi="Times"/>
          <w:color w:val="000000" w:themeColor="text1"/>
        </w:rPr>
        <w:fldChar w:fldCharType="end"/>
      </w:r>
      <w:r w:rsidR="006A0AB5">
        <w:rPr>
          <w:rFonts w:ascii="Times" w:hAnsi="Times"/>
          <w:color w:val="000000" w:themeColor="text1"/>
        </w:rPr>
        <w:t xml:space="preserve"> n</w:t>
      </w:r>
      <w:r w:rsidR="00C5466A">
        <w:rPr>
          <w:rFonts w:ascii="Times" w:hAnsi="Times"/>
          <w:color w:val="000000" w:themeColor="text1"/>
        </w:rPr>
        <w:t>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6A0AB5">
        <w:rPr>
          <w:rFonts w:ascii="Times" w:hAnsi="Times"/>
          <w:color w:val="000000" w:themeColor="text1"/>
        </w:rPr>
        <w:t xml:space="preserve">Auf zwei </w:t>
      </w:r>
      <w:proofErr w:type="spellStart"/>
      <w:r w:rsidR="00C5466A" w:rsidRPr="006A0AB5">
        <w:rPr>
          <w:rFonts w:ascii="Times" w:hAnsi="Times"/>
          <w:color w:val="000000" w:themeColor="text1"/>
        </w:rPr>
        <w:t>SemEvalTasks</w:t>
      </w:r>
      <w:proofErr w:type="spellEnd"/>
      <w:r w:rsidR="00C5466A" w:rsidRPr="006A0AB5">
        <w:rPr>
          <w:rFonts w:ascii="Times" w:hAnsi="Times"/>
          <w:color w:val="000000" w:themeColor="text1"/>
        </w:rPr>
        <w:t xml:space="preserve"> von 2017 und 2018 performt </w:t>
      </w:r>
      <w:proofErr w:type="spellStart"/>
      <w:r w:rsidR="00C5466A" w:rsidRPr="006A0AB5">
        <w:rPr>
          <w:rFonts w:ascii="Times" w:hAnsi="Times"/>
          <w:color w:val="000000" w:themeColor="text1"/>
        </w:rPr>
        <w:t>BERTweet</w:t>
      </w:r>
      <w:proofErr w:type="spellEnd"/>
      <w:r w:rsidR="00C5466A" w:rsidRPr="006A0AB5">
        <w:rPr>
          <w:rFonts w:ascii="Times" w:hAnsi="Times"/>
          <w:color w:val="000000" w:themeColor="text1"/>
        </w:rPr>
        <w:t xml:space="preserve"> mit 78.2% </w:t>
      </w:r>
      <w:proofErr w:type="spellStart"/>
      <w:r w:rsidR="00C5466A" w:rsidRPr="006A0AB5">
        <w:rPr>
          <w:rFonts w:ascii="Times" w:hAnsi="Times"/>
          <w:color w:val="000000" w:themeColor="text1"/>
        </w:rPr>
        <w:t>Accuracy</w:t>
      </w:r>
      <w:proofErr w:type="spellEnd"/>
      <w:r w:rsidR="00C5466A" w:rsidRPr="006A0AB5">
        <w:rPr>
          <w:rFonts w:ascii="Times" w:hAnsi="Times"/>
          <w:color w:val="000000" w:themeColor="text1"/>
        </w:rPr>
        <w:t xml:space="preserve"> am </w:t>
      </w:r>
      <w:r w:rsidR="006A0AB5" w:rsidRPr="006A0AB5">
        <w:rPr>
          <w:rFonts w:ascii="Times" w:hAnsi="Times"/>
          <w:color w:val="000000" w:themeColor="text1"/>
        </w:rPr>
        <w:t>b</w:t>
      </w:r>
      <w:r w:rsidR="00C5466A" w:rsidRPr="006A0AB5">
        <w:rPr>
          <w:rFonts w:ascii="Times" w:hAnsi="Times"/>
          <w:color w:val="000000" w:themeColor="text1"/>
        </w:rPr>
        <w:t>esten</w:t>
      </w:r>
      <w:r w:rsidR="006A0AB5" w:rsidRPr="006A0AB5">
        <w:rPr>
          <w:rFonts w:ascii="Times" w:hAnsi="Times"/>
          <w:color w:val="000000" w:themeColor="text1"/>
        </w:rPr>
        <w:t xml:space="preserve"> </w:t>
      </w:r>
      <w:r w:rsidR="006A0AB5">
        <w:rPr>
          <w:rFonts w:ascii="Times" w:hAnsi="Times"/>
          <w:color w:val="000000" w:themeColor="text1"/>
          <w:lang w:val="en-US"/>
        </w:rPr>
        <w:fldChar w:fldCharType="begin"/>
      </w:r>
      <w:r w:rsidR="006A0AB5" w:rsidRPr="006A0AB5">
        <w:rPr>
          <w:rFonts w:ascii="Times" w:hAnsi="Times"/>
          <w:color w:val="000000" w:themeColor="text1"/>
        </w:rPr>
        <w:instrText xml:space="preserve"> ADDIN ZOTERO_ITEM CSL_CITATION {"citationID":"bZdTSk0V","properties":{"formattedCitation":"(Nguyen et al., 2020)","plainCitation":"(Nguyen et al., 2020)","noteIndex":0},"citationItems":[{"id":46,"uris":["http://zotero.org/users/18417499/items/85JT9NTN"],"itemData":{"id":46,"type":"article-journal","container-title":"arXiv preprint arXiv:2005.10200","page":"9-14","title":"BERTweet: A pre-trained language model for English Tweets","author":[{"family":"Nguyen","given":"Dat Quoc"},{"family":"Vu","given":"Thanh"},{"family":"Nguyen","given":"Anh Tuan"}],"issued":{"date-parts":[["2020"]]}}}],"schema":"https://github.com/citation-style-language/schema/raw/master/csl-citation.json"} </w:instrText>
      </w:r>
      <w:r w:rsidR="006A0AB5">
        <w:rPr>
          <w:rFonts w:ascii="Times" w:hAnsi="Times"/>
          <w:color w:val="000000" w:themeColor="text1"/>
          <w:lang w:val="en-US"/>
        </w:rPr>
        <w:fldChar w:fldCharType="separate"/>
      </w:r>
      <w:r w:rsidR="006A0AB5" w:rsidRPr="006A0AB5">
        <w:rPr>
          <w:rFonts w:ascii="Times" w:hAnsi="Times"/>
          <w:noProof/>
          <w:color w:val="000000" w:themeColor="text1"/>
        </w:rPr>
        <w:t>(Nguyen et al., 2020)</w:t>
      </w:r>
      <w:r w:rsidR="006A0AB5">
        <w:rPr>
          <w:rFonts w:ascii="Times" w:hAnsi="Times"/>
          <w:color w:val="000000" w:themeColor="text1"/>
          <w:lang w:val="en-US"/>
        </w:rPr>
        <w:fldChar w:fldCharType="end"/>
      </w:r>
      <w:r w:rsidR="006A0AB5" w:rsidRPr="006A0AB5">
        <w:rPr>
          <w:rFonts w:ascii="Times" w:hAnsi="Times"/>
          <w:color w:val="000000" w:themeColor="text1"/>
        </w:rPr>
        <w:t>.</w:t>
      </w:r>
    </w:p>
    <w:p w14:paraId="78EE3E2A" w14:textId="250233AB" w:rsidR="002A2B0D" w:rsidRPr="00CA5E8A" w:rsidRDefault="002A2B0D" w:rsidP="00480246">
      <w:pPr>
        <w:spacing w:line="360" w:lineRule="auto"/>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9B645F">
        <w:rPr>
          <w:rFonts w:ascii="Times" w:hAnsi="Times"/>
          <w:color w:val="000000" w:themeColor="text1"/>
        </w:rPr>
        <w:t xml:space="preserve">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{"citationID":"tXHulA7v","properties":{"formattedCitation":"(Liu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(Liu et al., 2018)</w:t>
      </w:r>
      <w:r w:rsidR="009B645F">
        <w:rPr>
          <w:rFonts w:ascii="Times" w:hAnsi="Times"/>
          <w:color w:val="000000" w:themeColor="text1"/>
        </w:rPr>
        <w:fldChar w:fldCharType="end"/>
      </w:r>
      <w:r w:rsidR="009B645F">
        <w:rPr>
          <w:rFonts w:ascii="Times" w:hAnsi="Times"/>
          <w:color w:val="000000" w:themeColor="text1"/>
        </w:rPr>
        <w:t xml:space="preserve">. </w:t>
      </w:r>
      <w:r w:rsidRPr="00CA5E8A">
        <w:rPr>
          <w:rFonts w:ascii="Times" w:hAnsi="Times"/>
          <w:color w:val="000000" w:themeColor="text1"/>
        </w:rPr>
        <w:t xml:space="preserve">Dieser besteht aus einer Pipeline, 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{"citationID":"d91MtbNC","properties":{"formattedCitation":"(2013)","plainCitation":"(2013)","noteIndex":0},"citationItems":[{"id":52,"uris":["http://zotero.org/users/18417499/items/MD7ZT3HA"],"itemData":{"id":52,"type":"paper-conference","container-title":"Human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(2013)</w:t>
      </w:r>
      <w:r w:rsidR="009B645F">
        <w:rPr>
          <w:rFonts w:ascii="Times" w:hAnsi="Times"/>
          <w:color w:val="000000" w:themeColor="text1"/>
        </w:rPr>
        <w:fldChar w:fldCharType="end"/>
      </w:r>
      <w:r w:rsidRPr="00CA5E8A">
        <w:rPr>
          <w:rFonts w:ascii="Times" w:hAnsi="Times"/>
          <w:color w:val="000000" w:themeColor="text1"/>
        </w:rPr>
        <w:t xml:space="preserve"> orientiert) und einem LSTM </w:t>
      </w:r>
      <w:proofErr w:type="spellStart"/>
      <w:r w:rsidRPr="00CA5E8A">
        <w:rPr>
          <w:rFonts w:ascii="Times" w:hAnsi="Times"/>
          <w:color w:val="000000" w:themeColor="text1"/>
        </w:rPr>
        <w:t>parser</w:t>
      </w:r>
      <w:proofErr w:type="spellEnd"/>
      <w:r w:rsidR="009B645F">
        <w:rPr>
          <w:rFonts w:ascii="Times" w:hAnsi="Times"/>
          <w:color w:val="000000" w:themeColor="text1"/>
        </w:rPr>
        <w:t xml:space="preserve"> </w:t>
      </w:r>
      <w:r w:rsidR="009B645F">
        <w:rPr>
          <w:rFonts w:ascii="Times" w:hAnsi="Times"/>
          <w:color w:val="000000" w:themeColor="text1"/>
        </w:rPr>
        <w:lastRenderedPageBreak/>
        <w:fldChar w:fldCharType="begin"/>
      </w:r>
      <w:r w:rsidR="009B645F">
        <w:rPr>
          <w:rFonts w:ascii="Times" w:hAnsi="Times"/>
          <w:color w:val="000000" w:themeColor="text1"/>
        </w:rPr>
        <w:instrText xml:space="preserve"> ADDIN ZOTERO_ITEM CSL_CITATION {"citationID":"XZmUgMTZ","properties":{"formattedCitation":"(Ballesteros et al., 2015)","plainCitation":"(Ballesteros et al., 2015)","noteIndex":0},"citationItems":[{"id":106,"uris":["http://zotero.org/users/18417499/items/MRP3VNSI"],"itemData":{"id":106,"type":"article-journal","container-title":"arXiv preprint arXiv:1508.00657","title":"Improved transition-based parsing by modeling characters instead of words with LSTMs","author":[{"family":"Ballesteros","given":"Miguel"},{"family":"Dyer","given":"Chris"},{"family":"Smith","given":"Noah A"}],"issued":{"date-parts":[["2015"]]}}}],"schema":"https://github.com/citation-style-language/schema/raw/master/csl-citation.json"}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(Ballesteros et al., 2015)</w:t>
      </w:r>
      <w:r w:rsidR="009B645F">
        <w:rPr>
          <w:rFonts w:ascii="Times" w:hAnsi="Times"/>
          <w:color w:val="000000" w:themeColor="text1"/>
        </w:rPr>
        <w:fldChar w:fldCharType="end"/>
      </w:r>
      <w:r w:rsidRPr="00CA5E8A">
        <w:rPr>
          <w:rFonts w:ascii="Times" w:hAnsi="Times"/>
          <w:color w:val="000000" w:themeColor="text1"/>
        </w:rPr>
        <w:t xml:space="preserve"> besteht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{"citationID":"AOoJVU1o","properties":{"formattedCitation":"(Liu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(Liu et al., 2018)</w:t>
      </w:r>
      <w:r w:rsidR="009B645F">
        <w:rPr>
          <w:rFonts w:ascii="Times" w:hAnsi="Times"/>
          <w:color w:val="000000" w:themeColor="text1"/>
        </w:rPr>
        <w:fldChar w:fldCharType="end"/>
      </w:r>
      <w:r w:rsidR="009B645F">
        <w:rPr>
          <w:rFonts w:ascii="Times" w:hAnsi="Times"/>
          <w:color w:val="000000" w:themeColor="text1"/>
        </w:rPr>
        <w:t xml:space="preserve">. </w:t>
      </w:r>
      <w:r w:rsidRPr="00CA5E8A">
        <w:rPr>
          <w:rFonts w:ascii="Times" w:hAnsi="Times"/>
          <w:color w:val="000000" w:themeColor="text1"/>
        </w:rPr>
        <w:t xml:space="preserve">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009B645F">
        <w:rPr>
          <w:rFonts w:ascii="Times" w:hAnsi="Times"/>
          <w:color w:val="000000" w:themeColor="text1"/>
        </w:rPr>
        <w:fldChar w:fldCharType="begin"/>
      </w:r>
      <w:r w:rsidR="009B645F">
        <w:rPr>
          <w:rFonts w:ascii="Times" w:hAnsi="Times"/>
          <w:color w:val="000000" w:themeColor="text1"/>
        </w:rPr>
        <w:instrText xml:space="preserve"> ADDIN ZOTERO_ITEM CSL_CITATION {"citationID":"51GjgCYV","properties":{"formattedCitation":"(Jiang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9B645F">
        <w:rPr>
          <w:rFonts w:ascii="Times" w:hAnsi="Times"/>
          <w:color w:val="000000" w:themeColor="text1"/>
        </w:rPr>
        <w:fldChar w:fldCharType="separate"/>
      </w:r>
      <w:r w:rsidR="009B645F">
        <w:rPr>
          <w:rFonts w:ascii="Times" w:hAnsi="Times"/>
          <w:noProof/>
          <w:color w:val="000000" w:themeColor="text1"/>
        </w:rPr>
        <w:t>(Jiang et al., 2022)</w:t>
      </w:r>
      <w:r w:rsidR="009B645F">
        <w:rPr>
          <w:rFonts w:ascii="Times" w:hAnsi="Times"/>
          <w:color w:val="000000" w:themeColor="text1"/>
        </w:rPr>
        <w:fldChar w:fldCharType="end"/>
      </w:r>
      <w:r w:rsidR="009B645F">
        <w:rPr>
          <w:rFonts w:ascii="Times" w:hAnsi="Times"/>
          <w:color w:val="000000" w:themeColor="text1"/>
        </w:rPr>
        <w:t>.</w:t>
      </w:r>
    </w:p>
    <w:p w14:paraId="29CA30D4" w14:textId="35917267"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1852B7">
        <w:rPr>
          <w:rFonts w:ascii="Times" w:hAnsi="Times"/>
          <w:color w:val="000000" w:themeColor="text1"/>
        </w:rPr>
        <w:t>u</w:t>
      </w:r>
      <w:r w:rsidR="00600A3E">
        <w:rPr>
          <w:rFonts w:ascii="Times" w:hAnsi="Times"/>
          <w:color w:val="000000" w:themeColor="text1"/>
        </w:rPr>
        <w:t>pos</w:t>
      </w:r>
      <w:proofErr w:type="spellEnd"/>
      <w:r w:rsidR="00600A3E">
        <w:rPr>
          <w:rFonts w:ascii="Times" w:hAnsi="Times"/>
          <w:color w:val="000000" w:themeColor="text1"/>
        </w:rPr>
        <w:t xml:space="preserve"> aufweist</w:t>
      </w:r>
      <w:r w:rsidR="001852B7">
        <w:rPr>
          <w:rFonts w:ascii="Times" w:hAnsi="Times"/>
          <w:color w:val="000000" w:themeColor="text1"/>
        </w:rPr>
        <w:t xml:space="preserve"> </w:t>
      </w:r>
      <w:r w:rsidR="001852B7">
        <w:rPr>
          <w:rFonts w:ascii="Times" w:hAnsi="Times"/>
          <w:color w:val="000000" w:themeColor="text1"/>
        </w:rPr>
        <w:fldChar w:fldCharType="begin"/>
      </w:r>
      <w:r w:rsidR="001852B7">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63C8C620" w:rsidR="00523BEE" w:rsidRDefault="002840C7" w:rsidP="00480246">
      <w:pPr>
        <w:spacing w:line="360" w:lineRule="auto"/>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DF7C4A" w:rsidRPr="00DF7C4A">
        <w:rPr>
          <w:rFonts w:ascii="Times" w:hAnsi="Times"/>
        </w:rPr>
        <w:fldChar w:fldCharType="begin"/>
      </w:r>
      <w:r w:rsidR="00DF7C4A" w:rsidRPr="00DF7C4A">
        <w:rPr>
          <w:rFonts w:ascii="Times" w:hAnsi="Times"/>
        </w:rPr>
        <w:instrText xml:space="preserve"> ADDIN ZOTERO_ITEM CSL_CITATION {"citationID":"jp2rhvhD","properties":{"formattedCitation":"(Moon et al., 2010)","plainCitation":"(Moon et al., 2010)","noteIndex":0},"citationItems":[{"id":48,"uris":["http://zotero.org/users/18417499/items/H9IHALXJ"],"itemData":{"id":48,"type":"paper-conference","container-title":"Proceedings of the 2010 conference on empirical methods in natural language processing","page":"196–206","title":"Crouching Dirichlet, hidden Markov model: Unsupervised POS tagging with context local tag generation","author":[{"family":"Moon","given":"Taesun"},{"family":"Erk","given":"Katrin"},{"family":"Baldridge","given":"Jason"}],"issued":{"date-parts":[["2010"]]}}}],"schema":"https://github.com/citation-style-language/schema/raw/master/csl-citation.json"} </w:instrText>
      </w:r>
      <w:r w:rsidR="00DF7C4A" w:rsidRPr="00DF7C4A">
        <w:rPr>
          <w:rFonts w:ascii="Times" w:hAnsi="Times"/>
        </w:rPr>
        <w:fldChar w:fldCharType="separate"/>
      </w:r>
      <w:r w:rsidR="00DF7C4A" w:rsidRPr="00DF7C4A">
        <w:rPr>
          <w:rFonts w:ascii="Times" w:hAnsi="Times"/>
          <w:noProof/>
        </w:rPr>
        <w:t>(Moon et al., 2010)</w:t>
      </w:r>
      <w:r w:rsidR="00DF7C4A" w:rsidRPr="00DF7C4A">
        <w:rPr>
          <w:rFonts w:ascii="Times" w:hAnsi="Times"/>
        </w:rPr>
        <w:fldChar w:fldCharType="end"/>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 xml:space="preserve">-parser </w:t>
      </w:r>
      <w:r w:rsidR="00DF7C4A">
        <w:rPr>
          <w:rFonts w:ascii="Times" w:hAnsi="Times"/>
        </w:rPr>
        <w:fldChar w:fldCharType="begin"/>
      </w:r>
      <w:r w:rsidR="00DF7C4A">
        <w:rPr>
          <w:rFonts w:ascii="Times" w:hAnsi="Times"/>
        </w:rPr>
        <w:instrText xml:space="preserve"> ADDIN ZOTERO_ITEM CSL_CITATION {"citationID":"eUcEeVqp","properties":{"formattedCitation":"(Kiperwasser &amp; Goldberg, 2016)","plainCitation":"(Kiperwasser &amp; Goldberg, 2016)","noteIndex":0},"citationItems":[{"id":107,"uris":["http://zotero.org/users/18417499/items/NT2HBLP9"],"itemData":{"id":107,"type":"article-journal","container-title":"Transactions of the Association for Computational Linguistics","page":"313–327","title":"Simple and accurate dependency parsing using bidirectional LSTM feature representations","volume":"4","author":[{"family":"Kiperwasser","given":"Eliyahu"},{"family":"Goldberg","given":"Yoav"}],"issued":{"date-parts":[["2016"]]}}}],"schema":"https://github.com/citation-style-language/schema/raw/master/csl-citation.json"} </w:instrText>
      </w:r>
      <w:r w:rsidR="00DF7C4A">
        <w:rPr>
          <w:rFonts w:ascii="Times" w:hAnsi="Times"/>
        </w:rPr>
        <w:fldChar w:fldCharType="separate"/>
      </w:r>
      <w:r w:rsidR="00DF7C4A">
        <w:rPr>
          <w:rFonts w:ascii="Times" w:hAnsi="Times"/>
          <w:noProof/>
        </w:rPr>
        <w:t>(Kiperwasser &amp; Goldberg, 2016)</w:t>
      </w:r>
      <w:r w:rsidR="00DF7C4A">
        <w:rPr>
          <w:rFonts w:ascii="Times" w:hAnsi="Times"/>
        </w:rPr>
        <w:fldChar w:fldCharType="end"/>
      </w:r>
      <w:r w:rsidR="00D668AF">
        <w:rPr>
          <w:rFonts w:ascii="Times" w:hAnsi="Times"/>
        </w:rPr>
        <w:t xml:space="preserve"> darstellt. Es </w:t>
      </w:r>
      <w:r w:rsidR="00DF7C4A">
        <w:rPr>
          <w:rFonts w:ascii="Times" w:hAnsi="Times"/>
        </w:rPr>
        <w:t>ist ein</w:t>
      </w:r>
      <w:r w:rsidR="00D668AF">
        <w:rPr>
          <w:rFonts w:ascii="Times" w:hAnsi="Times"/>
        </w:rPr>
        <w:t xml:space="preserve">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7C4A">
        <w:rPr>
          <w:rFonts w:ascii="Times" w:hAnsi="Times"/>
        </w:rPr>
        <w:t xml:space="preserve"> </w:t>
      </w:r>
      <w:r w:rsidR="00DF7C4A">
        <w:rPr>
          <w:rFonts w:ascii="Times" w:hAnsi="Times"/>
        </w:rPr>
        <w:fldChar w:fldCharType="begin"/>
      </w:r>
      <w:r w:rsidR="00DF7C4A">
        <w:rPr>
          <w:rFonts w:ascii="Times" w:hAnsi="Times"/>
        </w:rPr>
        <w:instrText xml:space="preserve"> ADDIN ZOTERO_ITEM CSL_CITATION {"citationID":"54SF8D4x","properties":{"formattedCitation":"(Nguyen &amp; Verspoor, 2018)","plainCitation":"(Nguyen &amp; Verspoor, 2018)","noteIndex":0},"citationItems":[{"id":42,"uris":["http://zotero.org/users/18417499/items/ZD9JFEGJ"],"itemData":{"id":42,"type":"article-journal","container-title":"arXiv preprint arXiv:1807.03955","page":"81-91","title":"An improved neural network model for joint POS tagging and dependency parsing","author":[{"family":"Nguyen","given":"Dat Quoc"},{"family":"Verspoor","given":"Karin"}],"issued":{"date-parts":[["2018"]]}}}],"schema":"https://github.com/citation-style-language/schema/raw/master/csl-citation.json"} </w:instrText>
      </w:r>
      <w:r w:rsidR="00DF7C4A">
        <w:rPr>
          <w:rFonts w:ascii="Times" w:hAnsi="Times"/>
        </w:rPr>
        <w:fldChar w:fldCharType="separate"/>
      </w:r>
      <w:r w:rsidR="00DF7C4A">
        <w:rPr>
          <w:rFonts w:ascii="Times" w:hAnsi="Times"/>
          <w:noProof/>
        </w:rPr>
        <w:t>(Nguyen &amp; Verspoor, 2018)</w:t>
      </w:r>
      <w:r w:rsidR="00DF7C4A">
        <w:rPr>
          <w:rFonts w:ascii="Times" w:hAnsi="Times"/>
        </w:rPr>
        <w:fldChar w:fldCharType="end"/>
      </w:r>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w:t>
      </w:r>
      <w:r w:rsidR="00DF7C4A">
        <w:rPr>
          <w:rFonts w:ascii="Times" w:hAnsi="Times"/>
        </w:rPr>
        <w:fldChar w:fldCharType="begin"/>
      </w:r>
      <w:r w:rsidR="00DF7C4A">
        <w:rPr>
          <w:rFonts w:ascii="Times" w:hAnsi="Times"/>
        </w:rPr>
        <w:instrText xml:space="preserve"> ADDIN ZOTERO_ITEM CSL_CITATION {"citationID":"pK6OGi2q","properties":{"formattedCitation":"(Gui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DF7C4A">
        <w:rPr>
          <w:rFonts w:ascii="Times" w:hAnsi="Times"/>
        </w:rPr>
        <w:fldChar w:fldCharType="separate"/>
      </w:r>
      <w:r w:rsidR="00DF7C4A">
        <w:rPr>
          <w:rFonts w:ascii="Times" w:hAnsi="Times"/>
          <w:noProof/>
        </w:rPr>
        <w:t>(Gui et al., 2017)</w:t>
      </w:r>
      <w:r w:rsidR="00DF7C4A">
        <w:rPr>
          <w:rFonts w:ascii="Times" w:hAnsi="Times"/>
        </w:rPr>
        <w:fldChar w:fldCharType="end"/>
      </w:r>
      <w:r w:rsidR="00DF53FF" w:rsidRPr="00F620DF">
        <w:rPr>
          <w:rFonts w:ascii="Times" w:hAnsi="Times"/>
        </w:rPr>
        <w:t xml:space="preserve">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DF7C4A">
        <w:rPr>
          <w:rFonts w:ascii="Times" w:hAnsi="Times"/>
        </w:rPr>
        <w:t xml:space="preserve"> mit 93.4% </w:t>
      </w:r>
      <w:r w:rsidR="00DF7C4A">
        <w:rPr>
          <w:rFonts w:ascii="Times" w:hAnsi="Times"/>
        </w:rPr>
        <w:fldChar w:fldCharType="begin"/>
      </w:r>
      <w:r w:rsidR="00DF7C4A">
        <w:rPr>
          <w:rFonts w:ascii="Times" w:hAnsi="Times"/>
        </w:rPr>
        <w:instrText xml:space="preserve"> ADDIN ZOTERO_ITEM CSL_CITATION {"citationID":"hsQfwdPu","properties":{"formattedCitation":"(Gimpel et al., 2010; Owoputi et al., 2013)","plainCitation":"(Gimpel et al., 2010; Owoputi et al., 2013)","noteIndex":0},"citationItems":[{"id":56,"uris":["</w:instrText>
      </w:r>
      <w:r w:rsidR="00DF7C4A" w:rsidRPr="00DF7C4A">
        <w:rPr>
          <w:rFonts w:ascii="Times" w:hAnsi="Times"/>
          <w:lang w:val="en-US"/>
        </w:rPr>
        <w:instrText xml:space="preserve">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DF7C4A">
        <w:rPr>
          <w:rFonts w:ascii="Times" w:hAnsi="Times"/>
        </w:rPr>
        <w:fldChar w:fldCharType="separate"/>
      </w:r>
      <w:r w:rsidR="00DF7C4A" w:rsidRPr="00DF7C4A">
        <w:rPr>
          <w:rFonts w:ascii="Times" w:hAnsi="Times"/>
          <w:noProof/>
          <w:lang w:val="en-US"/>
        </w:rPr>
        <w:t>(Gimpel et al., 2010; Owoputi et al., 2013)</w:t>
      </w:r>
      <w:r w:rsidR="00DF7C4A">
        <w:rPr>
          <w:rFonts w:ascii="Times" w:hAnsi="Times"/>
        </w:rPr>
        <w:fldChar w:fldCharType="end"/>
      </w:r>
      <w:r w:rsidR="00C87125" w:rsidRPr="00DF7C4A">
        <w:rPr>
          <w:rFonts w:ascii="Times" w:hAnsi="Times"/>
          <w:lang w:val="en-US"/>
        </w:rPr>
        <w:t>, T-POS</w:t>
      </w:r>
      <w:r w:rsidR="00DF7C4A" w:rsidRPr="00DF7C4A">
        <w:rPr>
          <w:rFonts w:ascii="Times" w:hAnsi="Times"/>
          <w:lang w:val="en-US"/>
        </w:rPr>
        <w:t xml:space="preserve"> </w:t>
      </w:r>
      <w:r w:rsidR="00DF7C4A">
        <w:rPr>
          <w:rFonts w:ascii="Times" w:hAnsi="Times"/>
        </w:rPr>
        <w:fldChar w:fldCharType="begin"/>
      </w:r>
      <w:r w:rsidR="00DF7C4A" w:rsidRPr="00DF7C4A">
        <w:rPr>
          <w:rFonts w:ascii="Times" w:hAnsi="Times"/>
          <w:lang w:val="en-US"/>
        </w:rPr>
        <w:instrText xml:space="preserve"> ADDIN ZOTERO_ITEM CSL_CITATION {"citationID":"dc8IYNvr","properties":{"formattedCitation":"(Ritter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sidR="00DF7C4A">
        <w:rPr>
          <w:rFonts w:ascii="Times" w:hAnsi="Times"/>
        </w:rPr>
        <w:fldChar w:fldCharType="separate"/>
      </w:r>
      <w:r w:rsidR="00DF7C4A" w:rsidRPr="00DF7C4A">
        <w:rPr>
          <w:rFonts w:ascii="Times" w:hAnsi="Times"/>
          <w:noProof/>
          <w:lang w:val="en-US"/>
        </w:rPr>
        <w:t>(Ritter et al., 2011)</w:t>
      </w:r>
      <w:r w:rsidR="00DF7C4A">
        <w:rPr>
          <w:rFonts w:ascii="Times" w:hAnsi="Times"/>
        </w:rPr>
        <w:fldChar w:fldCharType="end"/>
      </w:r>
      <w:r w:rsidR="00C87125" w:rsidRPr="00DF7C4A">
        <w:rPr>
          <w:rFonts w:ascii="Times" w:hAnsi="Times"/>
          <w:lang w:val="en-US"/>
        </w:rPr>
        <w:t xml:space="preserve"> und GATE-Tagger </w:t>
      </w:r>
      <w:r w:rsidR="008463AD" w:rsidRPr="00DF7C4A">
        <w:rPr>
          <w:rFonts w:ascii="Times" w:hAnsi="Times"/>
          <w:lang w:val="en-US"/>
        </w:rPr>
        <w:t>94.1%</w:t>
      </w:r>
      <w:r w:rsidR="00DF7C4A">
        <w:rPr>
          <w:rFonts w:ascii="Times" w:hAnsi="Times"/>
          <w:lang w:val="en-US"/>
        </w:rPr>
        <w:t xml:space="preserve"> </w:t>
      </w:r>
      <w:r w:rsidR="00DF7C4A">
        <w:rPr>
          <w:rFonts w:ascii="Times" w:hAnsi="Times"/>
          <w:lang w:val="en-US"/>
        </w:rPr>
        <w:fldChar w:fldCharType="begin"/>
      </w:r>
      <w:r w:rsidR="00DF7C4A">
        <w:rPr>
          <w:rFonts w:ascii="Times" w:hAnsi="Times"/>
          <w:lang w:val="en-US"/>
        </w:rPr>
        <w:instrText xml:space="preserve"> ADDIN ZOTERO_ITEM CSL_CITATION {"citationID":"QO71OotU","properties":{"formattedCitation":"(Gui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DF7C4A">
        <w:rPr>
          <w:rFonts w:ascii="Times" w:hAnsi="Times"/>
          <w:lang w:val="en-US"/>
        </w:rPr>
        <w:fldChar w:fldCharType="separate"/>
      </w:r>
      <w:r w:rsidR="00DF7C4A">
        <w:rPr>
          <w:rFonts w:ascii="Times" w:hAnsi="Times"/>
          <w:noProof/>
          <w:lang w:val="en-US"/>
        </w:rPr>
        <w:t>(Gui et al., 2017)</w:t>
      </w:r>
      <w:r w:rsidR="00DF7C4A">
        <w:rPr>
          <w:rFonts w:ascii="Times" w:hAnsi="Times"/>
          <w:lang w:val="en-US"/>
        </w:rPr>
        <w:fldChar w:fldCharType="end"/>
      </w:r>
      <w:r w:rsidR="00DF7C4A">
        <w:rPr>
          <w:rFonts w:ascii="Times" w:hAnsi="Times"/>
          <w:lang w:val="en-US"/>
        </w:rPr>
        <w:t>.</w:t>
      </w:r>
      <w:r w:rsidR="008463AD" w:rsidRPr="00DF7C4A">
        <w:rPr>
          <w:rFonts w:ascii="Times" w:hAnsi="Times"/>
          <w:lang w:val="en-US"/>
        </w:rPr>
        <w:t xml:space="preserve"> Stanza </w:t>
      </w:r>
      <w:proofErr w:type="spellStart"/>
      <w:r w:rsidR="008463AD" w:rsidRPr="00DF7C4A">
        <w:rPr>
          <w:rFonts w:ascii="Times" w:hAnsi="Times"/>
          <w:lang w:val="en-US"/>
        </w:rPr>
        <w:t>erreicht</w:t>
      </w:r>
      <w:proofErr w:type="spellEnd"/>
      <w:r w:rsidR="008463AD" w:rsidRPr="00DF7C4A">
        <w:rPr>
          <w:rFonts w:ascii="Times" w:hAnsi="Times"/>
          <w:lang w:val="en-US"/>
        </w:rPr>
        <w:t xml:space="preserve"> </w:t>
      </w:r>
      <w:proofErr w:type="spellStart"/>
      <w:r w:rsidR="008463AD" w:rsidRPr="00DF7C4A">
        <w:rPr>
          <w:rFonts w:ascii="Times" w:hAnsi="Times"/>
          <w:lang w:val="en-US"/>
        </w:rPr>
        <w:t>bei</w:t>
      </w:r>
      <w:proofErr w:type="spellEnd"/>
      <w:r w:rsidR="008463AD" w:rsidRPr="00DF7C4A">
        <w:rPr>
          <w:rFonts w:ascii="Times" w:hAnsi="Times"/>
          <w:lang w:val="en-US"/>
        </w:rPr>
        <w:t xml:space="preserve"> Tweets </w:t>
      </w:r>
      <w:proofErr w:type="spellStart"/>
      <w:r w:rsidR="008463AD" w:rsidRPr="00DF7C4A">
        <w:rPr>
          <w:rFonts w:ascii="Times" w:hAnsi="Times"/>
          <w:lang w:val="en-US"/>
        </w:rPr>
        <w:t>nur</w:t>
      </w:r>
      <w:proofErr w:type="spellEnd"/>
      <w:r w:rsidR="008463AD" w:rsidRPr="00DF7C4A">
        <w:rPr>
          <w:rFonts w:ascii="Times" w:hAnsi="Times"/>
          <w:lang w:val="en-US"/>
        </w:rPr>
        <w:t xml:space="preserve"> 73.37% Accuracy</w:t>
      </w:r>
      <w:r w:rsidR="00F03D07" w:rsidRPr="00DF7C4A">
        <w:rPr>
          <w:rFonts w:ascii="Times" w:hAnsi="Times"/>
          <w:lang w:val="en-US"/>
        </w:rPr>
        <w:t xml:space="preserve"> – </w:t>
      </w:r>
      <w:proofErr w:type="spellStart"/>
      <w:r w:rsidR="00F03D07" w:rsidRPr="00DF7C4A">
        <w:rPr>
          <w:rFonts w:ascii="Times" w:hAnsi="Times"/>
          <w:lang w:val="en-US"/>
        </w:rPr>
        <w:t>laut</w:t>
      </w:r>
      <w:proofErr w:type="spellEnd"/>
      <w:r w:rsidR="00F03D07" w:rsidRPr="00DF7C4A">
        <w:rPr>
          <w:rFonts w:ascii="Times" w:hAnsi="Times"/>
          <w:lang w:val="en-US"/>
        </w:rPr>
        <w:t xml:space="preserve"> Ritte</w:t>
      </w:r>
      <w:r w:rsidR="00DF7C4A">
        <w:rPr>
          <w:rFonts w:ascii="Times" w:hAnsi="Times"/>
          <w:lang w:val="en-US"/>
        </w:rPr>
        <w:t>r</w:t>
      </w:r>
      <w:r w:rsidR="00F03D07" w:rsidRPr="00DF7C4A">
        <w:rPr>
          <w:rFonts w:ascii="Times" w:hAnsi="Times"/>
          <w:lang w:val="en-US"/>
        </w:rPr>
        <w:t xml:space="preserve"> et al. </w:t>
      </w:r>
      <w:r w:rsidR="00DF7C4A">
        <w:rPr>
          <w:rFonts w:ascii="Times" w:hAnsi="Times"/>
          <w:lang w:val="en-US"/>
        </w:rPr>
        <w:fldChar w:fldCharType="begin"/>
      </w:r>
      <w:r w:rsidR="00DF7C4A">
        <w:rPr>
          <w:rFonts w:ascii="Times" w:hAnsi="Times"/>
          <w:lang w:val="en-US"/>
        </w:rPr>
        <w:instrText xml:space="preserve"> ADDIN ZOTERO_ITEM CSL_CITATION {"citationID":"GzJBpsu2","properties":{"formattedCitation":"(2011)","plainCitation":"(2011)","noteIndex":0},"citationItems":[{"id":53,"uris":["http://zotero.org/users/18417499/items/IENMRTDD"],"itemData":{"id":53,"type":"paper-conference","container-title":"Proceedings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uppress-author":true}],"schema":"https://github.com/citation-style-language/schema/raw/master/csl-citation.json"} </w:instrText>
      </w:r>
      <w:r w:rsidR="00DF7C4A">
        <w:rPr>
          <w:rFonts w:ascii="Times" w:hAnsi="Times"/>
          <w:lang w:val="en-US"/>
        </w:rPr>
        <w:fldChar w:fldCharType="separate"/>
      </w:r>
      <w:r w:rsidR="00DF7C4A" w:rsidRPr="00DF7C4A">
        <w:rPr>
          <w:rFonts w:ascii="Times" w:hAnsi="Times"/>
          <w:noProof/>
        </w:rPr>
        <w:t>(2011)</w:t>
      </w:r>
      <w:r w:rsidR="00DF7C4A">
        <w:rPr>
          <w:rFonts w:ascii="Times" w:hAnsi="Times"/>
          <w:lang w:val="en-US"/>
        </w:rPr>
        <w:fldChar w:fldCharType="end"/>
      </w:r>
      <w:r w:rsidR="00DF7C4A" w:rsidRPr="00DF7C4A">
        <w:rPr>
          <w:rFonts w:ascii="Times" w:hAnsi="Times"/>
        </w:rPr>
        <w:t xml:space="preserve"> </w:t>
      </w:r>
      <w:r w:rsidR="00F03D07" w:rsidRPr="00DF7C4A">
        <w:rPr>
          <w:rFonts w:ascii="Times" w:hAnsi="Times"/>
        </w:rPr>
        <w:t>80,1%</w:t>
      </w:r>
      <w:r w:rsidR="008463AD" w:rsidRPr="00DF7C4A">
        <w:rPr>
          <w:rFonts w:ascii="Times" w:hAnsi="Times"/>
        </w:rPr>
        <w:t xml:space="preserve">. </w:t>
      </w:r>
      <w:r w:rsidR="008463AD">
        <w:rPr>
          <w:rFonts w:ascii="Times" w:hAnsi="Times"/>
        </w:rPr>
        <w:t xml:space="preserve">Allerdings kann TPANN nur umständlich implementiert werden und ist nur </w:t>
      </w:r>
      <w:r w:rsidR="00DF7C4A">
        <w:rPr>
          <w:rFonts w:ascii="Times" w:hAnsi="Times"/>
        </w:rPr>
        <w:t>insofern</w:t>
      </w:r>
      <w:r w:rsidR="008463AD">
        <w:rPr>
          <w:rFonts w:ascii="Times" w:hAnsi="Times"/>
        </w:rPr>
        <w:t xml:space="preserve"> verwendbar, dass die Ergebnisse des Papers nachvollzogen werden können. </w:t>
      </w:r>
      <w:r w:rsidR="00864F8D">
        <w:rPr>
          <w:rFonts w:ascii="Times" w:hAnsi="Times"/>
        </w:rPr>
        <w:t xml:space="preserve">Das Modell ist aktuell leider nicht </w:t>
      </w:r>
      <w:r w:rsidR="00DF7C4A">
        <w:rPr>
          <w:rFonts w:ascii="Times" w:hAnsi="Times"/>
        </w:rPr>
        <w:t>modifiziert</w:t>
      </w:r>
      <w:r w:rsidR="00864F8D">
        <w:rPr>
          <w:rFonts w:ascii="Times" w:hAnsi="Times"/>
        </w:rPr>
        <w:t>, um eigene Texte zu taggen. Möglicherweise kann das Modell mit einem höheren Zeitaufwand so modifiziert werden, dass es nutzbar ist.</w:t>
      </w:r>
    </w:p>
    <w:p w14:paraId="1F35CED2" w14:textId="3E6BEB0B" w:rsidR="00282019" w:rsidRPr="00282019" w:rsidRDefault="00282019" w:rsidP="00480246">
      <w:pPr>
        <w:spacing w:line="360" w:lineRule="auto"/>
        <w:jc w:val="both"/>
        <w:rPr>
          <w:rFonts w:ascii="Times" w:hAnsi="Times"/>
        </w:rPr>
      </w:pPr>
      <w:r w:rsidRPr="00282019">
        <w:rPr>
          <w:rFonts w:ascii="Times" w:hAnsi="Times"/>
        </w:rPr>
        <w:lastRenderedPageBreak/>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6" w:name="_Toc210943649"/>
      <w:r w:rsidRPr="00697BA4">
        <w:rPr>
          <w:rFonts w:ascii="Times" w:hAnsi="Times"/>
          <w:color w:val="022F6B"/>
          <w:sz w:val="28"/>
          <w:szCs w:val="28"/>
        </w:rPr>
        <w:t>2.3 CADS</w:t>
      </w:r>
      <w:bookmarkEnd w:id="6"/>
    </w:p>
    <w:p w14:paraId="6EDD7DD7" w14:textId="38649021" w:rsidR="00E94D36" w:rsidRPr="009761D3" w:rsidRDefault="001D77E2" w:rsidP="00480246">
      <w:pPr>
        <w:spacing w:line="360" w:lineRule="auto"/>
        <w:jc w:val="both"/>
        <w:rPr>
          <w:rFonts w:ascii="Times" w:hAnsi="Times"/>
          <w:color w:val="C00000"/>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9761D3">
        <w:rPr>
          <w:rFonts w:ascii="Times" w:hAnsi="Times"/>
          <w:color w:val="C00000"/>
        </w:rPr>
        <w:t xml:space="preserve">. </w:t>
      </w:r>
      <w:r w:rsidR="00AD2F3F" w:rsidRPr="009761D3">
        <w:rPr>
          <w:rFonts w:ascii="Times" w:hAnsi="Times"/>
          <w:color w:val="C00000"/>
        </w:rPr>
        <w:t>CDA</w:t>
      </w:r>
      <w:r w:rsidR="00FA10A5" w:rsidRPr="009761D3">
        <w:rPr>
          <w:rFonts w:ascii="Times" w:hAnsi="Times"/>
          <w:color w:val="C00000"/>
        </w:rPr>
        <w:t xml:space="preserve"> b</w:t>
      </w:r>
      <w:r w:rsidR="00AD2F3F" w:rsidRPr="009761D3">
        <w:rPr>
          <w:rFonts w:ascii="Times" w:hAnsi="Times"/>
          <w:color w:val="C00000"/>
        </w:rPr>
        <w:t>asiert</w:t>
      </w:r>
      <w:r w:rsidR="00FA10A5" w:rsidRPr="009761D3">
        <w:rPr>
          <w:rFonts w:ascii="Times" w:hAnsi="Times"/>
          <w:color w:val="C00000"/>
        </w:rPr>
        <w:t xml:space="preserve"> auf dem Satz Wittgensteins, dass der Aussage eines Satzes </w:t>
      </w:r>
      <w:r w:rsidR="007366C1" w:rsidRPr="009761D3">
        <w:rPr>
          <w:rFonts w:ascii="Times" w:hAnsi="Times"/>
          <w:color w:val="C00000"/>
        </w:rPr>
        <w:t>die</w:t>
      </w:r>
      <w:r w:rsidR="00FA10A5" w:rsidRPr="009761D3">
        <w:rPr>
          <w:rFonts w:ascii="Times" w:hAnsi="Times"/>
          <w:color w:val="C00000"/>
        </w:rPr>
        <w:t xml:space="preserve"> Entscheidung, welche Worte für eine bestimmte Aussage verwenden werden</w:t>
      </w:r>
      <w:r w:rsidR="007366C1" w:rsidRPr="009761D3">
        <w:rPr>
          <w:rFonts w:ascii="Times" w:hAnsi="Times"/>
          <w:color w:val="C00000"/>
        </w:rPr>
        <w:t>, vorausgeht</w:t>
      </w:r>
      <w:r w:rsidR="00FA10A5" w:rsidRPr="009761D3">
        <w:rPr>
          <w:rFonts w:ascii="Times" w:hAnsi="Times"/>
          <w:color w:val="C00000"/>
        </w:rPr>
        <w:t xml:space="preserve">. Die Bedeutung einer Aussage wird also durch die Form der Worte einer Sprache ausgedrückt (Schneider, 2021b). </w:t>
      </w:r>
      <w:r w:rsidR="00E94D36" w:rsidRPr="009761D3">
        <w:rPr>
          <w:rFonts w:ascii="Times" w:hAnsi="Times"/>
          <w:color w:val="C00000"/>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Pr>
          <w:rFonts w:ascii="Times" w:hAnsi="Times"/>
          <w:color w:val="C00000"/>
        </w:rPr>
        <w:t xml:space="preserve"> </w:t>
      </w:r>
      <w:r w:rsidR="00481C97">
        <w:rPr>
          <w:rFonts w:ascii="Times" w:hAnsi="Times"/>
          <w:color w:val="C00000"/>
        </w:rPr>
        <w:fldChar w:fldCharType="begin"/>
      </w:r>
      <w:r w:rsidR="00481C97">
        <w:rPr>
          <w:rFonts w:ascii="Times" w:hAnsi="Times"/>
          <w:color w:val="C00000"/>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Pr>
          <w:rFonts w:ascii="Times" w:hAnsi="Times"/>
          <w:color w:val="C00000"/>
        </w:rPr>
        <w:fldChar w:fldCharType="separate"/>
      </w:r>
      <w:r w:rsidR="00481C97">
        <w:rPr>
          <w:rFonts w:ascii="Times" w:hAnsi="Times"/>
          <w:noProof/>
          <w:color w:val="C00000"/>
        </w:rPr>
        <w:t>(Wodak, 2015)</w:t>
      </w:r>
      <w:r w:rsidR="00481C97">
        <w:rPr>
          <w:rFonts w:ascii="Times" w:hAnsi="Times"/>
          <w:color w:val="C00000"/>
        </w:rPr>
        <w:fldChar w:fldCharType="end"/>
      </w:r>
      <w:r w:rsidR="00E94D36" w:rsidRPr="009761D3">
        <w:rPr>
          <w:rFonts w:ascii="Times" w:hAnsi="Times"/>
          <w:color w:val="C00000"/>
        </w:rPr>
        <w:t>.</w:t>
      </w:r>
    </w:p>
    <w:p w14:paraId="48DF5EA1" w14:textId="05A22DEE"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nen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xml:space="preserve">) wählen, bei dem man bereits mit bestimmten </w:t>
      </w:r>
      <w:r w:rsidR="00BC244A" w:rsidRPr="009E0779">
        <w:rPr>
          <w:rFonts w:ascii="Times" w:hAnsi="Times"/>
          <w:color w:val="000000" w:themeColor="text1"/>
        </w:rPr>
        <w:lastRenderedPageBreak/>
        <w:t>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w:t>
      </w:r>
      <w:proofErr w:type="spellStart"/>
      <w:r w:rsidR="00745FDC">
        <w:rPr>
          <w:rFonts w:ascii="Times" w:hAnsi="Times"/>
          <w:noProof/>
          <w:color w:val="000000" w:themeColor="text1"/>
        </w:rPr>
        <w:t>Zih</w:t>
      </w:r>
      <w:proofErr w:type="spellEnd"/>
      <w:r w:rsidR="00745FDC">
        <w:rPr>
          <w:rFonts w:ascii="Times" w:hAnsi="Times"/>
          <w:noProof/>
          <w:color w:val="000000" w:themeColor="text1"/>
        </w:rPr>
        <w:t xml:space="preserve">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proofErr w:type="spellEnd"/>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 xml:space="preserve">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sidRPr="006F47B8">
        <w:rPr>
          <w:rFonts w:ascii="Times" w:hAnsi="Times"/>
          <w:i/>
          <w:iCs/>
          <w:color w:val="000000" w:themeColor="text1"/>
        </w:rPr>
        <w:t>distant</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proofErr w:type="spellStart"/>
      <w:r w:rsidR="00614B43" w:rsidRPr="006F47B8">
        <w:rPr>
          <w:rFonts w:ascii="Times" w:hAnsi="Times"/>
          <w:i/>
          <w:iCs/>
          <w:color w:val="000000" w:themeColor="text1"/>
        </w:rPr>
        <w:t>close</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1221B9">
        <w:rPr>
          <w:rFonts w:ascii="Times" w:hAnsi="Times"/>
          <w:color w:val="000000" w:themeColor="text1"/>
        </w:rPr>
        <w:instrText xml:space="preserve"> ADDIN ZOTERO_ITEM CSL_CITATION {"citationID":"zaXT2UMo","properties":{"formattedCitation":"(Evert, 2008)","plainCitation":"(Evert, 2008)","noteIndex":0},"citationItems":[{"id":119,"uris":["http://zotero.org/users/18417499/items/WGVU3RTN"],"itemData":{"id":119,"type":"chapter","collection-title":"An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Auf der Meso-</w:t>
      </w:r>
      <w:r w:rsidR="00A62E19">
        <w:rPr>
          <w:rFonts w:ascii="Times" w:hAnsi="Times"/>
          <w:color w:val="000000" w:themeColor="text1"/>
        </w:rPr>
        <w:lastRenderedPageBreak/>
        <w:t xml:space="preserve">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xml:space="preserve">,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7" w:name="_Toc210943650"/>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7"/>
    </w:p>
    <w:p w14:paraId="7E430A89" w14:textId="4AB0B4DB"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19C991B8"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 xml:space="preserve">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w:t>
      </w:r>
      <w:r w:rsidR="00422D7F">
        <w:rPr>
          <w:rFonts w:ascii="Times" w:hAnsi="Times"/>
          <w:color w:val="000000" w:themeColor="text1"/>
        </w:rPr>
        <w:lastRenderedPageBreak/>
        <w:t xml:space="preserve">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322218C1" w14:textId="69FA2435" w:rsidR="00CB3874" w:rsidRDefault="00CB3874"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KWIC </w:t>
      </w:r>
      <w:r w:rsidR="001C7A2D">
        <w:rPr>
          <w:rFonts w:ascii="Times" w:hAnsi="Times"/>
          <w:color w:val="000000" w:themeColor="text1"/>
        </w:rPr>
        <w:t>Tools</w:t>
      </w:r>
      <w:r>
        <w:rPr>
          <w:rFonts w:ascii="Times" w:hAnsi="Times"/>
          <w:color w:val="000000" w:themeColor="text1"/>
        </w:rPr>
        <w:t>, mit de</w:t>
      </w:r>
      <w:r w:rsidR="001C7A2D">
        <w:rPr>
          <w:rFonts w:ascii="Times" w:hAnsi="Times"/>
          <w:color w:val="000000" w:themeColor="text1"/>
        </w:rPr>
        <w:t>nen</w:t>
      </w:r>
      <w:r>
        <w:rPr>
          <w:rFonts w:ascii="Times" w:hAnsi="Times"/>
          <w:color w:val="000000" w:themeColor="text1"/>
        </w:rPr>
        <w:t xml:space="preserve">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w:t>
      </w:r>
      <w:proofErr w:type="spellStart"/>
      <w:r>
        <w:rPr>
          <w:rFonts w:ascii="Times" w:hAnsi="Times"/>
          <w:color w:val="000000" w:themeColor="text1"/>
        </w:rPr>
        <w:t>Korpus</w:t>
      </w:r>
      <w:r w:rsidR="001C7A2D">
        <w:rPr>
          <w:rFonts w:ascii="Times" w:hAnsi="Times"/>
          <w:color w:val="000000" w:themeColor="text1"/>
        </w:rPr>
        <w:t>d</w:t>
      </w:r>
      <w:r>
        <w:rPr>
          <w:rFonts w:ascii="Times" w:hAnsi="Times"/>
          <w:color w:val="000000" w:themeColor="text1"/>
        </w:rPr>
        <w:t>ateien</w:t>
      </w:r>
      <w:proofErr w:type="spellEnd"/>
      <w:r>
        <w:rPr>
          <w:rFonts w:ascii="Times" w:hAnsi="Times"/>
          <w:color w:val="000000" w:themeColor="text1"/>
        </w:rPr>
        <w:t xml:space="preserve">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t>Keywordanalysen</w:t>
      </w:r>
      <w:proofErr w:type="spellEnd"/>
      <w:r w:rsidR="00423CB1">
        <w:rPr>
          <w:rFonts w:ascii="Times" w:hAnsi="Times"/>
          <w:color w:val="000000" w:themeColor="text1"/>
        </w:rPr>
        <w:t xml:space="preserve"> </w:t>
      </w:r>
      <w:r w:rsidR="003A23A1">
        <w:rPr>
          <w:rFonts w:ascii="Times" w:hAnsi="Times"/>
          <w:color w:val="000000" w:themeColor="text1"/>
        </w:rPr>
        <w:fldChar w:fldCharType="begin"/>
      </w:r>
      <w:r w:rsidR="003A23A1">
        <w:rPr>
          <w:rFonts w:ascii="Times" w:hAnsi="Times"/>
          <w:color w:val="000000" w:themeColor="text1"/>
        </w:rPr>
        <w:instrText xml:space="preserve"> ADDIN ZOTERO_ITEM CSL_CITATION {"citationID":"ZlTtVLza","properties":{"formattedCitation":"(Zih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3A23A1">
        <w:rPr>
          <w:rFonts w:ascii="Times" w:hAnsi="Times"/>
          <w:color w:val="000000" w:themeColor="text1"/>
        </w:rPr>
        <w:fldChar w:fldCharType="separate"/>
      </w:r>
      <w:r w:rsidR="003A23A1">
        <w:rPr>
          <w:rFonts w:ascii="Times" w:hAnsi="Times"/>
          <w:noProof/>
          <w:color w:val="000000" w:themeColor="text1"/>
        </w:rPr>
        <w:t>(Zih et al., 2022)</w:t>
      </w:r>
      <w:r w:rsidR="003A23A1">
        <w:rPr>
          <w:rFonts w:ascii="Times" w:hAnsi="Times"/>
          <w:color w:val="000000" w:themeColor="text1"/>
        </w:rPr>
        <w:fldChar w:fldCharType="end"/>
      </w:r>
      <w:r w:rsidR="003A23A1">
        <w:rPr>
          <w:rFonts w:ascii="Times" w:hAnsi="Times"/>
          <w:color w:val="000000" w:themeColor="text1"/>
        </w:rPr>
        <w:t>.</w:t>
      </w:r>
      <w:r w:rsidR="001C7A2D">
        <w:rPr>
          <w:rFonts w:ascii="Times" w:hAnsi="Times"/>
          <w:color w:val="000000" w:themeColor="text1"/>
        </w:rPr>
        <w:t xml:space="preserve"> Besonders bei </w:t>
      </w:r>
      <w:proofErr w:type="spellStart"/>
      <w:r w:rsidR="001C7A2D">
        <w:rPr>
          <w:rFonts w:ascii="Times" w:hAnsi="Times"/>
          <w:color w:val="000000" w:themeColor="text1"/>
        </w:rPr>
        <w:t>LancBox</w:t>
      </w:r>
      <w:proofErr w:type="spellEnd"/>
      <w:r w:rsidR="001C7A2D">
        <w:rPr>
          <w:rFonts w:ascii="Times" w:hAnsi="Times"/>
          <w:color w:val="000000" w:themeColor="text1"/>
        </w:rPr>
        <w:t xml:space="preserve"> sind die Kollokationsgraphen, die </w:t>
      </w:r>
      <w:r w:rsidR="00114224">
        <w:rPr>
          <w:rFonts w:ascii="Times" w:hAnsi="Times"/>
          <w:color w:val="000000" w:themeColor="text1"/>
        </w:rPr>
        <w:t xml:space="preserve">die Visualisierung der Kollokationen </w:t>
      </w:r>
      <w:r w:rsidR="008F04AA">
        <w:rPr>
          <w:rFonts w:ascii="Times" w:hAnsi="Times"/>
          <w:color w:val="000000" w:themeColor="text1"/>
        </w:rPr>
        <w:t>ermöglichen</w:t>
      </w:r>
      <w:r w:rsidR="00114224">
        <w:rPr>
          <w:rFonts w:ascii="Times" w:hAnsi="Times"/>
          <w:color w:val="000000" w:themeColor="text1"/>
        </w:rPr>
        <w:t>.</w:t>
      </w:r>
    </w:p>
    <w:p w14:paraId="270695A5" w14:textId="03AB28D6"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{"citationID":"axRbrrVo","properties":{"formattedCitation":"(Kilgarriff,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2009)</w:t>
      </w:r>
      <w:r w:rsidR="00A95183">
        <w:rPr>
          <w:rFonts w:ascii="Times" w:hAnsi="Times"/>
          <w:color w:val="000000" w:themeColor="text1"/>
        </w:rPr>
        <w:fldChar w:fldCharType="end"/>
      </w:r>
      <w:r>
        <w:rPr>
          <w:rFonts w:ascii="Times" w:hAnsi="Times"/>
          <w:color w:val="000000" w:themeColor="text1"/>
        </w:rPr>
        <w:t xml:space="preserve">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xml:space="preserve">) Format angezeigt, bei dem jedes über eine Suche gefundene Wort mit Kontext links und rechts angegeben wurde, was </w:t>
      </w:r>
      <w:proofErr w:type="spellStart"/>
      <w:r w:rsidR="007B1A55" w:rsidRPr="00A95183">
        <w:rPr>
          <w:rFonts w:ascii="Times" w:hAnsi="Times"/>
          <w:i/>
          <w:iCs/>
          <w:color w:val="000000" w:themeColor="text1"/>
        </w:rPr>
        <w:t>close</w:t>
      </w:r>
      <w:proofErr w:type="spellEnd"/>
      <w:r w:rsidR="007B1A55" w:rsidRPr="00A95183">
        <w:rPr>
          <w:rFonts w:ascii="Times" w:hAnsi="Times"/>
          <w:i/>
          <w:iCs/>
          <w:color w:val="000000" w:themeColor="text1"/>
        </w:rPr>
        <w:t xml:space="preserve"> </w:t>
      </w:r>
      <w:proofErr w:type="spellStart"/>
      <w:r w:rsidR="007B1A55" w:rsidRPr="00A95183">
        <w:rPr>
          <w:rFonts w:ascii="Times" w:hAnsi="Times"/>
          <w:i/>
          <w:iCs/>
          <w:color w:val="000000" w:themeColor="text1"/>
        </w:rPr>
        <w:t>reading</w:t>
      </w:r>
      <w:proofErr w:type="spellEnd"/>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w:t>
      </w:r>
      <w:r w:rsidR="00E520AF">
        <w:rPr>
          <w:rFonts w:ascii="Times" w:hAnsi="Times"/>
          <w:color w:val="000000" w:themeColor="text1"/>
        </w:rPr>
        <w:lastRenderedPageBreak/>
        <w:t>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SketchEngine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059023B1"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18F45E46" w:rsidR="00BF2401" w:rsidRDefault="00BF2401" w:rsidP="00480246">
      <w:pPr>
        <w:spacing w:line="360" w:lineRule="auto"/>
        <w:jc w:val="both"/>
        <w:rPr>
          <w:rFonts w:ascii="Times" w:hAnsi="Times"/>
          <w:color w:val="000000" w:themeColor="text1"/>
        </w:rPr>
      </w:pPr>
      <w:proofErr w:type="spellStart"/>
      <w:r w:rsidRPr="00BF2401">
        <w:rPr>
          <w:rFonts w:ascii="Times" w:hAnsi="Times"/>
          <w:b/>
          <w:bCs/>
          <w:color w:val="000000" w:themeColor="text1"/>
        </w:rPr>
        <w:lastRenderedPageBreak/>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14CF31EF"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w:t>
      </w:r>
      <w:r w:rsidR="00260337" w:rsidRPr="007F2624">
        <w:rPr>
          <w:rFonts w:ascii="Times" w:hAnsi="Times"/>
          <w:color w:val="C00000"/>
        </w:rPr>
        <w:t xml:space="preserve">(z.B. </w:t>
      </w:r>
      <w:proofErr w:type="spellStart"/>
      <w:r w:rsidR="00D173CE" w:rsidRPr="007F2624">
        <w:rPr>
          <w:rFonts w:ascii="Times" w:hAnsi="Times"/>
          <w:color w:val="C00000"/>
        </w:rPr>
        <w:t>WordSmith</w:t>
      </w:r>
      <w:proofErr w:type="spellEnd"/>
      <w:r w:rsidR="00D173CE" w:rsidRPr="007F2624">
        <w:rPr>
          <w:rFonts w:ascii="Times" w:hAnsi="Times"/>
          <w:b/>
          <w:bCs/>
          <w:color w:val="C00000"/>
        </w:rPr>
        <w:t xml:space="preserve">: </w:t>
      </w:r>
      <w:r w:rsidR="00D173CE" w:rsidRPr="007F2624">
        <w:rPr>
          <w:rFonts w:ascii="Times" w:hAnsi="Times"/>
          <w:color w:val="C00000"/>
        </w:rPr>
        <w:t xml:space="preserve">Scott, 2008;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7F2624" w:rsidRPr="007F2624">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7F2624" w:rsidRPr="007F2624">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7F2624">
        <w:rPr>
          <w:rFonts w:ascii="Times" w:hAnsi="Times"/>
          <w:color w:val="000000" w:themeColor="text1"/>
        </w:rPr>
        <w:fldChar w:fldCharType="begin"/>
      </w:r>
      <w:r w:rsidR="007F2624">
        <w:rPr>
          <w:rFonts w:ascii="Times" w:hAnsi="Times"/>
          <w:color w:val="000000" w:themeColor="text1"/>
        </w:rPr>
        <w:instrText xml:space="preserve"> ADDIN ZOTERO_ITEM CSL_CITATION {"citationID":"6BdQNQCB","properties":{"formattedCitation":"(Piperski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7F2624">
        <w:rPr>
          <w:rFonts w:ascii="Times" w:hAnsi="Times"/>
          <w:color w:val="000000" w:themeColor="text1"/>
        </w:rPr>
        <w:fldChar w:fldCharType="separate"/>
      </w:r>
      <w:r w:rsidR="007F2624">
        <w:rPr>
          <w:rFonts w:ascii="Times" w:hAnsi="Times"/>
          <w:noProof/>
          <w:color w:val="000000" w:themeColor="text1"/>
        </w:rPr>
        <w:t>(Piperski et al., 2025</w:t>
      </w:r>
      <w:r w:rsidR="007F2624">
        <w:rPr>
          <w:rFonts w:ascii="Times" w:hAnsi="Times"/>
          <w:color w:val="000000" w:themeColor="text1"/>
        </w:rPr>
        <w:fldChar w:fldCharType="end"/>
      </w:r>
      <w:r w:rsidR="002112F0">
        <w:rPr>
          <w:rFonts w:ascii="Times" w:hAnsi="Times"/>
          <w:color w:val="000000" w:themeColor="text1"/>
        </w:rPr>
        <w:t>,</w:t>
      </w:r>
      <w:r w:rsidR="002112F0" w:rsidRPr="004938E5">
        <w:rPr>
          <w:rFonts w:ascii="Times" w:hAnsi="Times"/>
          <w:color w:val="000000" w:themeColor="text1"/>
        </w:rPr>
        <w:t xml:space="preserve"> </w:t>
      </w:r>
      <w:hyperlink r:id="rId18" w:history="1">
        <w:r w:rsidR="002112F0" w:rsidRPr="004938E5">
          <w:rPr>
            <w:rStyle w:val="Hyperlink"/>
            <w:rFonts w:ascii="Times" w:hAnsi="Times"/>
            <w:color w:val="000000" w:themeColor="text1"/>
            <w:u w:val="none"/>
          </w:rPr>
          <w:t>https://github.com/fau-klue/flexiconc-docs</w:t>
        </w:r>
      </w:hyperlink>
      <w:r w:rsidR="00766160" w:rsidRPr="00766160">
        <w:rPr>
          <w:rFonts w:ascii="Times" w:hAnsi="Times"/>
          <w:color w:val="000000" w:themeColor="text1"/>
        </w:rPr>
        <w:t>)</w:t>
      </w:r>
      <w:r w:rsidR="002112F0">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w:t>
      </w:r>
      <w:r w:rsidR="007F2624" w:rsidRPr="007F2624">
        <w:rPr>
          <w:rFonts w:ascii="Times" w:hAnsi="Times"/>
          <w:color w:val="C00000"/>
        </w:rPr>
        <w:t>(Mahlberg et al., 2016)</w:t>
      </w:r>
      <w:r w:rsidR="007F2624">
        <w:rPr>
          <w:rFonts w:ascii="Times" w:hAnsi="Times"/>
          <w:color w:val="000000" w:themeColor="text1"/>
        </w:rPr>
        <w:t xml:space="preserve"> </w:t>
      </w:r>
      <w:r>
        <w:rPr>
          <w:rFonts w:ascii="Times" w:hAnsi="Times"/>
          <w:color w:val="000000" w:themeColor="text1"/>
        </w:rPr>
        <w:t xml:space="preserve">und </w:t>
      </w:r>
      <w:proofErr w:type="spellStart"/>
      <w:r>
        <w:rPr>
          <w:rFonts w:ascii="Times" w:hAnsi="Times"/>
          <w:color w:val="000000" w:themeColor="text1"/>
        </w:rPr>
        <w:t>WMatrix</w:t>
      </w:r>
      <w:proofErr w:type="spellEnd"/>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xml:space="preserve">“ </w:t>
      </w:r>
      <w:r w:rsidR="00A074B5" w:rsidRPr="004938E5">
        <w:rPr>
          <w:rFonts w:ascii="Times" w:hAnsi="Times"/>
          <w:color w:val="C00000"/>
        </w:rPr>
        <w:t>(</w:t>
      </w:r>
      <w:r w:rsidR="00E237EB" w:rsidRPr="004938E5">
        <w:rPr>
          <w:rFonts w:ascii="Times" w:hAnsi="Times"/>
          <w:color w:val="C00000"/>
        </w:rPr>
        <w:t xml:space="preserve">RC21 </w:t>
      </w:r>
      <w:proofErr w:type="spellStart"/>
      <w:r w:rsidR="00E237EB" w:rsidRPr="004938E5">
        <w:rPr>
          <w:rFonts w:ascii="Times" w:hAnsi="Times"/>
          <w:color w:val="C00000"/>
        </w:rPr>
        <w:t>Tutorial_convens</w:t>
      </w:r>
      <w:proofErr w:type="spellEnd"/>
      <w:r w:rsidR="00E237EB" w:rsidRPr="004938E5">
        <w:rPr>
          <w:rFonts w:ascii="Times" w:hAnsi="Times"/>
          <w:color w:val="C00000"/>
        </w:rPr>
        <w:t xml:space="preserve">, Evert et al., 2025) </w:t>
      </w:r>
      <w:r w:rsidR="00E237EB">
        <w:rPr>
          <w:rFonts w:ascii="Times" w:hAnsi="Times"/>
          <w:color w:val="000000" w:themeColor="text1"/>
        </w:rPr>
        <w:t>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337C7D6A" w:rsidR="00A71715" w:rsidRPr="00697BA4" w:rsidRDefault="00A71715" w:rsidP="00480246">
      <w:pPr>
        <w:pStyle w:val="berschrift1"/>
        <w:numPr>
          <w:ilvl w:val="0"/>
          <w:numId w:val="20"/>
        </w:numPr>
        <w:spacing w:line="360" w:lineRule="auto"/>
        <w:ind w:left="360"/>
        <w:jc w:val="both"/>
        <w:rPr>
          <w:rFonts w:ascii="Times" w:hAnsi="Times"/>
          <w:color w:val="022F6B"/>
          <w:sz w:val="32"/>
          <w:szCs w:val="32"/>
          <w:lang w:val="en-US"/>
        </w:rPr>
      </w:pPr>
      <w:bookmarkStart w:id="8" w:name="_Toc210943651"/>
      <w:r w:rsidRPr="00697BA4">
        <w:rPr>
          <w:rFonts w:ascii="Times" w:hAnsi="Times"/>
          <w:color w:val="022F6B"/>
          <w:sz w:val="32"/>
          <w:szCs w:val="32"/>
          <w:lang w:val="en-US"/>
        </w:rPr>
        <w:t>Daten</w:t>
      </w:r>
      <w:bookmarkEnd w:id="8"/>
    </w:p>
    <w:p w14:paraId="4C567BFC" w14:textId="335C15A1"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w:t>
      </w:r>
      <w:r>
        <w:rPr>
          <w:rFonts w:ascii="Times" w:hAnsi="Times"/>
        </w:rPr>
        <w:lastRenderedPageBreak/>
        <w:t>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9" w:name="_Toc210943652"/>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9"/>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 xml:space="preserve">zur Verfügung gestellt </w:t>
      </w:r>
      <w:r w:rsidR="00442E4B" w:rsidRPr="004938E5">
        <w:rPr>
          <w:rFonts w:ascii="Times" w:hAnsi="Times"/>
          <w:color w:val="000000" w:themeColor="text1"/>
          <w:lang w:val="en-US"/>
        </w:rPr>
        <w:t>(</w:t>
      </w:r>
      <w:hyperlink r:id="rId19" w:history="1">
        <w:r w:rsidR="00442E4B" w:rsidRPr="004938E5">
          <w:rPr>
            <w:rStyle w:val="Hyperlink"/>
            <w:rFonts w:ascii="Times" w:hAnsi="Times"/>
            <w:color w:val="000000" w:themeColor="text1"/>
            <w:u w:val="none"/>
            <w:lang w:val="en-US"/>
          </w:rPr>
          <w:t>https://www.kaggle.com/datasets/dadalyndell/elon-musk-tweets-2010-to-2025-march/data</w:t>
        </w:r>
      </w:hyperlink>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20" w:tgtFrame="_blank" w:history="1">
        <w:r w:rsidR="00E158CD" w:rsidRPr="004938E5">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21"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22"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23"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w:t>
      </w:r>
      <w:r w:rsidR="00346F62">
        <w:rPr>
          <w:rFonts w:ascii="Times" w:hAnsi="Times"/>
        </w:rPr>
        <w:lastRenderedPageBreak/>
        <w:t xml:space="preserve">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24"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25"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6"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xml:space="preserve">, sodass Probleme wie Duplikate oder andere Fehler häufig vorkommen können. Daher ist eine </w:t>
      </w:r>
      <w:r w:rsidR="00444B4D">
        <w:rPr>
          <w:rFonts w:ascii="Times" w:hAnsi="Times"/>
        </w:rPr>
        <w:lastRenderedPageBreak/>
        <w:t>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697BA4" w:rsidRDefault="006C61D8" w:rsidP="001C65FA">
      <w:pPr>
        <w:pStyle w:val="berschrift2"/>
        <w:spacing w:before="360" w:line="360" w:lineRule="auto"/>
        <w:jc w:val="both"/>
        <w:rPr>
          <w:rFonts w:ascii="Times" w:hAnsi="Times"/>
          <w:color w:val="022F6B"/>
          <w:sz w:val="28"/>
          <w:szCs w:val="28"/>
        </w:rPr>
      </w:pPr>
      <w:bookmarkStart w:id="10" w:name="_Toc210943653"/>
      <w:r w:rsidRPr="00697BA4">
        <w:rPr>
          <w:rFonts w:ascii="Times" w:hAnsi="Times"/>
          <w:color w:val="022F6B"/>
          <w:sz w:val="28"/>
          <w:szCs w:val="28"/>
        </w:rPr>
        <w:t xml:space="preserve">3.2 </w:t>
      </w:r>
      <w:r w:rsidR="00EF1B3A" w:rsidRPr="00697BA4">
        <w:rPr>
          <w:rFonts w:ascii="Times" w:hAnsi="Times"/>
          <w:color w:val="022F6B"/>
          <w:sz w:val="28"/>
          <w:szCs w:val="28"/>
        </w:rPr>
        <w:t>Scraping mit Playwright</w:t>
      </w:r>
      <w:r w:rsidR="002C1B6D" w:rsidRPr="00697BA4">
        <w:rPr>
          <w:rFonts w:ascii="Times" w:hAnsi="Times"/>
          <w:color w:val="022F6B"/>
          <w:sz w:val="28"/>
          <w:szCs w:val="28"/>
        </w:rPr>
        <w:t xml:space="preserve"> – Erklärung des Codes</w:t>
      </w:r>
      <w:bookmarkEnd w:id="10"/>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w:t>
      </w:r>
      <w:r w:rsidR="004333AD">
        <w:rPr>
          <w:rFonts w:ascii="Times" w:hAnsi="Times"/>
        </w:rPr>
        <w:lastRenderedPageBreak/>
        <w:t>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xml:space="preserve">; allerdings lädt das Programm dann sehr langsam, sodass ich Bilder in der finalen Fassung nicht </w:t>
      </w:r>
      <w:r w:rsidR="00C27017">
        <w:rPr>
          <w:rFonts w:ascii="Times" w:hAnsi="Times"/>
        </w:rPr>
        <w:lastRenderedPageBreak/>
        <w:t>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w:t>
      </w:r>
      <w:r w:rsidR="00CD730C">
        <w:rPr>
          <w:rFonts w:ascii="Times" w:hAnsi="Times"/>
        </w:rPr>
        <w:lastRenderedPageBreak/>
        <w:t xml:space="preserve">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1" w:name="_Toc210943654"/>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1"/>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w:t>
      </w:r>
      <w:r w:rsidR="006F1557" w:rsidRPr="006F1557">
        <w:rPr>
          <w:rFonts w:ascii="Times" w:hAnsi="Times"/>
          <w:lang w:val="en-US"/>
        </w:rPr>
        <w:lastRenderedPageBreak/>
        <w:t>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Pr="00697BA4" w:rsidRDefault="004C38B0" w:rsidP="001C65FA">
      <w:pPr>
        <w:pStyle w:val="berschrift2"/>
        <w:spacing w:before="360" w:line="360" w:lineRule="auto"/>
        <w:jc w:val="both"/>
        <w:rPr>
          <w:rFonts w:ascii="Times" w:hAnsi="Times"/>
          <w:color w:val="022F6B"/>
          <w:sz w:val="28"/>
          <w:szCs w:val="28"/>
        </w:rPr>
      </w:pPr>
      <w:bookmarkStart w:id="12" w:name="_Toc210943655"/>
      <w:r w:rsidRPr="00697BA4">
        <w:rPr>
          <w:rFonts w:ascii="Times" w:hAnsi="Times"/>
          <w:color w:val="022F6B"/>
          <w:sz w:val="28"/>
          <w:szCs w:val="28"/>
        </w:rPr>
        <w:t>3.</w:t>
      </w:r>
      <w:r w:rsidR="00B869EA" w:rsidRPr="00697BA4">
        <w:rPr>
          <w:rFonts w:ascii="Times" w:hAnsi="Times"/>
          <w:color w:val="022F6B"/>
          <w:sz w:val="28"/>
          <w:szCs w:val="28"/>
        </w:rPr>
        <w:t>4</w:t>
      </w:r>
      <w:r w:rsidRPr="00697BA4">
        <w:rPr>
          <w:rFonts w:ascii="Times" w:hAnsi="Times"/>
          <w:color w:val="022F6B"/>
          <w:sz w:val="28"/>
          <w:szCs w:val="28"/>
        </w:rPr>
        <w:t xml:space="preserve">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2"/>
    </w:p>
    <w:p w14:paraId="5FAD1F89" w14:textId="15C44B6C"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lastRenderedPageBreak/>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lastRenderedPageBreak/>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w:t>
      </w:r>
      <w:r w:rsidR="002439FD">
        <w:rPr>
          <w:rFonts w:ascii="Times" w:hAnsi="Times"/>
          <w:color w:val="000000" w:themeColor="text1"/>
        </w:rPr>
        <w:lastRenderedPageBreak/>
        <w:t>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lastRenderedPageBreak/>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480246">
      <w:pPr>
        <w:spacing w:line="360" w:lineRule="auto"/>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w:t>
      </w:r>
      <w:r w:rsidRPr="00957D77">
        <w:rPr>
          <w:rFonts w:ascii="Times" w:hAnsi="Times"/>
          <w:b/>
          <w:bCs/>
          <w:color w:val="000000" w:themeColor="text1"/>
        </w:rPr>
        <w:t>Bert-Modell</w:t>
      </w:r>
      <w:r>
        <w:rPr>
          <w:rFonts w:ascii="Times" w:hAnsi="Times"/>
          <w:color w:val="000000" w:themeColor="text1"/>
        </w:rPr>
        <w:t xml:space="preserve">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w:t>
      </w:r>
      <w:proofErr w:type="spellStart"/>
      <w:r>
        <w:rPr>
          <w:rFonts w:ascii="Times" w:hAnsi="Times"/>
          <w:color w:val="000000" w:themeColor="text1"/>
        </w:rPr>
        <w:t>Ne</w:t>
      </w:r>
      <w:proofErr w:type="spellEnd"/>
      <w:r>
        <w:rPr>
          <w:rFonts w:ascii="Times" w:hAnsi="Times"/>
          <w:color w:val="000000" w:themeColor="text1"/>
        </w:rPr>
        <w:t xml:space="preserv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xml:space="preserve">, von denen </w:t>
      </w:r>
      <w:r w:rsidR="007C7966">
        <w:rPr>
          <w:rFonts w:ascii="Times" w:hAnsi="Times"/>
          <w:color w:val="000000" w:themeColor="text1"/>
        </w:rPr>
        <w:lastRenderedPageBreak/>
        <w:t>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w:t>
      </w:r>
      <w:r w:rsidR="00DE4E3C">
        <w:rPr>
          <w:rFonts w:ascii="Times" w:hAnsi="Times"/>
          <w:color w:val="000000" w:themeColor="text1"/>
        </w:rPr>
        <w:lastRenderedPageBreak/>
        <w:t xml:space="preserve">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w:t>
      </w:r>
      <w:r w:rsidR="00E03735">
        <w:rPr>
          <w:rFonts w:ascii="Times" w:hAnsi="Times"/>
          <w:color w:val="000000" w:themeColor="text1"/>
        </w:rPr>
        <w:lastRenderedPageBreak/>
        <w:t xml:space="preserve">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439029D" w:rsidR="00EF1B3A" w:rsidRPr="00697BA4" w:rsidRDefault="006C61D8" w:rsidP="001C65FA">
      <w:pPr>
        <w:pStyle w:val="berschrift2"/>
        <w:spacing w:before="360" w:line="360" w:lineRule="auto"/>
        <w:jc w:val="both"/>
        <w:rPr>
          <w:rFonts w:ascii="Times" w:hAnsi="Times"/>
          <w:color w:val="022F6B"/>
          <w:sz w:val="28"/>
          <w:szCs w:val="28"/>
        </w:rPr>
      </w:pPr>
      <w:bookmarkStart w:id="13" w:name="_Toc210943656"/>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34A61" w:rsidRPr="00697BA4">
        <w:rPr>
          <w:rFonts w:ascii="Times" w:hAnsi="Times"/>
          <w:color w:val="022F6B"/>
          <w:sz w:val="28"/>
          <w:szCs w:val="28"/>
        </w:rPr>
        <w:t>CWB</w:t>
      </w:r>
      <w:r w:rsidR="00F76DF0" w:rsidRPr="00697BA4">
        <w:rPr>
          <w:rFonts w:ascii="Times" w:hAnsi="Times"/>
          <w:color w:val="022F6B"/>
          <w:sz w:val="28"/>
          <w:szCs w:val="28"/>
        </w:rPr>
        <w:t xml:space="preserve">, </w:t>
      </w:r>
      <w:proofErr w:type="spellStart"/>
      <w:r w:rsidR="00F76DF0" w:rsidRPr="00697BA4">
        <w:rPr>
          <w:rFonts w:ascii="Times" w:hAnsi="Times"/>
          <w:color w:val="022F6B"/>
          <w:sz w:val="28"/>
          <w:szCs w:val="28"/>
        </w:rPr>
        <w:t>cwb</w:t>
      </w:r>
      <w:proofErr w:type="spellEnd"/>
      <w:r w:rsidR="00F76DF0" w:rsidRPr="00697BA4">
        <w:rPr>
          <w:rFonts w:ascii="Times" w:hAnsi="Times"/>
          <w:color w:val="022F6B"/>
          <w:sz w:val="28"/>
          <w:szCs w:val="28"/>
        </w:rPr>
        <w:t>-ccc</w:t>
      </w:r>
      <w:r w:rsidR="00802A22" w:rsidRPr="00697BA4">
        <w:rPr>
          <w:rFonts w:ascii="Times" w:hAnsi="Times"/>
          <w:color w:val="022F6B"/>
          <w:sz w:val="28"/>
          <w:szCs w:val="28"/>
        </w:rPr>
        <w:t xml:space="preserve">, </w:t>
      </w:r>
      <w:proofErr w:type="spellStart"/>
      <w:r w:rsidR="00802A22" w:rsidRPr="00697BA4">
        <w:rPr>
          <w:rFonts w:ascii="Times" w:hAnsi="Times"/>
          <w:color w:val="022F6B"/>
          <w:sz w:val="28"/>
          <w:szCs w:val="28"/>
        </w:rPr>
        <w:t>CQPweb</w:t>
      </w:r>
      <w:proofErr w:type="spellEnd"/>
      <w:r w:rsidR="00F76DF0" w:rsidRPr="00697BA4">
        <w:rPr>
          <w:rFonts w:ascii="Times" w:hAnsi="Times"/>
          <w:color w:val="022F6B"/>
          <w:sz w:val="28"/>
          <w:szCs w:val="28"/>
        </w:rPr>
        <w:t xml:space="preserve"> und</w:t>
      </w:r>
      <w:r w:rsidR="00E34A61" w:rsidRPr="00697BA4">
        <w:rPr>
          <w:rFonts w:ascii="Times" w:hAnsi="Times"/>
          <w:color w:val="022F6B"/>
          <w:sz w:val="28"/>
          <w:szCs w:val="28"/>
        </w:rPr>
        <w:t xml:space="preserve"> </w:t>
      </w:r>
      <w:r w:rsidR="00C561B9" w:rsidRPr="00697BA4">
        <w:rPr>
          <w:rFonts w:ascii="Times" w:hAnsi="Times"/>
          <w:color w:val="022F6B"/>
          <w:sz w:val="28"/>
          <w:szCs w:val="28"/>
        </w:rPr>
        <w:t>FlexiConc</w:t>
      </w:r>
      <w:bookmarkEnd w:id="13"/>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lastRenderedPageBreak/>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6F7E072D" w:rsidR="00C51246" w:rsidRPr="006C6AB0" w:rsidRDefault="00C51246" w:rsidP="00480246">
      <w:pPr>
        <w:spacing w:line="360" w:lineRule="auto"/>
        <w:jc w:val="both"/>
        <w:rPr>
          <w:noProof/>
          <w:color w:val="000000" w:themeColor="text1"/>
        </w:rPr>
      </w:pPr>
      <w:r w:rsidRPr="006C6AB0">
        <w:rPr>
          <w:noProof/>
          <w:color w:val="000000" w:themeColor="text1"/>
        </w:rPr>
        <w:t>So könnte ein Analysistree beispielsweise aussehen: (Quelle:</w:t>
      </w:r>
      <w:r w:rsidR="006C6AB0" w:rsidRPr="006C6AB0">
        <w:rPr>
          <w:noProof/>
          <w:color w:val="000000" w:themeColor="text1"/>
        </w:rPr>
        <w:t xml:space="preserve"> </w:t>
      </w:r>
      <w:hyperlink r:id="rId27" w:history="1">
        <w:r w:rsidR="006C6AB0" w:rsidRPr="006C6AB0">
          <w:rPr>
            <w:rStyle w:val="Hyperlink"/>
            <w:noProof/>
            <w:color w:val="000000" w:themeColor="text1"/>
            <w:u w:val="none"/>
          </w:rPr>
          <w:t>https://colab.research.google.com/drive/1Y-yXs0RfDWU96Ex-aEYtMCetUtN20Tek?usp=sharing#scrollTo=YGdT4YUb31eK</w:t>
        </w:r>
      </w:hyperlink>
      <w:r w:rsidRPr="006C6AB0">
        <w:rPr>
          <w:noProof/>
          <w:color w:val="000000" w:themeColor="text1"/>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drawing>
          <wp:inline distT="0" distB="0" distL="0" distR="0" wp14:anchorId="14E30B63" wp14:editId="7DE3BA14">
            <wp:extent cx="5511800" cy="4066241"/>
            <wp:effectExtent l="0" t="0" r="0" b="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28"/>
                    <a:stretch>
                      <a:fillRect/>
                    </a:stretch>
                  </pic:blipFill>
                  <pic:spPr>
                    <a:xfrm>
                      <a:off x="0" y="0"/>
                      <a:ext cx="5594105" cy="4126960"/>
                    </a:xfrm>
                    <a:prstGeom prst="rect">
                      <a:avLst/>
                    </a:prstGeom>
                  </pic:spPr>
                </pic:pic>
              </a:graphicData>
            </a:graphic>
          </wp:inline>
        </w:drawing>
      </w:r>
    </w:p>
    <w:p w14:paraId="06B0EA13" w14:textId="66BB033F"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 xml:space="preserve">Weitere Schritte der Analyse werden im Jupyter-notebook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22F2457B" w:rsidR="00234509" w:rsidRPr="001C65FA" w:rsidRDefault="00234509" w:rsidP="00480246">
      <w:pPr>
        <w:pStyle w:val="berschrift1"/>
        <w:numPr>
          <w:ilvl w:val="0"/>
          <w:numId w:val="20"/>
        </w:numPr>
        <w:spacing w:line="360" w:lineRule="auto"/>
        <w:ind w:left="360"/>
        <w:jc w:val="both"/>
        <w:rPr>
          <w:rFonts w:ascii="Times" w:hAnsi="Times"/>
          <w:color w:val="022F6B"/>
          <w:sz w:val="32"/>
          <w:szCs w:val="32"/>
        </w:rPr>
      </w:pPr>
      <w:bookmarkStart w:id="14" w:name="_Toc210943657"/>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4"/>
    </w:p>
    <w:p w14:paraId="5BD7092F" w14:textId="71D75DD1" w:rsidR="0011157C" w:rsidRPr="004D16DE"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w:t>
      </w:r>
      <w:r>
        <w:rPr>
          <w:rFonts w:ascii="Times" w:hAnsi="Times"/>
        </w:rPr>
        <w:lastRenderedPageBreak/>
        <w:t>verschiedene Kommunikations- oder auch Manipulationsstrategien erarbeitet. Nach diesen wird dann in den beiden Korpora genauer gesucht</w:t>
      </w:r>
      <w:r w:rsidR="004D16DE">
        <w:rPr>
          <w:rFonts w:ascii="Times" w:hAnsi="Times"/>
          <w:color w:val="000000" w:themeColor="text1"/>
        </w:rPr>
        <w:t>.</w:t>
      </w:r>
    </w:p>
    <w:p w14:paraId="439851D5" w14:textId="20FD20E8" w:rsidR="00234509" w:rsidRPr="001C65FA" w:rsidRDefault="00234509" w:rsidP="001C65FA">
      <w:pPr>
        <w:pStyle w:val="berschrift2"/>
        <w:spacing w:before="360" w:line="360" w:lineRule="auto"/>
        <w:jc w:val="both"/>
        <w:rPr>
          <w:rFonts w:ascii="Times" w:hAnsi="Times"/>
          <w:color w:val="022F6B"/>
          <w:sz w:val="28"/>
          <w:szCs w:val="28"/>
        </w:rPr>
      </w:pPr>
      <w:bookmarkStart w:id="15" w:name="_Toc210943658"/>
      <w:r w:rsidRPr="001C65FA">
        <w:rPr>
          <w:rFonts w:ascii="Times" w:hAnsi="Times"/>
          <w:color w:val="022F6B"/>
          <w:sz w:val="28"/>
          <w:szCs w:val="28"/>
        </w:rPr>
        <w:t xml:space="preserve">4.1 </w:t>
      </w:r>
      <w:r w:rsidR="00E40857" w:rsidRPr="001C65FA">
        <w:rPr>
          <w:rFonts w:ascii="Times" w:hAnsi="Times"/>
          <w:color w:val="022F6B"/>
          <w:sz w:val="28"/>
          <w:szCs w:val="28"/>
        </w:rPr>
        <w:t>Historische Grundlegung</w:t>
      </w:r>
      <w:bookmarkEnd w:id="15"/>
    </w:p>
    <w:p w14:paraId="3A2A4C33" w14:textId="53D49585" w:rsidR="00FB0C47" w:rsidRPr="00FB0C47" w:rsidRDefault="00FB0C47" w:rsidP="00480246">
      <w:pPr>
        <w:spacing w:line="360" w:lineRule="auto"/>
        <w:jc w:val="both"/>
        <w:rPr>
          <w:rFonts w:ascii="Times" w:hAnsi="Times"/>
          <w:color w:val="000000" w:themeColor="text1"/>
        </w:rPr>
      </w:pPr>
      <w:proofErr w:type="spellStart"/>
      <w:r w:rsidRPr="00FB0C47">
        <w:rPr>
          <w:rFonts w:ascii="Times" w:hAnsi="Times"/>
          <w:color w:val="000000" w:themeColor="text1"/>
        </w:rPr>
        <w:t>jaaa</w:t>
      </w:r>
      <w:proofErr w:type="spellEnd"/>
    </w:p>
    <w:p w14:paraId="5EDD196B" w14:textId="1C619F84" w:rsidR="00247FE1" w:rsidRPr="001C65FA" w:rsidRDefault="00247FE1" w:rsidP="001C65FA">
      <w:pPr>
        <w:pStyle w:val="berschrift2"/>
        <w:spacing w:before="360" w:line="360" w:lineRule="auto"/>
        <w:jc w:val="both"/>
        <w:rPr>
          <w:rFonts w:ascii="Times" w:hAnsi="Times"/>
          <w:color w:val="022F6B"/>
          <w:sz w:val="28"/>
          <w:szCs w:val="28"/>
        </w:rPr>
      </w:pPr>
      <w:bookmarkStart w:id="16" w:name="_Toc210943659"/>
      <w:r w:rsidRPr="001C65FA">
        <w:rPr>
          <w:rFonts w:ascii="Times" w:hAnsi="Times"/>
          <w:color w:val="022F6B"/>
          <w:sz w:val="28"/>
          <w:szCs w:val="28"/>
        </w:rPr>
        <w:t xml:space="preserve">4.2 Erarbeitung der </w:t>
      </w:r>
      <w:r w:rsidR="00041DF3" w:rsidRPr="001C65FA">
        <w:rPr>
          <w:rFonts w:ascii="Times" w:hAnsi="Times"/>
          <w:color w:val="022F6B"/>
          <w:sz w:val="28"/>
          <w:szCs w:val="28"/>
        </w:rPr>
        <w:t>Kommunikations- und Manipulations</w:t>
      </w:r>
      <w:r w:rsidRPr="001C65FA">
        <w:rPr>
          <w:rFonts w:ascii="Times" w:hAnsi="Times"/>
          <w:color w:val="022F6B"/>
          <w:sz w:val="28"/>
          <w:szCs w:val="28"/>
        </w:rPr>
        <w:t>strategien</w:t>
      </w:r>
      <w:bookmarkEnd w:id="16"/>
    </w:p>
    <w:p w14:paraId="4DEF3605" w14:textId="43A31902" w:rsidR="00FB248C" w:rsidRPr="006545B1" w:rsidRDefault="00FC0932" w:rsidP="00480246">
      <w:pPr>
        <w:spacing w:line="360" w:lineRule="auto"/>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r w:rsidR="00F43CD3" w:rsidRPr="006545B1">
        <w:rPr>
          <w:rFonts w:ascii="Times" w:hAnsi="Times"/>
          <w:color w:val="000000" w:themeColor="text1"/>
        </w:rPr>
        <w:t>(</w:t>
      </w:r>
      <w:hyperlink r:id="rId29" w:history="1">
        <w:r w:rsidR="00243EC2" w:rsidRPr="006545B1">
          <w:rPr>
            <w:rStyle w:val="Hyperlink"/>
            <w:rFonts w:ascii="Times" w:hAnsi="Times"/>
            <w:color w:val="000000" w:themeColor="text1"/>
            <w:u w:val="none"/>
          </w:rPr>
          <w:t>https://dergoldenealuhut.de/</w:t>
        </w:r>
      </w:hyperlink>
      <w:r w:rsidR="00F43CD3" w:rsidRPr="006545B1">
        <w:rPr>
          <w:rFonts w:ascii="Times" w:hAnsi="Times"/>
          <w:color w:val="000000" w:themeColor="text1"/>
        </w:rPr>
        <w:t>)</w:t>
      </w:r>
      <w:r w:rsidRPr="006545B1">
        <w:rPr>
          <w:rFonts w:ascii="Times" w:hAnsi="Times"/>
          <w:color w:val="000000" w:themeColor="text1"/>
        </w:rPr>
        <w:t xml:space="preserve">, einer gemeinnützigen Organisation, die sich um die Aufklärung von Desinformation bemüht, </w:t>
      </w:r>
      <w:r w:rsidR="00521BD6" w:rsidRPr="006545B1">
        <w:rPr>
          <w:rFonts w:ascii="Times" w:hAnsi="Times"/>
          <w:color w:val="000000" w:themeColor="text1"/>
        </w:rPr>
        <w:t xml:space="preserve">werden </w:t>
      </w:r>
      <w:r w:rsidRPr="006545B1">
        <w:rPr>
          <w:rFonts w:ascii="Times" w:hAnsi="Times"/>
          <w:color w:val="000000" w:themeColor="text1"/>
        </w:rPr>
        <w:t>verschiedene Desinformationsstrategien</w:t>
      </w:r>
      <w:r w:rsidR="00521BD6" w:rsidRPr="006545B1">
        <w:rPr>
          <w:rFonts w:ascii="Times" w:hAnsi="Times"/>
          <w:color w:val="000000" w:themeColor="text1"/>
        </w:rPr>
        <w:t xml:space="preserve"> beschrieben</w:t>
      </w:r>
      <w:r w:rsidRPr="006545B1">
        <w:rPr>
          <w:rFonts w:ascii="Times" w:hAnsi="Times"/>
          <w:color w:val="000000" w:themeColor="text1"/>
        </w:rPr>
        <w:t xml:space="preserve">. </w:t>
      </w:r>
      <w:r w:rsidR="00521BD6" w:rsidRPr="006545B1">
        <w:rPr>
          <w:rFonts w:ascii="Times" w:hAnsi="Times"/>
          <w:color w:val="000000" w:themeColor="text1"/>
        </w:rPr>
        <w:t xml:space="preserve">Im Folgenden werde ich </w:t>
      </w:r>
      <w:r w:rsidR="00F738A7" w:rsidRPr="006545B1">
        <w:rPr>
          <w:rFonts w:ascii="Times" w:hAnsi="Times"/>
          <w:color w:val="000000" w:themeColor="text1"/>
        </w:rPr>
        <w:t>acht</w:t>
      </w:r>
      <w:r w:rsidR="00521BD6" w:rsidRPr="006545B1">
        <w:rPr>
          <w:rFonts w:ascii="Times" w:hAnsi="Times"/>
          <w:color w:val="000000" w:themeColor="text1"/>
        </w:rPr>
        <w:t xml:space="preserve"> verschiedene Kommunikations- oder auch Manipulationsstrategien beschreiben</w:t>
      </w:r>
      <w:r w:rsidR="000E7337" w:rsidRPr="006545B1">
        <w:rPr>
          <w:rFonts w:ascii="Times" w:hAnsi="Times"/>
          <w:color w:val="000000" w:themeColor="text1"/>
        </w:rPr>
        <w:t>, die auf der Webseite vorgestellt werden.</w:t>
      </w:r>
      <w:r w:rsidR="00521BD6" w:rsidRPr="006545B1">
        <w:rPr>
          <w:rFonts w:ascii="Times" w:hAnsi="Times"/>
          <w:color w:val="000000" w:themeColor="text1"/>
        </w:rPr>
        <w:t xml:space="preserve"> Das </w:t>
      </w:r>
      <w:r w:rsidR="00521BD6" w:rsidRPr="006545B1">
        <w:rPr>
          <w:rFonts w:ascii="Times" w:hAnsi="Times"/>
          <w:b/>
          <w:bCs/>
          <w:color w:val="000000" w:themeColor="text1"/>
        </w:rPr>
        <w:t>Overton-Fenster</w:t>
      </w:r>
      <w:r w:rsidR="00521BD6" w:rsidRPr="006545B1">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sidRPr="006545B1">
        <w:rPr>
          <w:rFonts w:ascii="Times" w:hAnsi="Times"/>
          <w:color w:val="000000" w:themeColor="text1"/>
        </w:rPr>
        <w:t>en</w:t>
      </w:r>
      <w:r w:rsidR="00521BD6" w:rsidRPr="006545B1">
        <w:rPr>
          <w:rFonts w:ascii="Times" w:hAnsi="Times"/>
          <w:color w:val="000000" w:themeColor="text1"/>
        </w:rPr>
        <w:t xml:space="preserve"> verschiebt sich das S</w:t>
      </w:r>
      <w:r w:rsidR="00EE5E93" w:rsidRPr="006545B1">
        <w:rPr>
          <w:rFonts w:ascii="Times" w:hAnsi="Times"/>
          <w:color w:val="000000" w:themeColor="text1"/>
        </w:rPr>
        <w:t>a</w:t>
      </w:r>
      <w:r w:rsidR="00521BD6" w:rsidRPr="006545B1">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sidRPr="006545B1">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sidRPr="006545B1">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sidRPr="006545B1">
        <w:rPr>
          <w:rFonts w:ascii="Times" w:hAnsi="Times"/>
          <w:color w:val="000000" w:themeColor="text1"/>
        </w:rPr>
        <w:t xml:space="preserve"> (</w:t>
      </w:r>
      <w:hyperlink r:id="rId30" w:history="1">
        <w:r w:rsidR="00B728EC" w:rsidRPr="006545B1">
          <w:rPr>
            <w:rStyle w:val="Hyperlink"/>
            <w:rFonts w:ascii="Times" w:hAnsi="Times"/>
            <w:color w:val="000000" w:themeColor="text1"/>
            <w:u w:val="none"/>
          </w:rPr>
          <w:t>https://dergoldenealuhut.de/overton-fenster/</w:t>
        </w:r>
      </w:hyperlink>
      <w:r w:rsidR="00B728EC" w:rsidRPr="006545B1">
        <w:rPr>
          <w:rFonts w:ascii="Times" w:hAnsi="Times"/>
          <w:color w:val="000000" w:themeColor="text1"/>
        </w:rPr>
        <w:t>).</w:t>
      </w:r>
      <w:r w:rsidR="000B0089" w:rsidRPr="006545B1">
        <w:rPr>
          <w:rFonts w:ascii="Times" w:hAnsi="Times"/>
          <w:color w:val="000000" w:themeColor="text1"/>
        </w:rPr>
        <w:t xml:space="preserve"> </w:t>
      </w:r>
      <w:r w:rsidR="00B728EC" w:rsidRPr="006545B1">
        <w:rPr>
          <w:rFonts w:ascii="Times" w:hAnsi="Times"/>
          <w:color w:val="000000" w:themeColor="text1"/>
        </w:rPr>
        <w:t xml:space="preserve">Der </w:t>
      </w:r>
      <w:r w:rsidR="00B728EC" w:rsidRPr="006545B1">
        <w:rPr>
          <w:rFonts w:ascii="Times" w:hAnsi="Times"/>
          <w:b/>
          <w:bCs/>
          <w:color w:val="000000" w:themeColor="text1"/>
        </w:rPr>
        <w:t>Emotionsappel</w:t>
      </w:r>
      <w:r w:rsidR="00B728EC" w:rsidRPr="006545B1">
        <w:rPr>
          <w:rFonts w:ascii="Times" w:hAnsi="Times"/>
          <w:color w:val="000000" w:themeColor="text1"/>
        </w:rPr>
        <w:t xml:space="preserve"> ist eine weitere verbreitete Manipulatio</w:t>
      </w:r>
      <w:r w:rsidR="000B0089" w:rsidRPr="006545B1">
        <w:rPr>
          <w:rFonts w:ascii="Times" w:hAnsi="Times"/>
          <w:color w:val="000000" w:themeColor="text1"/>
        </w:rPr>
        <w:t>n</w:t>
      </w:r>
      <w:r w:rsidR="00B728EC" w:rsidRPr="006545B1">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sidRPr="006545B1">
        <w:rPr>
          <w:rFonts w:ascii="Times" w:hAnsi="Times"/>
          <w:color w:val="000000" w:themeColor="text1"/>
        </w:rPr>
        <w:t xml:space="preserve">und das Fehlen rationaler Begründungen </w:t>
      </w:r>
      <w:r w:rsidR="00B728EC" w:rsidRPr="006545B1">
        <w:rPr>
          <w:rFonts w:ascii="Times" w:hAnsi="Times"/>
          <w:color w:val="000000" w:themeColor="text1"/>
        </w:rPr>
        <w:t>verschleiert</w:t>
      </w:r>
      <w:r w:rsidR="00E508B2" w:rsidRPr="006545B1">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sidRPr="006545B1">
        <w:rPr>
          <w:rFonts w:ascii="Times" w:hAnsi="Times"/>
          <w:color w:val="000000" w:themeColor="text1"/>
        </w:rPr>
        <w:t>appellieren</w:t>
      </w:r>
      <w:r w:rsidR="00E508B2" w:rsidRPr="006545B1">
        <w:rPr>
          <w:rFonts w:ascii="Times" w:hAnsi="Times"/>
          <w:color w:val="000000" w:themeColor="text1"/>
        </w:rPr>
        <w:t xml:space="preserve"> diese beiden Sätze “Das deutsche Volk wird untergehen, wenn wir nicht die Grenzen schließen.” oder “Willst du wirklich, dass deine Kinder eine Minderheit im eigenen Land sind?” an das Gefühl der Angst. Appelle an Emotionen wie Wut, Angst, Rache wirken stark polarisierend, sie schüren Hass und spalten die Gesellschaft. Sie sollen das Gegenüber zu einer Entscheidung drängen, ohne vernünftige Abwägung von Für und Wider (</w:t>
      </w:r>
      <w:hyperlink r:id="rId31" w:history="1">
        <w:r w:rsidR="00E508B2" w:rsidRPr="006545B1">
          <w:rPr>
            <w:rStyle w:val="Hyperlink"/>
            <w:rFonts w:ascii="Times" w:hAnsi="Times"/>
            <w:color w:val="000000" w:themeColor="text1"/>
            <w:u w:val="none"/>
          </w:rPr>
          <w:t>https://dergoldenealuhut.de/emotionsappell/</w:t>
        </w:r>
      </w:hyperlink>
      <w:r w:rsidR="00E508B2" w:rsidRPr="006545B1">
        <w:rPr>
          <w:rFonts w:ascii="Times" w:hAnsi="Times"/>
          <w:color w:val="000000" w:themeColor="text1"/>
        </w:rPr>
        <w:t>).</w:t>
      </w:r>
      <w:r w:rsidR="000B0089" w:rsidRPr="006545B1">
        <w:rPr>
          <w:rFonts w:ascii="Times" w:hAnsi="Times"/>
          <w:color w:val="000000" w:themeColor="text1"/>
        </w:rPr>
        <w:t xml:space="preserve"> </w:t>
      </w:r>
      <w:r w:rsidR="006D6DAB" w:rsidRPr="006545B1">
        <w:rPr>
          <w:rFonts w:ascii="Times" w:hAnsi="Times"/>
          <w:color w:val="000000" w:themeColor="text1"/>
        </w:rPr>
        <w:t xml:space="preserve">Das </w:t>
      </w:r>
      <w:r w:rsidR="006D6DAB" w:rsidRPr="006545B1">
        <w:rPr>
          <w:rFonts w:ascii="Times" w:hAnsi="Times"/>
          <w:b/>
          <w:bCs/>
          <w:color w:val="000000" w:themeColor="text1"/>
        </w:rPr>
        <w:t>Autoritätsargument</w:t>
      </w:r>
      <w:r w:rsidR="006D6DAB" w:rsidRPr="006545B1">
        <w:rPr>
          <w:rFonts w:ascii="Times" w:hAnsi="Times"/>
          <w:color w:val="000000" w:themeColor="text1"/>
        </w:rPr>
        <w:t xml:space="preserve"> beschreibt einen logischen Fehlschluss, bei dem eine Behauptung allein dadurch begründet wird, dass besagte Behauptung von einer Autoritätsperson </w:t>
      </w:r>
      <w:r w:rsidR="006D6DAB" w:rsidRPr="006545B1">
        <w:rPr>
          <w:rFonts w:ascii="Times" w:hAnsi="Times"/>
          <w:color w:val="000000" w:themeColor="text1"/>
        </w:rPr>
        <w:lastRenderedPageBreak/>
        <w:t xml:space="preserve">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sidRPr="006545B1">
        <w:rPr>
          <w:rFonts w:ascii="Times" w:hAnsi="Times"/>
          <w:color w:val="000000" w:themeColor="text1"/>
        </w:rPr>
        <w:t xml:space="preserve">oder ihre akademischen Titel weggelassen </w:t>
      </w:r>
      <w:r w:rsidR="006D6DAB" w:rsidRPr="006545B1">
        <w:rPr>
          <w:rFonts w:ascii="Times" w:hAnsi="Times"/>
          <w:color w:val="000000" w:themeColor="text1"/>
        </w:rPr>
        <w:t>werden</w:t>
      </w:r>
      <w:r w:rsidR="000B0089" w:rsidRPr="006545B1">
        <w:rPr>
          <w:rFonts w:ascii="Times" w:hAnsi="Times"/>
          <w:color w:val="000000" w:themeColor="text1"/>
        </w:rPr>
        <w:t>,</w:t>
      </w:r>
      <w:r w:rsidR="006D6DAB" w:rsidRPr="006545B1">
        <w:rPr>
          <w:rFonts w:ascii="Times" w:hAnsi="Times"/>
          <w:color w:val="000000" w:themeColor="text1"/>
        </w:rPr>
        <w:t xml:space="preserve"> wie zum Beispiel </w:t>
      </w:r>
      <w:r w:rsidR="000B0089" w:rsidRPr="006545B1">
        <w:rPr>
          <w:rFonts w:ascii="Times" w:hAnsi="Times"/>
          <w:color w:val="000000" w:themeColor="text1"/>
        </w:rPr>
        <w:t>bei „Tierarzt Wieler“, dem Präsidenten des Robert-Koch-Instituts. Durch das Autoritätsargument entsteht in der Öffentlichkeit ein verzerrtes Bild tatsächlicher Situationen, da unwissenschaftliche Aussagen „in wissenschaftlicher Autoritätsverpackung“ dargestellt werden (</w:t>
      </w:r>
      <w:hyperlink r:id="rId32" w:history="1">
        <w:r w:rsidR="000B0089" w:rsidRPr="006545B1">
          <w:rPr>
            <w:rStyle w:val="Hyperlink"/>
            <w:rFonts w:ascii="Times" w:hAnsi="Times"/>
            <w:color w:val="000000" w:themeColor="text1"/>
            <w:u w:val="none"/>
          </w:rPr>
          <w:t>https://dergoldenealuhut.de/autoritatsargument/</w:t>
        </w:r>
      </w:hyperlink>
      <w:r w:rsidR="000B0089" w:rsidRPr="006545B1">
        <w:rPr>
          <w:rFonts w:ascii="Times" w:hAnsi="Times"/>
          <w:color w:val="000000" w:themeColor="text1"/>
        </w:rPr>
        <w:t>).</w:t>
      </w:r>
      <w:r w:rsidR="0042430F" w:rsidRPr="006545B1">
        <w:rPr>
          <w:rFonts w:ascii="Times" w:hAnsi="Times"/>
          <w:color w:val="000000" w:themeColor="text1"/>
        </w:rPr>
        <w:t xml:space="preserve"> </w:t>
      </w:r>
      <w:r w:rsidR="000B0089" w:rsidRPr="006545B1">
        <w:rPr>
          <w:rFonts w:ascii="Times" w:hAnsi="Times"/>
          <w:color w:val="000000" w:themeColor="text1"/>
        </w:rPr>
        <w:t xml:space="preserve">Mit der </w:t>
      </w:r>
      <w:r w:rsidR="000B0089" w:rsidRPr="006545B1">
        <w:rPr>
          <w:rFonts w:ascii="Times" w:hAnsi="Times"/>
          <w:b/>
          <w:bCs/>
          <w:color w:val="000000" w:themeColor="text1"/>
        </w:rPr>
        <w:t>anekdotischen Evidenz</w:t>
      </w:r>
      <w:r w:rsidR="000B0089" w:rsidRPr="006545B1">
        <w:rPr>
          <w:rFonts w:ascii="Times" w:hAnsi="Times"/>
          <w:color w:val="000000" w:themeColor="text1"/>
        </w:rPr>
        <w:t xml:space="preserve"> wird ein logischer Fehlschluss beschrieben, bei dem von wenigen konkreten Fällen (zum Beispiel </w:t>
      </w:r>
      <w:r w:rsidR="0042430F" w:rsidRPr="006545B1">
        <w:rPr>
          <w:rFonts w:ascii="Times" w:hAnsi="Times"/>
          <w:color w:val="000000" w:themeColor="text1"/>
        </w:rPr>
        <w:t xml:space="preserve">eigenen </w:t>
      </w:r>
      <w:r w:rsidR="000B0089" w:rsidRPr="006545B1">
        <w:rPr>
          <w:rFonts w:ascii="Times" w:hAnsi="Times"/>
          <w:color w:val="000000" w:themeColor="text1"/>
        </w:rPr>
        <w:t>Erfahrungsberichten) auf eine allgemeine Regel oder universelle Gültigkeit geschlossen wird. Wenn also</w:t>
      </w:r>
      <w:r w:rsidR="0042430F" w:rsidRPr="006545B1">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33" w:history="1">
        <w:r w:rsidR="0042430F" w:rsidRPr="006545B1">
          <w:rPr>
            <w:rStyle w:val="Hyperlink"/>
            <w:rFonts w:ascii="Times" w:hAnsi="Times"/>
            <w:color w:val="000000" w:themeColor="text1"/>
            <w:u w:val="none"/>
          </w:rPr>
          <w:t>https://dergoldenealuhut.de/anekdotische-evidenz/</w:t>
        </w:r>
      </w:hyperlink>
      <w:r w:rsidR="0042430F" w:rsidRPr="006545B1">
        <w:rPr>
          <w:rFonts w:ascii="Times" w:hAnsi="Times"/>
          <w:color w:val="000000" w:themeColor="text1"/>
        </w:rPr>
        <w:t xml:space="preserve">). Der </w:t>
      </w:r>
      <w:r w:rsidR="0042430F" w:rsidRPr="006545B1">
        <w:rPr>
          <w:rFonts w:ascii="Times" w:hAnsi="Times"/>
          <w:b/>
          <w:bCs/>
          <w:color w:val="000000" w:themeColor="text1"/>
        </w:rPr>
        <w:t>Gish-Galopp</w:t>
      </w:r>
      <w:r w:rsidR="0042430F" w:rsidRPr="006545B1">
        <w:rPr>
          <w:rFonts w:ascii="Times" w:hAnsi="Times"/>
          <w:color w:val="000000" w:themeColor="text1"/>
        </w:rPr>
        <w:t xml:space="preserve"> </w:t>
      </w:r>
      <w:r w:rsidR="00041DF3" w:rsidRPr="006545B1">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34" w:history="1">
        <w:r w:rsidR="00041DF3" w:rsidRPr="006545B1">
          <w:rPr>
            <w:rStyle w:val="Hyperlink"/>
            <w:rFonts w:ascii="Times" w:hAnsi="Times"/>
            <w:color w:val="000000" w:themeColor="text1"/>
            <w:u w:val="none"/>
          </w:rPr>
          <w:t>https://dergoldenealuhut.de/gish-galopp/</w:t>
        </w:r>
      </w:hyperlink>
      <w:r w:rsidR="00041DF3" w:rsidRPr="006545B1">
        <w:rPr>
          <w:rFonts w:ascii="Times" w:hAnsi="Times"/>
          <w:color w:val="000000" w:themeColor="text1"/>
        </w:rPr>
        <w:t>).</w:t>
      </w:r>
      <w:r w:rsidR="001D35FA" w:rsidRPr="006545B1">
        <w:rPr>
          <w:rFonts w:ascii="Times" w:hAnsi="Times"/>
          <w:color w:val="000000" w:themeColor="text1"/>
        </w:rPr>
        <w:t xml:space="preserve"> </w:t>
      </w:r>
      <w:r w:rsidR="00972820" w:rsidRPr="006545B1">
        <w:rPr>
          <w:rFonts w:ascii="Times" w:hAnsi="Times"/>
          <w:color w:val="000000" w:themeColor="text1"/>
        </w:rPr>
        <w:t xml:space="preserve">Bei </w:t>
      </w:r>
      <w:r w:rsidR="00972820" w:rsidRPr="006545B1">
        <w:rPr>
          <w:rFonts w:ascii="Times" w:hAnsi="Times"/>
          <w:b/>
          <w:bCs/>
          <w:color w:val="000000" w:themeColor="text1"/>
        </w:rPr>
        <w:t>Argumenten ad hominem</w:t>
      </w:r>
      <w:r w:rsidR="00972820" w:rsidRPr="006545B1">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sidRPr="006545B1">
        <w:rPr>
          <w:rFonts w:ascii="Times" w:hAnsi="Times"/>
          <w:color w:val="000000" w:themeColor="text1"/>
        </w:rPr>
        <w:t>Silencing</w:t>
      </w:r>
      <w:proofErr w:type="spellEnd"/>
      <w:r w:rsidR="00972820" w:rsidRPr="006545B1">
        <w:rPr>
          <w:rFonts w:ascii="Times" w:hAnsi="Times"/>
          <w:color w:val="000000" w:themeColor="text1"/>
        </w:rPr>
        <w:t xml:space="preserve">). In stärkerer Form wird Gesprächspartnern das Recht abgesprochen, </w:t>
      </w:r>
      <w:r w:rsidR="001D35FA" w:rsidRPr="006545B1">
        <w:rPr>
          <w:rFonts w:ascii="Times" w:hAnsi="Times"/>
          <w:color w:val="000000" w:themeColor="text1"/>
        </w:rPr>
        <w:t xml:space="preserve">sich bei bestimmten Themen zu äußern. Damit einher geht oft, dass Personen vorgeworfen wird, besagte Verhaltensweisen selbst an den Tag zu legen und daher andere nicht verurteilen zu dürfen. Zu Ad-hominem-Argumenten zählen auch Beleidigungen in Bezug auf das Äußere, vulgäre oder sexuelle Beleidigungen und Body Shaming. Mit dieser Art von Argumenten wird vom Thema abgelenkt und Gesprächspartner zum Schweigen gebracht. Ad-hominem-Argumente zählen zu den häufigsten Taktiken und stellen eine Form des Online </w:t>
      </w:r>
      <w:r w:rsidR="001D35FA" w:rsidRPr="006545B1">
        <w:rPr>
          <w:rFonts w:ascii="Times" w:hAnsi="Times"/>
          <w:color w:val="000000" w:themeColor="text1"/>
        </w:rPr>
        <w:lastRenderedPageBreak/>
        <w:t>Mobbings dar. Oft ist es an dieser Stelle schwer, auf konstruktive und faire Diskussionen zu bestehen (</w:t>
      </w:r>
      <w:hyperlink r:id="rId35" w:history="1">
        <w:r w:rsidR="001D35FA" w:rsidRPr="006545B1">
          <w:rPr>
            <w:rStyle w:val="Hyperlink"/>
            <w:rFonts w:ascii="Times" w:hAnsi="Times"/>
            <w:color w:val="000000" w:themeColor="text1"/>
            <w:u w:val="none"/>
          </w:rPr>
          <w:t>https://dergoldenealuhut.de/ad-hominem/</w:t>
        </w:r>
      </w:hyperlink>
      <w:r w:rsidR="001D35FA" w:rsidRPr="006545B1">
        <w:rPr>
          <w:rFonts w:ascii="Times" w:hAnsi="Times"/>
          <w:color w:val="000000" w:themeColor="text1"/>
        </w:rPr>
        <w:t>).</w:t>
      </w:r>
      <w:r w:rsidR="0012435A" w:rsidRPr="006545B1">
        <w:rPr>
          <w:rFonts w:ascii="Times" w:hAnsi="Times"/>
          <w:color w:val="000000" w:themeColor="text1"/>
        </w:rPr>
        <w:t xml:space="preserve"> </w:t>
      </w:r>
      <w:r w:rsidR="001D35FA" w:rsidRPr="006545B1">
        <w:rPr>
          <w:rFonts w:ascii="Times" w:hAnsi="Times"/>
          <w:color w:val="000000" w:themeColor="text1"/>
        </w:rPr>
        <w:t xml:space="preserve">Beim </w:t>
      </w:r>
      <w:r w:rsidR="001D35FA" w:rsidRPr="006545B1">
        <w:rPr>
          <w:rFonts w:ascii="Times" w:hAnsi="Times"/>
          <w:b/>
          <w:bCs/>
          <w:color w:val="000000" w:themeColor="text1"/>
        </w:rPr>
        <w:t xml:space="preserve">Strohmannargument </w:t>
      </w:r>
      <w:r w:rsidR="001D35FA" w:rsidRPr="006545B1">
        <w:rPr>
          <w:rFonts w:ascii="Times" w:hAnsi="Times"/>
          <w:color w:val="000000" w:themeColor="text1"/>
        </w:rPr>
        <w:t>wird einer Person ein</w:t>
      </w:r>
      <w:r w:rsidR="00FB248C" w:rsidRPr="006545B1">
        <w:rPr>
          <w:rFonts w:ascii="Times" w:hAnsi="Times"/>
          <w:color w:val="000000" w:themeColor="text1"/>
        </w:rPr>
        <w:t xml:space="preserve"> Standpunkt</w:t>
      </w:r>
      <w:r w:rsidR="001D35FA" w:rsidRPr="006545B1">
        <w:rPr>
          <w:rFonts w:ascii="Times" w:hAnsi="Times"/>
          <w:color w:val="000000" w:themeColor="text1"/>
        </w:rPr>
        <w:t xml:space="preserve"> unterstellt, d</w:t>
      </w:r>
      <w:r w:rsidR="00FB248C" w:rsidRPr="006545B1">
        <w:rPr>
          <w:rFonts w:ascii="Times" w:hAnsi="Times"/>
          <w:color w:val="000000" w:themeColor="text1"/>
        </w:rPr>
        <w:t>en</w:t>
      </w:r>
      <w:r w:rsidR="001D35FA" w:rsidRPr="006545B1">
        <w:rPr>
          <w:rFonts w:ascii="Times" w:hAnsi="Times"/>
          <w:color w:val="000000" w:themeColor="text1"/>
        </w:rPr>
        <w:t xml:space="preserve"> diese nicht vertritt</w:t>
      </w:r>
      <w:r w:rsidR="00FB248C" w:rsidRPr="006545B1">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oder abgeschwächte Versionen der Originalargumente. Dadurch wird der Vertreter dieser Argumente als lächerlich, unüberlegt oder radikal dargestellt. Ein Beispiel einer verzerrten Argumentation wäre: </w:t>
      </w:r>
    </w:p>
    <w:p w14:paraId="30D309B0" w14:textId="364D48D0" w:rsidR="001D35FA" w:rsidRPr="006545B1" w:rsidRDefault="00FB248C" w:rsidP="001C65FA">
      <w:pPr>
        <w:spacing w:line="360" w:lineRule="auto"/>
        <w:rPr>
          <w:rFonts w:ascii="Times" w:hAnsi="Times"/>
          <w:color w:val="000000" w:themeColor="text1"/>
        </w:rPr>
      </w:pPr>
      <w:r w:rsidRPr="006545B1">
        <w:rPr>
          <w:rFonts w:ascii="Times" w:hAnsi="Times"/>
          <w:color w:val="000000" w:themeColor="text1"/>
        </w:rPr>
        <w:t>A: “Ich setze mich für den Tierschutz ein.”</w:t>
      </w:r>
      <w:r w:rsidRPr="006545B1">
        <w:rPr>
          <w:rFonts w:ascii="Times" w:hAnsi="Times"/>
          <w:color w:val="000000" w:themeColor="text1"/>
        </w:rPr>
        <w:br/>
        <w:t>B: “Aha, du bist also einer dieser Fanatiker, die uns alle zu Zwangsveganern machen und Mückensprays verbieten wollen?”</w:t>
      </w:r>
    </w:p>
    <w:p w14:paraId="764A390F" w14:textId="552F7BFE" w:rsidR="00B728EC" w:rsidRPr="006545B1" w:rsidRDefault="00FB248C" w:rsidP="00480246">
      <w:pPr>
        <w:spacing w:line="360" w:lineRule="auto"/>
        <w:jc w:val="both"/>
        <w:rPr>
          <w:rFonts w:ascii="Times" w:hAnsi="Times"/>
          <w:color w:val="000000" w:themeColor="text1"/>
          <w:lang w:val="en-US"/>
        </w:rPr>
      </w:pPr>
      <w:r w:rsidRPr="006545B1">
        <w:rPr>
          <w:rFonts w:ascii="Times" w:hAnsi="Times"/>
          <w:color w:val="000000" w:themeColor="text1"/>
        </w:rPr>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36" w:history="1">
        <w:r w:rsidRPr="006545B1">
          <w:rPr>
            <w:rStyle w:val="Hyperlink"/>
            <w:rFonts w:ascii="Times" w:hAnsi="Times"/>
            <w:color w:val="000000" w:themeColor="text1"/>
            <w:u w:val="none"/>
          </w:rPr>
          <w:t>https://dergoldenealuhut.de/strohmann-argument/</w:t>
        </w:r>
      </w:hyperlink>
      <w:r w:rsidRPr="006545B1">
        <w:rPr>
          <w:rFonts w:ascii="Times" w:hAnsi="Times"/>
          <w:color w:val="000000" w:themeColor="text1"/>
        </w:rPr>
        <w:t>).</w:t>
      </w:r>
      <w:r w:rsidR="0012435A" w:rsidRPr="006545B1">
        <w:rPr>
          <w:rFonts w:ascii="Times" w:hAnsi="Times"/>
          <w:color w:val="000000" w:themeColor="text1"/>
        </w:rPr>
        <w:t xml:space="preserve"> </w:t>
      </w:r>
      <w:r w:rsidRPr="006545B1">
        <w:rPr>
          <w:rFonts w:ascii="Times" w:hAnsi="Times"/>
          <w:color w:val="000000" w:themeColor="text1"/>
        </w:rPr>
        <w:t xml:space="preserve">Kommen wir nun zur letzten </w:t>
      </w:r>
      <w:r w:rsidR="0012435A" w:rsidRPr="006545B1">
        <w:rPr>
          <w:rFonts w:ascii="Times" w:hAnsi="Times"/>
          <w:color w:val="000000" w:themeColor="text1"/>
        </w:rPr>
        <w:t xml:space="preserve">Strategie – dem </w:t>
      </w:r>
      <w:r w:rsidR="0012435A" w:rsidRPr="006545B1">
        <w:rPr>
          <w:rFonts w:ascii="Times" w:hAnsi="Times"/>
          <w:b/>
          <w:bCs/>
          <w:color w:val="000000" w:themeColor="text1"/>
        </w:rPr>
        <w:t>Cherry Picking</w:t>
      </w:r>
      <w:r w:rsidR="0012435A" w:rsidRPr="006545B1">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„Bei der Leugnung des Klimawandels wird ein kurzer Zeitabschnitt oder eine einzelne Arbeit genommen, um die Erderwärmung zu widerlegen. Das wird sowohl strategisch von Lobbygruppen eingesetzt als auch in der Alltagskommunikation: Wenn ein Monat ausnahmsweise kühler als das langjährige Mittel bleibt, glauben sich all jene bestätigt, die nicht verstehen (wollen) was ein statistischer Ausreißer ist.“ </w:t>
      </w:r>
      <w:r w:rsidR="0012435A" w:rsidRPr="006545B1">
        <w:rPr>
          <w:rFonts w:ascii="Times" w:hAnsi="Times"/>
          <w:color w:val="000000" w:themeColor="text1"/>
          <w:lang w:val="en-US"/>
        </w:rPr>
        <w:t>(</w:t>
      </w:r>
      <w:hyperlink r:id="rId37" w:history="1">
        <w:r w:rsidR="0012435A" w:rsidRPr="006545B1">
          <w:rPr>
            <w:rStyle w:val="Hyperlink"/>
            <w:rFonts w:ascii="Times" w:hAnsi="Times"/>
            <w:color w:val="000000" w:themeColor="text1"/>
            <w:u w:val="none"/>
            <w:lang w:val="en-US"/>
          </w:rPr>
          <w:t>https://dergoldenealuhut.de/cherry-picking/</w:t>
        </w:r>
      </w:hyperlink>
      <w:r w:rsidR="0012435A" w:rsidRPr="006545B1">
        <w:rPr>
          <w:rFonts w:ascii="Times" w:hAnsi="Times"/>
          <w:color w:val="000000" w:themeColor="text1"/>
          <w:lang w:val="en-US"/>
        </w:rPr>
        <w:t>).</w:t>
      </w:r>
    </w:p>
    <w:p w14:paraId="20B64342" w14:textId="26DCEC5B" w:rsidR="004B1A1A" w:rsidRPr="006545B1" w:rsidRDefault="004B1A1A" w:rsidP="00480246">
      <w:pPr>
        <w:spacing w:line="360" w:lineRule="auto"/>
        <w:jc w:val="both"/>
        <w:rPr>
          <w:rFonts w:ascii="Times" w:hAnsi="Times"/>
          <w:color w:val="000000" w:themeColor="text1"/>
          <w:lang w:val="en-US"/>
        </w:rPr>
      </w:pPr>
      <w:r w:rsidRPr="006545B1">
        <w:rPr>
          <w:rFonts w:ascii="Times" w:hAnsi="Times"/>
          <w:color w:val="000000" w:themeColor="text1"/>
          <w:lang w:val="en-US"/>
        </w:rPr>
        <w:t xml:space="preserve">Reductio ad </w:t>
      </w:r>
      <w:proofErr w:type="spellStart"/>
      <w:r w:rsidRPr="006545B1">
        <w:rPr>
          <w:rFonts w:ascii="Times" w:hAnsi="Times"/>
          <w:color w:val="000000" w:themeColor="text1"/>
          <w:lang w:val="en-US"/>
        </w:rPr>
        <w:t>Hitlerum</w:t>
      </w:r>
      <w:proofErr w:type="spellEnd"/>
      <w:r w:rsidRPr="006545B1">
        <w:rPr>
          <w:rFonts w:ascii="Times" w:hAnsi="Times"/>
          <w:color w:val="000000" w:themeColor="text1"/>
          <w:lang w:val="en-US"/>
        </w:rPr>
        <w:t>, Repetition, ... (Detection of Persuasion Techniques in Texts and Images, Dimitrov et al., 2021)</w:t>
      </w:r>
    </w:p>
    <w:p w14:paraId="540C6625" w14:textId="7E276F49" w:rsidR="00234509" w:rsidRPr="001C65FA" w:rsidRDefault="00234509" w:rsidP="001C65FA">
      <w:pPr>
        <w:pStyle w:val="berschrift2"/>
        <w:spacing w:before="360" w:line="360" w:lineRule="auto"/>
        <w:jc w:val="both"/>
        <w:rPr>
          <w:rFonts w:ascii="Times" w:hAnsi="Times"/>
          <w:color w:val="022F6B"/>
          <w:sz w:val="28"/>
          <w:szCs w:val="28"/>
        </w:rPr>
      </w:pPr>
      <w:bookmarkStart w:id="17" w:name="_Toc210943660"/>
      <w:r w:rsidRPr="001C65FA">
        <w:rPr>
          <w:rFonts w:ascii="Times" w:hAnsi="Times"/>
          <w:color w:val="022F6B"/>
          <w:sz w:val="28"/>
          <w:szCs w:val="28"/>
        </w:rPr>
        <w:t>4.</w:t>
      </w:r>
      <w:r w:rsidR="005A38FF" w:rsidRPr="001C65FA">
        <w:rPr>
          <w:rFonts w:ascii="Times" w:hAnsi="Times"/>
          <w:color w:val="022F6B"/>
          <w:sz w:val="28"/>
          <w:szCs w:val="28"/>
        </w:rPr>
        <w:t>3</w:t>
      </w:r>
      <w:r w:rsidRPr="001C65FA">
        <w:rPr>
          <w:rFonts w:ascii="Times" w:hAnsi="Times"/>
          <w:color w:val="022F6B"/>
          <w:sz w:val="28"/>
          <w:szCs w:val="28"/>
        </w:rPr>
        <w:t xml:space="preserve"> Einordnung und Analyse Trump</w:t>
      </w:r>
      <w:bookmarkEnd w:id="17"/>
    </w:p>
    <w:p w14:paraId="5970007F" w14:textId="2F0AB853" w:rsidR="009D63C2" w:rsidRPr="009D63C2" w:rsidRDefault="009D63C2" w:rsidP="00480246">
      <w:pPr>
        <w:spacing w:line="360" w:lineRule="auto"/>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5E2AC064" w14:textId="7AEE0754" w:rsidR="00234509" w:rsidRPr="001C65FA" w:rsidRDefault="00234509" w:rsidP="001C65FA">
      <w:pPr>
        <w:pStyle w:val="berschrift2"/>
        <w:spacing w:before="360" w:line="360" w:lineRule="auto"/>
        <w:jc w:val="both"/>
        <w:rPr>
          <w:rFonts w:ascii="Times" w:hAnsi="Times"/>
          <w:color w:val="022F6B"/>
          <w:sz w:val="28"/>
          <w:szCs w:val="28"/>
        </w:rPr>
      </w:pPr>
      <w:bookmarkStart w:id="18" w:name="_Toc210943661"/>
      <w:r w:rsidRPr="001C65FA">
        <w:rPr>
          <w:rFonts w:ascii="Times" w:hAnsi="Times"/>
          <w:color w:val="022F6B"/>
          <w:sz w:val="28"/>
          <w:szCs w:val="28"/>
        </w:rPr>
        <w:t>4.</w:t>
      </w:r>
      <w:r w:rsidR="005A38FF" w:rsidRPr="001C65FA">
        <w:rPr>
          <w:rFonts w:ascii="Times" w:hAnsi="Times"/>
          <w:color w:val="022F6B"/>
          <w:sz w:val="28"/>
          <w:szCs w:val="28"/>
        </w:rPr>
        <w:t>4</w:t>
      </w:r>
      <w:r w:rsidRPr="001C65FA">
        <w:rPr>
          <w:rFonts w:ascii="Times" w:hAnsi="Times"/>
          <w:color w:val="022F6B"/>
          <w:sz w:val="28"/>
          <w:szCs w:val="28"/>
        </w:rPr>
        <w:t xml:space="preserve"> Einordnung und Analyse Musk</w:t>
      </w:r>
      <w:bookmarkEnd w:id="18"/>
    </w:p>
    <w:p w14:paraId="20F9E085" w14:textId="681F7B51" w:rsidR="004C2E82" w:rsidRPr="008D1055" w:rsidRDefault="00234509" w:rsidP="00480246">
      <w:pPr>
        <w:spacing w:line="360" w:lineRule="auto"/>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1C65FA" w:rsidRDefault="00234509" w:rsidP="001C65FA">
      <w:pPr>
        <w:pStyle w:val="berschrift2"/>
        <w:spacing w:before="360" w:line="360" w:lineRule="auto"/>
        <w:jc w:val="both"/>
        <w:rPr>
          <w:rFonts w:ascii="Times" w:hAnsi="Times"/>
          <w:color w:val="022F6B"/>
          <w:sz w:val="28"/>
          <w:szCs w:val="28"/>
        </w:rPr>
      </w:pPr>
      <w:bookmarkStart w:id="19" w:name="_Toc210943662"/>
      <w:r w:rsidRPr="001C65FA">
        <w:rPr>
          <w:rFonts w:ascii="Times" w:hAnsi="Times"/>
          <w:color w:val="022F6B"/>
          <w:sz w:val="28"/>
          <w:szCs w:val="28"/>
        </w:rPr>
        <w:lastRenderedPageBreak/>
        <w:t>4.</w:t>
      </w:r>
      <w:r w:rsidR="005A38FF" w:rsidRPr="001C65FA">
        <w:rPr>
          <w:rFonts w:ascii="Times" w:hAnsi="Times"/>
          <w:color w:val="022F6B"/>
          <w:sz w:val="28"/>
          <w:szCs w:val="28"/>
        </w:rPr>
        <w:t>5</w:t>
      </w:r>
      <w:r w:rsidRPr="001C65FA">
        <w:rPr>
          <w:rFonts w:ascii="Times" w:hAnsi="Times"/>
          <w:color w:val="022F6B"/>
          <w:sz w:val="28"/>
          <w:szCs w:val="28"/>
        </w:rPr>
        <w:t xml:space="preserve"> Korpusanalyse Vergleich Trump - Musk</w:t>
      </w:r>
      <w:bookmarkEnd w:id="19"/>
    </w:p>
    <w:p w14:paraId="6D65E119" w14:textId="24F69CF9" w:rsidR="00AB1768" w:rsidRPr="008D1055" w:rsidRDefault="00B62845" w:rsidP="00480246">
      <w:pPr>
        <w:spacing w:line="360" w:lineRule="auto"/>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1C65FA" w:rsidRDefault="00A71715" w:rsidP="00480246">
      <w:pPr>
        <w:pStyle w:val="berschrift1"/>
        <w:numPr>
          <w:ilvl w:val="0"/>
          <w:numId w:val="20"/>
        </w:numPr>
        <w:spacing w:line="360" w:lineRule="auto"/>
        <w:ind w:left="360"/>
        <w:jc w:val="both"/>
        <w:rPr>
          <w:rFonts w:ascii="Times" w:hAnsi="Times"/>
          <w:color w:val="022F6B"/>
          <w:sz w:val="32"/>
          <w:szCs w:val="32"/>
        </w:rPr>
      </w:pPr>
      <w:bookmarkStart w:id="20" w:name="_Toc210943663"/>
      <w:r w:rsidRPr="001C65FA">
        <w:rPr>
          <w:rFonts w:ascii="Times" w:hAnsi="Times"/>
          <w:color w:val="022F6B"/>
          <w:sz w:val="32"/>
          <w:szCs w:val="32"/>
        </w:rPr>
        <w:t>Fazit</w:t>
      </w:r>
      <w:bookmarkEnd w:id="20"/>
    </w:p>
    <w:p w14:paraId="19B46F18" w14:textId="45AA04EA" w:rsidR="00E62AFA" w:rsidRPr="00E62AFA" w:rsidRDefault="00466E3E" w:rsidP="00480246">
      <w:pPr>
        <w:spacing w:line="360" w:lineRule="auto"/>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21" w:name="_Toc210943664"/>
      <w:r w:rsidRPr="001C65FA">
        <w:rPr>
          <w:rFonts w:ascii="Times" w:hAnsi="Times"/>
          <w:color w:val="022F6B"/>
          <w:sz w:val="28"/>
          <w:szCs w:val="28"/>
        </w:rPr>
        <w:t>5.1 FlexiConc</w:t>
      </w:r>
      <w:bookmarkEnd w:id="21"/>
    </w:p>
    <w:p w14:paraId="4CDA9B2F" w14:textId="72CB6C13" w:rsidR="00234509" w:rsidRDefault="00234509" w:rsidP="00480246">
      <w:pPr>
        <w:spacing w:line="360" w:lineRule="auto"/>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63886D55" w:rsidR="001D2686" w:rsidRPr="002A61EE" w:rsidRDefault="009E5EC5" w:rsidP="00480246">
      <w:pPr>
        <w:spacing w:line="360" w:lineRule="auto"/>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Das genau Verständnis der Algorithmen und wie diese genau funktionieren, ist jedoch bei F</w:t>
      </w:r>
      <w:r w:rsidR="0042569C">
        <w:rPr>
          <w:rFonts w:ascii="Times" w:hAnsi="Times"/>
          <w:color w:val="000000" w:themeColor="text1"/>
        </w:rPr>
        <w:t>l</w:t>
      </w:r>
      <w:r w:rsidR="006B5A27">
        <w:rPr>
          <w:rFonts w:ascii="Times" w:hAnsi="Times"/>
          <w:color w:val="000000" w:themeColor="text1"/>
        </w:rPr>
        <w:t>exiConc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480246">
      <w:pPr>
        <w:spacing w:line="360" w:lineRule="auto"/>
        <w:jc w:val="both"/>
        <w:rPr>
          <w:rFonts w:ascii="Times" w:hAnsi="Times"/>
          <w:color w:val="000000" w:themeColor="text1"/>
        </w:rPr>
      </w:pPr>
      <w:r w:rsidRPr="002A61EE">
        <w:rPr>
          <w:rFonts w:ascii="Times" w:hAnsi="Times"/>
          <w:color w:val="000000" w:themeColor="text1"/>
        </w:rPr>
        <w:lastRenderedPageBreak/>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Computerlinguisten nicht so hilfreich, da nicht beschrieben wird, welche Funktionen und Methoden implementiert sind und wie diese Funktionieren. </w:t>
      </w:r>
    </w:p>
    <w:p w14:paraId="223D89DD" w14:textId="12F841FB" w:rsidR="00234509" w:rsidRPr="001C65FA" w:rsidRDefault="00234509" w:rsidP="001C65FA">
      <w:pPr>
        <w:pStyle w:val="berschrift2"/>
        <w:spacing w:before="360" w:line="360" w:lineRule="auto"/>
        <w:jc w:val="both"/>
        <w:rPr>
          <w:rFonts w:ascii="Times" w:hAnsi="Times"/>
          <w:color w:val="022F6B"/>
          <w:sz w:val="28"/>
          <w:szCs w:val="28"/>
        </w:rPr>
      </w:pPr>
      <w:bookmarkStart w:id="22" w:name="_Toc210943665"/>
      <w:r w:rsidRPr="001C65FA">
        <w:rPr>
          <w:rFonts w:ascii="Times" w:hAnsi="Times"/>
          <w:color w:val="022F6B"/>
          <w:sz w:val="28"/>
          <w:szCs w:val="28"/>
        </w:rPr>
        <w:t xml:space="preserve">5.2 Fazit zur Analyse der </w:t>
      </w:r>
      <w:r w:rsidR="00E62AFA" w:rsidRPr="001C65FA">
        <w:rPr>
          <w:rFonts w:ascii="Times" w:hAnsi="Times"/>
          <w:color w:val="022F6B"/>
          <w:sz w:val="28"/>
          <w:szCs w:val="28"/>
        </w:rPr>
        <w:t>Desinformations</w:t>
      </w:r>
      <w:r w:rsidRPr="001C65FA">
        <w:rPr>
          <w:rFonts w:ascii="Times" w:hAnsi="Times"/>
          <w:color w:val="022F6B"/>
          <w:sz w:val="28"/>
          <w:szCs w:val="28"/>
        </w:rPr>
        <w:t>strategien</w:t>
      </w:r>
      <w:bookmarkEnd w:id="22"/>
    </w:p>
    <w:p w14:paraId="316E602D" w14:textId="5E513B32" w:rsidR="00234509" w:rsidRPr="008D1055" w:rsidRDefault="006A68F4" w:rsidP="00480246">
      <w:pPr>
        <w:spacing w:line="360" w:lineRule="auto"/>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480246">
      <w:pPr>
        <w:spacing w:line="360" w:lineRule="auto"/>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480246">
      <w:pPr>
        <w:spacing w:line="360" w:lineRule="auto"/>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1C65FA" w:rsidRDefault="0025352B" w:rsidP="001C65FA">
      <w:pPr>
        <w:pStyle w:val="berschrift2"/>
        <w:spacing w:before="360" w:line="360" w:lineRule="auto"/>
        <w:jc w:val="both"/>
        <w:rPr>
          <w:rFonts w:ascii="Times" w:hAnsi="Times"/>
          <w:color w:val="022F6B"/>
          <w:sz w:val="28"/>
          <w:szCs w:val="28"/>
        </w:rPr>
      </w:pPr>
      <w:bookmarkStart w:id="23" w:name="_Toc210943666"/>
      <w:r w:rsidRPr="001C65FA">
        <w:rPr>
          <w:rFonts w:ascii="Times" w:hAnsi="Times"/>
          <w:color w:val="022F6B"/>
          <w:sz w:val="28"/>
          <w:szCs w:val="28"/>
        </w:rPr>
        <w:t>5.3 Ausblick</w:t>
      </w:r>
      <w:r w:rsidR="00EA784D" w:rsidRPr="001C65FA">
        <w:rPr>
          <w:rFonts w:ascii="Times" w:hAnsi="Times"/>
          <w:color w:val="022F6B"/>
          <w:sz w:val="28"/>
          <w:szCs w:val="28"/>
        </w:rPr>
        <w:t xml:space="preserve"> / </w:t>
      </w:r>
      <w:proofErr w:type="spellStart"/>
      <w:r w:rsidR="00EA784D" w:rsidRPr="001C65FA">
        <w:rPr>
          <w:rFonts w:ascii="Times" w:hAnsi="Times"/>
          <w:color w:val="022F6B"/>
          <w:sz w:val="28"/>
          <w:szCs w:val="28"/>
        </w:rPr>
        <w:t>Limitations</w:t>
      </w:r>
      <w:bookmarkEnd w:id="23"/>
      <w:proofErr w:type="spellEnd"/>
    </w:p>
    <w:p w14:paraId="1DBF5CBE" w14:textId="66396419" w:rsidR="0025352B" w:rsidRDefault="00EA784D" w:rsidP="00480246">
      <w:pPr>
        <w:spacing w:line="360" w:lineRule="auto"/>
        <w:jc w:val="both"/>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7777777" w:rsidR="009632BB" w:rsidRDefault="009632BB" w:rsidP="00480246">
      <w:pPr>
        <w:spacing w:line="360" w:lineRule="auto"/>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F8E82CA" w14:textId="77777777" w:rsidR="009632BB" w:rsidRPr="005765C3" w:rsidRDefault="009632BB" w:rsidP="00480246">
      <w:pPr>
        <w:spacing w:line="360" w:lineRule="auto"/>
        <w:jc w:val="both"/>
        <w:rPr>
          <w:rFonts w:ascii="Times" w:hAnsi="Times"/>
          <w:color w:val="C00000"/>
        </w:rPr>
      </w:pPr>
    </w:p>
    <w:p w14:paraId="42B3C47E" w14:textId="77777777" w:rsidR="00234509" w:rsidRPr="007345DB" w:rsidRDefault="00234509" w:rsidP="00480246">
      <w:pPr>
        <w:spacing w:line="360" w:lineRule="auto"/>
        <w:jc w:val="both"/>
        <w:rPr>
          <w:rFonts w:ascii="Times" w:hAnsi="Times"/>
        </w:rPr>
      </w:pPr>
    </w:p>
    <w:p w14:paraId="7B9DE9A4" w14:textId="05987311" w:rsidR="002F7723" w:rsidRPr="00F667CD" w:rsidRDefault="00AC5FE8" w:rsidP="00480246">
      <w:pPr>
        <w:pStyle w:val="Listenabsatz"/>
        <w:numPr>
          <w:ilvl w:val="0"/>
          <w:numId w:val="5"/>
        </w:numPr>
        <w:spacing w:line="360" w:lineRule="auto"/>
        <w:ind w:left="0"/>
        <w:jc w:val="both"/>
        <w:rPr>
          <w:rFonts w:ascii="Times" w:hAnsi="Times"/>
        </w:rPr>
      </w:pPr>
      <w:r>
        <w:rPr>
          <w:rFonts w:ascii="Times" w:hAnsi="Times"/>
        </w:rPr>
        <w:t xml:space="preserve">41 Seiten </w:t>
      </w:r>
      <w:r w:rsidR="00AB1527">
        <w:rPr>
          <w:rFonts w:ascii="Times" w:hAnsi="Times"/>
        </w:rPr>
        <w:t>–</w:t>
      </w:r>
    </w:p>
    <w:sdt>
      <w:sdtPr>
        <w:id w:val="-1075357813"/>
        <w:docPartObj>
          <w:docPartGallery w:val="Bibliographies"/>
          <w:docPartUnique/>
        </w:docPartObj>
      </w:sdtPr>
      <w:sdtEndPr>
        <w:rPr>
          <w:rFonts w:asciiTheme="majorHAnsi" w:eastAsiaTheme="majorEastAsia" w:hAnsiTheme="majorHAnsi" w:cstheme="majorBidi"/>
          <w:color w:val="0F4761" w:themeColor="accent1" w:themeShade="BF"/>
          <w:sz w:val="40"/>
          <w:szCs w:val="40"/>
        </w:rPr>
      </w:sdtEndPr>
      <w:sdtContent>
        <w:p w14:paraId="0818424D" w14:textId="77588264" w:rsidR="00F667CD" w:rsidRDefault="00DE1460" w:rsidP="00F667CD">
          <w:pPr>
            <w:pStyle w:val="Literaturverzeichnis"/>
            <w:numPr>
              <w:ilvl w:val="0"/>
              <w:numId w:val="20"/>
            </w:numPr>
            <w:rPr>
              <w:rFonts w:ascii="Times" w:hAnsi="Times"/>
              <w:color w:val="022F6B"/>
              <w:sz w:val="32"/>
              <w:szCs w:val="32"/>
            </w:rPr>
          </w:pPr>
          <w:r w:rsidRPr="001C65FA">
            <w:rPr>
              <w:rFonts w:ascii="Times" w:hAnsi="Times"/>
              <w:color w:val="022F6B"/>
              <w:sz w:val="32"/>
              <w:szCs w:val="32"/>
            </w:rPr>
            <w:t>Literaturverzeichnis</w:t>
          </w:r>
        </w:p>
        <w:p w14:paraId="048200D7" w14:textId="43329F5B"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rPr>
            <w:fldChar w:fldCharType="begin"/>
          </w:r>
          <w:r w:rsidRPr="00F667CD">
            <w:rPr>
              <w:rFonts w:ascii="Times" w:hAnsi="Times"/>
              <w:color w:val="000000" w:themeColor="text1"/>
              <w:sz w:val="22"/>
              <w:szCs w:val="22"/>
              <w:lang w:val="en-US"/>
            </w:rPr>
            <w:instrText xml:space="preserve"> ADDIN ZOTERO_BIBL {"uncited":[],"omitted":[],"custom":[]} CSL_BIBLIOGRAPHY </w:instrText>
          </w:r>
          <w:r w:rsidRPr="00F667CD">
            <w:rPr>
              <w:rFonts w:ascii="Times" w:hAnsi="Times"/>
              <w:color w:val="000000" w:themeColor="text1"/>
              <w:sz w:val="22"/>
              <w:szCs w:val="22"/>
            </w:rPr>
            <w:fldChar w:fldCharType="separate"/>
          </w:r>
          <w:proofErr w:type="spellStart"/>
          <w:r w:rsidRPr="00F667CD">
            <w:rPr>
              <w:rFonts w:ascii="Times" w:hAnsi="Times"/>
              <w:color w:val="000000" w:themeColor="text1"/>
              <w:sz w:val="22"/>
              <w:szCs w:val="22"/>
              <w:lang w:val="en-US"/>
            </w:rPr>
            <w:t>Abodayeh</w:t>
          </w:r>
          <w:proofErr w:type="spellEnd"/>
          <w:r w:rsidRPr="00F667CD">
            <w:rPr>
              <w:rFonts w:ascii="Times" w:hAnsi="Times"/>
              <w:color w:val="000000" w:themeColor="text1"/>
              <w:sz w:val="22"/>
              <w:szCs w:val="22"/>
              <w:lang w:val="en-US"/>
            </w:rPr>
            <w:t xml:space="preserve">, A., Hejazi, R., Najjar, W., </w:t>
          </w:r>
          <w:proofErr w:type="spellStart"/>
          <w:r w:rsidRPr="00F667CD">
            <w:rPr>
              <w:rFonts w:ascii="Times" w:hAnsi="Times"/>
              <w:color w:val="000000" w:themeColor="text1"/>
              <w:sz w:val="22"/>
              <w:szCs w:val="22"/>
              <w:lang w:val="en-US"/>
            </w:rPr>
            <w:t>Shihadeh</w:t>
          </w:r>
          <w:proofErr w:type="spellEnd"/>
          <w:r w:rsidRPr="00F667CD">
            <w:rPr>
              <w:rFonts w:ascii="Times" w:hAnsi="Times"/>
              <w:color w:val="000000" w:themeColor="text1"/>
              <w:sz w:val="22"/>
              <w:szCs w:val="22"/>
              <w:lang w:val="en-US"/>
            </w:rPr>
            <w:t xml:space="preserve">, L., &amp; Latif, R. (2023). Web scraping for data analytics: A </w:t>
          </w:r>
          <w:proofErr w:type="spellStart"/>
          <w:r w:rsidRPr="00F667CD">
            <w:rPr>
              <w:rFonts w:ascii="Times" w:hAnsi="Times"/>
              <w:color w:val="000000" w:themeColor="text1"/>
              <w:sz w:val="22"/>
              <w:szCs w:val="22"/>
              <w:lang w:val="en-US"/>
            </w:rPr>
            <w:t>beautifulsoup</w:t>
          </w:r>
          <w:proofErr w:type="spellEnd"/>
          <w:r w:rsidRPr="00F667CD">
            <w:rPr>
              <w:rFonts w:ascii="Times" w:hAnsi="Times"/>
              <w:color w:val="000000" w:themeColor="text1"/>
              <w:sz w:val="22"/>
              <w:szCs w:val="22"/>
              <w:lang w:val="en-US"/>
            </w:rPr>
            <w:t xml:space="preserve"> implementation. </w:t>
          </w:r>
          <w:r w:rsidRPr="00F667CD">
            <w:rPr>
              <w:rFonts w:ascii="Times" w:hAnsi="Times"/>
              <w:i/>
              <w:iCs/>
              <w:color w:val="000000" w:themeColor="text1"/>
              <w:sz w:val="22"/>
              <w:szCs w:val="22"/>
              <w:lang w:val="en-US"/>
            </w:rPr>
            <w:t>2023 Sixth International Conference of Women in Data Science at Prince Sultan University (</w:t>
          </w:r>
          <w:proofErr w:type="spellStart"/>
          <w:r w:rsidRPr="00F667CD">
            <w:rPr>
              <w:rFonts w:ascii="Times" w:hAnsi="Times"/>
              <w:i/>
              <w:iCs/>
              <w:color w:val="000000" w:themeColor="text1"/>
              <w:sz w:val="22"/>
              <w:szCs w:val="22"/>
              <w:lang w:val="en-US"/>
            </w:rPr>
            <w:t>WiDS</w:t>
          </w:r>
          <w:proofErr w:type="spellEnd"/>
          <w:r w:rsidRPr="00F667CD">
            <w:rPr>
              <w:rFonts w:ascii="Times" w:hAnsi="Times"/>
              <w:i/>
              <w:iCs/>
              <w:color w:val="000000" w:themeColor="text1"/>
              <w:sz w:val="22"/>
              <w:szCs w:val="22"/>
              <w:lang w:val="en-US"/>
            </w:rPr>
            <w:t xml:space="preserve"> PSU)</w:t>
          </w:r>
          <w:r w:rsidRPr="00F667CD">
            <w:rPr>
              <w:rFonts w:ascii="Times" w:hAnsi="Times"/>
              <w:color w:val="000000" w:themeColor="text1"/>
              <w:sz w:val="22"/>
              <w:szCs w:val="22"/>
              <w:lang w:val="en-US"/>
            </w:rPr>
            <w:t>, 65–69.</w:t>
          </w:r>
        </w:p>
        <w:p w14:paraId="0A66EA5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rPr>
            <w:t>Akbik</w:t>
          </w:r>
          <w:proofErr w:type="spellEnd"/>
          <w:r w:rsidRPr="00F667CD">
            <w:rPr>
              <w:rFonts w:ascii="Times" w:hAnsi="Times"/>
              <w:color w:val="000000" w:themeColor="text1"/>
              <w:sz w:val="22"/>
              <w:szCs w:val="22"/>
            </w:rPr>
            <w:t xml:space="preserve">, A., Bergmann, T., Blythe, D., Rasul, K., </w:t>
          </w:r>
          <w:proofErr w:type="spellStart"/>
          <w:r w:rsidRPr="00F667CD">
            <w:rPr>
              <w:rFonts w:ascii="Times" w:hAnsi="Times"/>
              <w:color w:val="000000" w:themeColor="text1"/>
              <w:sz w:val="22"/>
              <w:szCs w:val="22"/>
            </w:rPr>
            <w:t>Schweter</w:t>
          </w:r>
          <w:proofErr w:type="spellEnd"/>
          <w:r w:rsidRPr="00F667CD">
            <w:rPr>
              <w:rFonts w:ascii="Times" w:hAnsi="Times"/>
              <w:color w:val="000000" w:themeColor="text1"/>
              <w:sz w:val="22"/>
              <w:szCs w:val="22"/>
            </w:rPr>
            <w:t xml:space="preserve">, S., &amp; </w:t>
          </w:r>
          <w:proofErr w:type="spellStart"/>
          <w:r w:rsidRPr="00F667CD">
            <w:rPr>
              <w:rFonts w:ascii="Times" w:hAnsi="Times"/>
              <w:color w:val="000000" w:themeColor="text1"/>
              <w:sz w:val="22"/>
              <w:szCs w:val="22"/>
            </w:rPr>
            <w:t>Vollgraf</w:t>
          </w:r>
          <w:proofErr w:type="spellEnd"/>
          <w:r w:rsidRPr="00F667CD">
            <w:rPr>
              <w:rFonts w:ascii="Times" w:hAnsi="Times"/>
              <w:color w:val="000000" w:themeColor="text1"/>
              <w:sz w:val="22"/>
              <w:szCs w:val="22"/>
            </w:rPr>
            <w:t xml:space="preserve">, R. (2019). </w:t>
          </w:r>
          <w:r w:rsidRPr="00F667CD">
            <w:rPr>
              <w:rFonts w:ascii="Times" w:hAnsi="Times"/>
              <w:color w:val="000000" w:themeColor="text1"/>
              <w:sz w:val="22"/>
              <w:szCs w:val="22"/>
              <w:lang w:val="en-US"/>
            </w:rPr>
            <w:t xml:space="preserve">FLAIR: An easy-to-use framework for state-of-the-art NLP. </w:t>
          </w:r>
          <w:r w:rsidRPr="00F667CD">
            <w:rPr>
              <w:rFonts w:ascii="Times" w:hAnsi="Times"/>
              <w:i/>
              <w:iCs/>
              <w:color w:val="000000" w:themeColor="text1"/>
              <w:sz w:val="22"/>
              <w:szCs w:val="22"/>
              <w:lang w:val="en-US"/>
            </w:rPr>
            <w:t>Proceedings of the 2019 Conference of the North American Chapter of the Association for Computational Linguistics (Demonstrations)</w:t>
          </w:r>
          <w:r w:rsidRPr="00F667CD">
            <w:rPr>
              <w:rFonts w:ascii="Times" w:hAnsi="Times"/>
              <w:color w:val="000000" w:themeColor="text1"/>
              <w:sz w:val="22"/>
              <w:szCs w:val="22"/>
              <w:lang w:val="en-US"/>
            </w:rPr>
            <w:t>, 54–59.</w:t>
          </w:r>
        </w:p>
        <w:p w14:paraId="2937A70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Almabruk</w:t>
          </w:r>
          <w:proofErr w:type="spellEnd"/>
          <w:r w:rsidRPr="00F667CD">
            <w:rPr>
              <w:rFonts w:ascii="Times" w:hAnsi="Times"/>
              <w:color w:val="000000" w:themeColor="text1"/>
              <w:sz w:val="22"/>
              <w:szCs w:val="22"/>
              <w:lang w:val="en-US"/>
            </w:rPr>
            <w:t xml:space="preserve">, S., </w:t>
          </w:r>
          <w:proofErr w:type="spellStart"/>
          <w:r w:rsidRPr="00F667CD">
            <w:rPr>
              <w:rFonts w:ascii="Times" w:hAnsi="Times"/>
              <w:color w:val="000000" w:themeColor="text1"/>
              <w:sz w:val="22"/>
              <w:szCs w:val="22"/>
              <w:lang w:val="en-US"/>
            </w:rPr>
            <w:t>Abdalhamid</w:t>
          </w:r>
          <w:proofErr w:type="spellEnd"/>
          <w:r w:rsidRPr="00F667CD">
            <w:rPr>
              <w:rFonts w:ascii="Times" w:hAnsi="Times"/>
              <w:color w:val="000000" w:themeColor="text1"/>
              <w:sz w:val="22"/>
              <w:szCs w:val="22"/>
              <w:lang w:val="en-US"/>
            </w:rPr>
            <w:t xml:space="preserve">, S., &amp; </w:t>
          </w:r>
          <w:proofErr w:type="spellStart"/>
          <w:r w:rsidRPr="00F667CD">
            <w:rPr>
              <w:rFonts w:ascii="Times" w:hAnsi="Times"/>
              <w:color w:val="000000" w:themeColor="text1"/>
              <w:sz w:val="22"/>
              <w:szCs w:val="22"/>
              <w:lang w:val="en-US"/>
            </w:rPr>
            <w:t>Almabruk</w:t>
          </w:r>
          <w:proofErr w:type="spellEnd"/>
          <w:r w:rsidRPr="00F667CD">
            <w:rPr>
              <w:rFonts w:ascii="Times" w:hAnsi="Times"/>
              <w:color w:val="000000" w:themeColor="text1"/>
              <w:sz w:val="22"/>
              <w:szCs w:val="22"/>
              <w:lang w:val="en-US"/>
            </w:rPr>
            <w:t xml:space="preserve">, T. (2025). Comparative Reliability Analysis of Selenium and Playwright: Evaluating Automated Software Testing Tools. </w:t>
          </w:r>
          <w:r w:rsidRPr="00F667CD">
            <w:rPr>
              <w:rFonts w:ascii="Times" w:hAnsi="Times"/>
              <w:i/>
              <w:iCs/>
              <w:color w:val="000000" w:themeColor="text1"/>
              <w:sz w:val="22"/>
              <w:szCs w:val="22"/>
              <w:lang w:val="en-US"/>
            </w:rPr>
            <w:t xml:space="preserve">Asian J. Res. </w:t>
          </w:r>
          <w:proofErr w:type="spellStart"/>
          <w:r w:rsidRPr="00F667CD">
            <w:rPr>
              <w:rFonts w:ascii="Times" w:hAnsi="Times"/>
              <w:i/>
              <w:iCs/>
              <w:color w:val="000000" w:themeColor="text1"/>
              <w:sz w:val="22"/>
              <w:szCs w:val="22"/>
              <w:lang w:val="en-US"/>
            </w:rPr>
            <w:t>Comput</w:t>
          </w:r>
          <w:proofErr w:type="spellEnd"/>
          <w:r w:rsidRPr="00F667CD">
            <w:rPr>
              <w:rFonts w:ascii="Times" w:hAnsi="Times"/>
              <w:i/>
              <w:iCs/>
              <w:color w:val="000000" w:themeColor="text1"/>
              <w:sz w:val="22"/>
              <w:szCs w:val="22"/>
              <w:lang w:val="en-US"/>
            </w:rPr>
            <w:t>. Sci</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18</w:t>
          </w:r>
          <w:r w:rsidRPr="00F667CD">
            <w:rPr>
              <w:rFonts w:ascii="Times" w:hAnsi="Times"/>
              <w:color w:val="000000" w:themeColor="text1"/>
              <w:sz w:val="22"/>
              <w:szCs w:val="22"/>
              <w:lang w:val="en-US"/>
            </w:rPr>
            <w:t>, 34–44.</w:t>
          </w:r>
        </w:p>
        <w:p w14:paraId="570E7DB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Anthony, L. (2005). </w:t>
          </w:r>
          <w:proofErr w:type="spellStart"/>
          <w:r w:rsidRPr="00F667CD">
            <w:rPr>
              <w:rFonts w:ascii="Times" w:hAnsi="Times"/>
              <w:color w:val="000000" w:themeColor="text1"/>
              <w:sz w:val="22"/>
              <w:szCs w:val="22"/>
              <w:lang w:val="en-US"/>
            </w:rPr>
            <w:t>AntConc</w:t>
          </w:r>
          <w:proofErr w:type="spellEnd"/>
          <w:r w:rsidRPr="00F667CD">
            <w:rPr>
              <w:rFonts w:ascii="Times" w:hAnsi="Times"/>
              <w:color w:val="000000" w:themeColor="text1"/>
              <w:sz w:val="22"/>
              <w:szCs w:val="22"/>
              <w:lang w:val="en-US"/>
            </w:rPr>
            <w:t xml:space="preserve">: Design and development of a freeware corpus analysis toolkit for the technical writing classroom. </w:t>
          </w:r>
          <w:r w:rsidRPr="00F667CD">
            <w:rPr>
              <w:rFonts w:ascii="Times" w:hAnsi="Times"/>
              <w:i/>
              <w:iCs/>
              <w:color w:val="000000" w:themeColor="text1"/>
              <w:sz w:val="22"/>
              <w:szCs w:val="22"/>
              <w:lang w:val="en-US"/>
            </w:rPr>
            <w:t>IPCC 2005. Proceedings. International Professional Communication Conference, 2005.</w:t>
          </w:r>
          <w:r w:rsidRPr="00F667CD">
            <w:rPr>
              <w:rFonts w:ascii="Times" w:hAnsi="Times"/>
              <w:color w:val="000000" w:themeColor="text1"/>
              <w:sz w:val="22"/>
              <w:szCs w:val="22"/>
              <w:lang w:val="en-US"/>
            </w:rPr>
            <w:t>, 729–737. https://doi.org/10.1109/IPCC.2005.1494244</w:t>
          </w:r>
        </w:p>
        <w:p w14:paraId="61F9EA1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Anthony, L. (2014). </w:t>
          </w:r>
          <w:proofErr w:type="spellStart"/>
          <w:r w:rsidRPr="00F667CD">
            <w:rPr>
              <w:rFonts w:ascii="Times" w:hAnsi="Times"/>
              <w:i/>
              <w:iCs/>
              <w:color w:val="000000" w:themeColor="text1"/>
              <w:sz w:val="22"/>
              <w:szCs w:val="22"/>
              <w:lang w:val="en-US"/>
            </w:rPr>
            <w:t>AntConc</w:t>
          </w:r>
          <w:proofErr w:type="spellEnd"/>
          <w:r w:rsidRPr="00F667CD">
            <w:rPr>
              <w:rFonts w:ascii="Times" w:hAnsi="Times"/>
              <w:i/>
              <w:iCs/>
              <w:color w:val="000000" w:themeColor="text1"/>
              <w:sz w:val="22"/>
              <w:szCs w:val="22"/>
              <w:lang w:val="en-US"/>
            </w:rPr>
            <w:t xml:space="preserve"> (Windows, Macintosh OS X, and Linux)</w:t>
          </w:r>
          <w:r w:rsidRPr="00F667CD">
            <w:rPr>
              <w:rFonts w:ascii="Times" w:hAnsi="Times"/>
              <w:color w:val="000000" w:themeColor="text1"/>
              <w:sz w:val="22"/>
              <w:szCs w:val="22"/>
              <w:lang w:val="en-US"/>
            </w:rPr>
            <w:t>.</w:t>
          </w:r>
        </w:p>
        <w:p w14:paraId="4B95491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Baker, P. (2006). </w:t>
          </w:r>
          <w:r w:rsidRPr="00F667CD">
            <w:rPr>
              <w:rFonts w:ascii="Times" w:hAnsi="Times"/>
              <w:i/>
              <w:iCs/>
              <w:color w:val="000000" w:themeColor="text1"/>
              <w:sz w:val="22"/>
              <w:szCs w:val="22"/>
              <w:lang w:val="en-US"/>
            </w:rPr>
            <w:t xml:space="preserve">Using Corpora in </w:t>
          </w:r>
          <w:proofErr w:type="spellStart"/>
          <w:r w:rsidRPr="00F667CD">
            <w:rPr>
              <w:rFonts w:ascii="Times" w:hAnsi="Times"/>
              <w:i/>
              <w:iCs/>
              <w:color w:val="000000" w:themeColor="text1"/>
              <w:sz w:val="22"/>
              <w:szCs w:val="22"/>
              <w:lang w:val="en-US"/>
            </w:rPr>
            <w:t>Discurse</w:t>
          </w:r>
          <w:proofErr w:type="spellEnd"/>
          <w:r w:rsidRPr="00F667CD">
            <w:rPr>
              <w:rFonts w:ascii="Times" w:hAnsi="Times"/>
              <w:i/>
              <w:iCs/>
              <w:color w:val="000000" w:themeColor="text1"/>
              <w:sz w:val="22"/>
              <w:szCs w:val="22"/>
              <w:lang w:val="en-US"/>
            </w:rPr>
            <w:t xml:space="preserve"> Analysis</w:t>
          </w:r>
          <w:r w:rsidRPr="00F667CD">
            <w:rPr>
              <w:rFonts w:ascii="Times" w:hAnsi="Times"/>
              <w:color w:val="000000" w:themeColor="text1"/>
              <w:sz w:val="22"/>
              <w:szCs w:val="22"/>
              <w:lang w:val="en-US"/>
            </w:rPr>
            <w:t>. Continuum.</w:t>
          </w:r>
        </w:p>
        <w:p w14:paraId="3921088A"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Baker, P., </w:t>
          </w:r>
          <w:proofErr w:type="spellStart"/>
          <w:r w:rsidRPr="00F667CD">
            <w:rPr>
              <w:rFonts w:ascii="Times" w:hAnsi="Times"/>
              <w:color w:val="000000" w:themeColor="text1"/>
              <w:sz w:val="22"/>
              <w:szCs w:val="22"/>
              <w:lang w:val="en-US"/>
            </w:rPr>
            <w:t>Gabrielatos</w:t>
          </w:r>
          <w:proofErr w:type="spellEnd"/>
          <w:r w:rsidRPr="00F667CD">
            <w:rPr>
              <w:rFonts w:ascii="Times" w:hAnsi="Times"/>
              <w:color w:val="000000" w:themeColor="text1"/>
              <w:sz w:val="22"/>
              <w:szCs w:val="22"/>
              <w:lang w:val="en-US"/>
            </w:rPr>
            <w:t xml:space="preserve">, C., </w:t>
          </w:r>
          <w:proofErr w:type="spellStart"/>
          <w:r w:rsidRPr="00F667CD">
            <w:rPr>
              <w:rFonts w:ascii="Times" w:hAnsi="Times"/>
              <w:color w:val="000000" w:themeColor="text1"/>
              <w:sz w:val="22"/>
              <w:szCs w:val="22"/>
              <w:lang w:val="en-US"/>
            </w:rPr>
            <w:t>Khosravinik</w:t>
          </w:r>
          <w:proofErr w:type="spellEnd"/>
          <w:r w:rsidRPr="00F667CD">
            <w:rPr>
              <w:rFonts w:ascii="Times" w:hAnsi="Times"/>
              <w:color w:val="000000" w:themeColor="text1"/>
              <w:sz w:val="22"/>
              <w:szCs w:val="22"/>
              <w:lang w:val="en-US"/>
            </w:rPr>
            <w:t xml:space="preserve">, M., </w:t>
          </w:r>
          <w:proofErr w:type="spellStart"/>
          <w:r w:rsidRPr="00F667CD">
            <w:rPr>
              <w:rFonts w:ascii="Times" w:hAnsi="Times"/>
              <w:color w:val="000000" w:themeColor="text1"/>
              <w:sz w:val="22"/>
              <w:szCs w:val="22"/>
              <w:lang w:val="en-US"/>
            </w:rPr>
            <w:t>Krzyżanowski</w:t>
          </w:r>
          <w:proofErr w:type="spellEnd"/>
          <w:r w:rsidRPr="00F667CD">
            <w:rPr>
              <w:rFonts w:ascii="Times" w:hAnsi="Times"/>
              <w:color w:val="000000" w:themeColor="text1"/>
              <w:sz w:val="22"/>
              <w:szCs w:val="22"/>
              <w:lang w:val="en-US"/>
            </w:rPr>
            <w:t xml:space="preserve">, M., McEnery, T., &amp; </w:t>
          </w:r>
          <w:proofErr w:type="spellStart"/>
          <w:r w:rsidRPr="00F667CD">
            <w:rPr>
              <w:rFonts w:ascii="Times" w:hAnsi="Times"/>
              <w:color w:val="000000" w:themeColor="text1"/>
              <w:sz w:val="22"/>
              <w:szCs w:val="22"/>
              <w:lang w:val="en-US"/>
            </w:rPr>
            <w:t>Wodak</w:t>
          </w:r>
          <w:proofErr w:type="spellEnd"/>
          <w:r w:rsidRPr="00F667CD">
            <w:rPr>
              <w:rFonts w:ascii="Times" w:hAnsi="Times"/>
              <w:color w:val="000000" w:themeColor="text1"/>
              <w:sz w:val="22"/>
              <w:szCs w:val="22"/>
              <w:lang w:val="en-US"/>
            </w:rPr>
            <w:t xml:space="preserve">, R. (2008). A useful methodological synergy? Combining critical discourse analysis and corpus linguistics to examine discourses of refugees and asylum seekers in the UK press. </w:t>
          </w:r>
          <w:r w:rsidRPr="00F667CD">
            <w:rPr>
              <w:rFonts w:ascii="Times" w:hAnsi="Times"/>
              <w:i/>
              <w:iCs/>
              <w:color w:val="000000" w:themeColor="text1"/>
              <w:sz w:val="22"/>
              <w:szCs w:val="22"/>
              <w:lang w:val="en-US"/>
            </w:rPr>
            <w:t>Discourse &amp; Society</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19</w:t>
          </w:r>
          <w:r w:rsidRPr="00F667CD">
            <w:rPr>
              <w:rFonts w:ascii="Times" w:hAnsi="Times"/>
              <w:color w:val="000000" w:themeColor="text1"/>
              <w:sz w:val="22"/>
              <w:szCs w:val="22"/>
              <w:lang w:val="en-US"/>
            </w:rPr>
            <w:t>(3), 273–306.</w:t>
          </w:r>
        </w:p>
        <w:p w14:paraId="4351572C"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Baker, P., &amp; Levon, E. (2015). Picking the right cherries? A comparison of corpus-based and qualitative analyses of news articles about masculinity. </w:t>
          </w:r>
          <w:r w:rsidRPr="00F667CD">
            <w:rPr>
              <w:rFonts w:ascii="Times" w:hAnsi="Times"/>
              <w:i/>
              <w:iCs/>
              <w:color w:val="000000" w:themeColor="text1"/>
              <w:sz w:val="22"/>
              <w:szCs w:val="22"/>
              <w:lang w:val="en-US"/>
            </w:rPr>
            <w:t>Discourse &amp; Communication</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9</w:t>
          </w:r>
          <w:r w:rsidRPr="00F667CD">
            <w:rPr>
              <w:rFonts w:ascii="Times" w:hAnsi="Times"/>
              <w:color w:val="000000" w:themeColor="text1"/>
              <w:sz w:val="22"/>
              <w:szCs w:val="22"/>
              <w:lang w:val="en-US"/>
            </w:rPr>
            <w:t>(2), 221–236.</w:t>
          </w:r>
        </w:p>
        <w:p w14:paraId="2289FFF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Baker, P., &amp; McEnery, T. (2005). </w:t>
          </w:r>
          <w:r w:rsidRPr="00F667CD">
            <w:rPr>
              <w:rFonts w:ascii="Times" w:hAnsi="Times"/>
              <w:i/>
              <w:iCs/>
              <w:color w:val="000000" w:themeColor="text1"/>
              <w:sz w:val="22"/>
              <w:szCs w:val="22"/>
              <w:lang w:val="en-US"/>
            </w:rPr>
            <w:t>A corpus-based approach to discourses of refugees and asylum seekers in UN and newspaper texts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Journal of Language and Politics 4</w:t>
          </w:r>
          <w:r w:rsidRPr="00F667CD">
            <w:rPr>
              <w:rFonts w:ascii="Times" w:hAnsi="Times"/>
              <w:color w:val="000000" w:themeColor="text1"/>
              <w:sz w:val="22"/>
              <w:szCs w:val="22"/>
              <w:lang w:val="en-US"/>
            </w:rPr>
            <w:t>, 197–226.</w:t>
          </w:r>
        </w:p>
        <w:p w14:paraId="232C629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Bale, A. S., </w:t>
          </w:r>
          <w:proofErr w:type="spellStart"/>
          <w:r w:rsidRPr="00F667CD">
            <w:rPr>
              <w:rFonts w:ascii="Times" w:hAnsi="Times"/>
              <w:color w:val="000000" w:themeColor="text1"/>
              <w:sz w:val="22"/>
              <w:szCs w:val="22"/>
              <w:lang w:val="en-US"/>
            </w:rPr>
            <w:t>Ghorpade</w:t>
          </w:r>
          <w:proofErr w:type="spellEnd"/>
          <w:r w:rsidRPr="00F667CD">
            <w:rPr>
              <w:rFonts w:ascii="Times" w:hAnsi="Times"/>
              <w:color w:val="000000" w:themeColor="text1"/>
              <w:sz w:val="22"/>
              <w:szCs w:val="22"/>
              <w:lang w:val="en-US"/>
            </w:rPr>
            <w:t xml:space="preserve">, N., Kamalesh, S., BS, R., &amp; others. (2022). Web scraping approaches and their performance on modern websites. </w:t>
          </w:r>
          <w:r w:rsidRPr="00F667CD">
            <w:rPr>
              <w:rFonts w:ascii="Times" w:hAnsi="Times"/>
              <w:i/>
              <w:iCs/>
              <w:color w:val="000000" w:themeColor="text1"/>
              <w:sz w:val="22"/>
              <w:szCs w:val="22"/>
              <w:lang w:val="en-US"/>
            </w:rPr>
            <w:t>2022 3rd International Conference on Electronics and Sustainable Communication Systems (ICESC)</w:t>
          </w:r>
          <w:r w:rsidRPr="00F667CD">
            <w:rPr>
              <w:rFonts w:ascii="Times" w:hAnsi="Times"/>
              <w:color w:val="000000" w:themeColor="text1"/>
              <w:sz w:val="22"/>
              <w:szCs w:val="22"/>
              <w:lang w:val="en-US"/>
            </w:rPr>
            <w:t>, 956–959.</w:t>
          </w:r>
        </w:p>
        <w:p w14:paraId="78CE405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Ballesteros, M., Dyer, C., &amp; Smith, N. A. (2015). Improved transition-based parsing by modeling characters instead of words with LSTMs.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arXiv:1508.00657</w:t>
          </w:r>
          <w:r w:rsidRPr="00F667CD">
            <w:rPr>
              <w:rFonts w:ascii="Times" w:hAnsi="Times"/>
              <w:color w:val="000000" w:themeColor="text1"/>
              <w:sz w:val="22"/>
              <w:szCs w:val="22"/>
              <w:lang w:val="en-US"/>
            </w:rPr>
            <w:t>.</w:t>
          </w:r>
        </w:p>
        <w:p w14:paraId="1B8770D9"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Bansal, M., DAR, M. A., &amp; Bhat, M. M. (2023). Data Ingestion and Processing using Playwright. </w:t>
          </w:r>
          <w:proofErr w:type="spellStart"/>
          <w:r w:rsidRPr="00F667CD">
            <w:rPr>
              <w:rFonts w:ascii="Times" w:hAnsi="Times"/>
              <w:i/>
              <w:iCs/>
              <w:color w:val="000000" w:themeColor="text1"/>
              <w:sz w:val="22"/>
              <w:szCs w:val="22"/>
              <w:lang w:val="en-US"/>
            </w:rPr>
            <w:t>Authorea</w:t>
          </w:r>
          <w:proofErr w:type="spellEnd"/>
          <w:r w:rsidRPr="00F667CD">
            <w:rPr>
              <w:rFonts w:ascii="Times" w:hAnsi="Times"/>
              <w:i/>
              <w:iCs/>
              <w:color w:val="000000" w:themeColor="text1"/>
              <w:sz w:val="22"/>
              <w:szCs w:val="22"/>
              <w:lang w:val="en-US"/>
            </w:rPr>
            <w:t xml:space="preserve"> Preprints</w:t>
          </w:r>
          <w:r w:rsidRPr="00F667CD">
            <w:rPr>
              <w:rFonts w:ascii="Times" w:hAnsi="Times"/>
              <w:color w:val="000000" w:themeColor="text1"/>
              <w:sz w:val="22"/>
              <w:szCs w:val="22"/>
              <w:lang w:val="en-US"/>
            </w:rPr>
            <w:t>.</w:t>
          </w:r>
        </w:p>
        <w:p w14:paraId="3600F87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Bird, S., Klein, E., &amp; </w:t>
          </w:r>
          <w:proofErr w:type="spellStart"/>
          <w:r w:rsidRPr="00F667CD">
            <w:rPr>
              <w:rFonts w:ascii="Times" w:hAnsi="Times"/>
              <w:color w:val="000000" w:themeColor="text1"/>
              <w:sz w:val="22"/>
              <w:szCs w:val="22"/>
              <w:lang w:val="en-US"/>
            </w:rPr>
            <w:t>Loper</w:t>
          </w:r>
          <w:proofErr w:type="spellEnd"/>
          <w:r w:rsidRPr="00F667CD">
            <w:rPr>
              <w:rFonts w:ascii="Times" w:hAnsi="Times"/>
              <w:color w:val="000000" w:themeColor="text1"/>
              <w:sz w:val="22"/>
              <w:szCs w:val="22"/>
              <w:lang w:val="en-US"/>
            </w:rPr>
            <w:t xml:space="preserve">, E. (2009). </w:t>
          </w:r>
          <w:r w:rsidRPr="00F667CD">
            <w:rPr>
              <w:rFonts w:ascii="Times" w:hAnsi="Times"/>
              <w:i/>
              <w:iCs/>
              <w:color w:val="000000" w:themeColor="text1"/>
              <w:sz w:val="22"/>
              <w:szCs w:val="22"/>
              <w:lang w:val="en-US"/>
            </w:rPr>
            <w:t>Natural language processing with Python: Analyzing text with the natural language toolkit</w:t>
          </w:r>
          <w:r w:rsidRPr="00F667CD">
            <w:rPr>
              <w:rFonts w:ascii="Times" w:hAnsi="Times"/>
              <w:color w:val="000000" w:themeColor="text1"/>
              <w:sz w:val="22"/>
              <w:szCs w:val="22"/>
              <w:lang w:val="en-US"/>
            </w:rPr>
            <w:t>.  O’Reilly Media, Inc.</w:t>
          </w:r>
        </w:p>
        <w:p w14:paraId="5E49D46F"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Burnard, L., &amp; Dodd, T. (2003). Xara: An XML aware tool for corpus searching. </w:t>
          </w:r>
          <w:r w:rsidRPr="00F667CD">
            <w:rPr>
              <w:rFonts w:ascii="Times" w:hAnsi="Times"/>
              <w:i/>
              <w:iCs/>
              <w:color w:val="000000" w:themeColor="text1"/>
              <w:sz w:val="22"/>
              <w:szCs w:val="22"/>
              <w:lang w:val="en-US"/>
            </w:rPr>
            <w:t>Proceedings of Corpus Linguistics</w:t>
          </w:r>
          <w:r w:rsidRPr="00F667CD">
            <w:rPr>
              <w:rFonts w:ascii="Times" w:hAnsi="Times"/>
              <w:color w:val="000000" w:themeColor="text1"/>
              <w:sz w:val="22"/>
              <w:szCs w:val="22"/>
              <w:lang w:val="en-US"/>
            </w:rPr>
            <w:t>, 142–144.</w:t>
          </w:r>
        </w:p>
        <w:p w14:paraId="51679E49"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Dozat</w:t>
          </w:r>
          <w:proofErr w:type="spellEnd"/>
          <w:r w:rsidRPr="00F667CD">
            <w:rPr>
              <w:rFonts w:ascii="Times" w:hAnsi="Times"/>
              <w:color w:val="000000" w:themeColor="text1"/>
              <w:sz w:val="22"/>
              <w:szCs w:val="22"/>
              <w:lang w:val="en-US"/>
            </w:rPr>
            <w:t xml:space="preserve">, T., &amp; Manning, C. D. (2016). Deep biaffine attention for neural dependency parsing.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arXiv:1611.01734</w:t>
          </w:r>
          <w:r w:rsidRPr="00F667CD">
            <w:rPr>
              <w:rFonts w:ascii="Times" w:hAnsi="Times"/>
              <w:color w:val="000000" w:themeColor="text1"/>
              <w:sz w:val="22"/>
              <w:szCs w:val="22"/>
              <w:lang w:val="en-US"/>
            </w:rPr>
            <w:t>.</w:t>
          </w:r>
        </w:p>
        <w:p w14:paraId="0F3028F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El </w:t>
          </w:r>
          <w:proofErr w:type="spellStart"/>
          <w:r w:rsidRPr="00F667CD">
            <w:rPr>
              <w:rFonts w:ascii="Times" w:hAnsi="Times"/>
              <w:color w:val="000000" w:themeColor="text1"/>
              <w:sz w:val="22"/>
              <w:szCs w:val="22"/>
              <w:lang w:val="en-US"/>
            </w:rPr>
            <w:t>Asikri</w:t>
          </w:r>
          <w:proofErr w:type="spellEnd"/>
          <w:r w:rsidRPr="00F667CD">
            <w:rPr>
              <w:rFonts w:ascii="Times" w:hAnsi="Times"/>
              <w:color w:val="000000" w:themeColor="text1"/>
              <w:sz w:val="22"/>
              <w:szCs w:val="22"/>
              <w:lang w:val="en-US"/>
            </w:rPr>
            <w:t xml:space="preserve">, M., Knit, S., &amp; </w:t>
          </w:r>
          <w:proofErr w:type="spellStart"/>
          <w:r w:rsidRPr="00F667CD">
            <w:rPr>
              <w:rFonts w:ascii="Times" w:hAnsi="Times"/>
              <w:color w:val="000000" w:themeColor="text1"/>
              <w:sz w:val="22"/>
              <w:szCs w:val="22"/>
              <w:lang w:val="en-US"/>
            </w:rPr>
            <w:t>Chaib</w:t>
          </w:r>
          <w:proofErr w:type="spellEnd"/>
          <w:r w:rsidRPr="00F667CD">
            <w:rPr>
              <w:rFonts w:ascii="Times" w:hAnsi="Times"/>
              <w:color w:val="000000" w:themeColor="text1"/>
              <w:sz w:val="22"/>
              <w:szCs w:val="22"/>
              <w:lang w:val="en-US"/>
            </w:rPr>
            <w:t xml:space="preserve">, H. (2020). Using web scraping in a knowledge environment to build ontologies using python and scrapy. </w:t>
          </w:r>
          <w:r w:rsidRPr="00F667CD">
            <w:rPr>
              <w:rFonts w:ascii="Times" w:hAnsi="Times"/>
              <w:i/>
              <w:iCs/>
              <w:color w:val="000000" w:themeColor="text1"/>
              <w:sz w:val="22"/>
              <w:szCs w:val="22"/>
              <w:lang w:val="en-US"/>
            </w:rPr>
            <w:t>European Journal of Molecular &amp; Clinical Medicine</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7</w:t>
          </w:r>
          <w:r w:rsidRPr="00F667CD">
            <w:rPr>
              <w:rFonts w:ascii="Times" w:hAnsi="Times"/>
              <w:color w:val="000000" w:themeColor="text1"/>
              <w:sz w:val="22"/>
              <w:szCs w:val="22"/>
              <w:lang w:val="en-US"/>
            </w:rPr>
            <w:t>(03), 2020.</w:t>
          </w:r>
        </w:p>
        <w:p w14:paraId="459F77E6"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Evert, S. (2008). 58. Corpora and Collocations. In </w:t>
          </w:r>
          <w:r w:rsidRPr="00F667CD">
            <w:rPr>
              <w:rFonts w:ascii="Times" w:hAnsi="Times"/>
              <w:i/>
              <w:iCs/>
              <w:color w:val="000000" w:themeColor="text1"/>
              <w:sz w:val="22"/>
              <w:szCs w:val="22"/>
              <w:lang w:val="en-US"/>
            </w:rPr>
            <w:t>Corpus Linguistics</w:t>
          </w:r>
          <w:r w:rsidRPr="00F667CD">
            <w:rPr>
              <w:rFonts w:ascii="Times" w:hAnsi="Times"/>
              <w:color w:val="000000" w:themeColor="text1"/>
              <w:sz w:val="22"/>
              <w:szCs w:val="22"/>
              <w:lang w:val="en-US"/>
            </w:rPr>
            <w:t xml:space="preserve"> (Vol. 2, pp. 1212–1248). De Gruyter Mouton.</w:t>
          </w:r>
        </w:p>
        <w:p w14:paraId="11C77DF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Evert, S. (2022). Measuring </w:t>
          </w:r>
          <w:proofErr w:type="spellStart"/>
          <w:r w:rsidRPr="00F667CD">
            <w:rPr>
              <w:rFonts w:ascii="Times" w:hAnsi="Times"/>
              <w:color w:val="000000" w:themeColor="text1"/>
              <w:sz w:val="22"/>
              <w:szCs w:val="22"/>
              <w:lang w:val="en-US"/>
            </w:rPr>
            <w:t>Keyness</w:t>
          </w:r>
          <w:proofErr w:type="spellEnd"/>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Digital Humanities 2022</w:t>
          </w:r>
          <w:r w:rsidRPr="00F667CD">
            <w:rPr>
              <w:rFonts w:ascii="Times" w:hAnsi="Times"/>
              <w:color w:val="000000" w:themeColor="text1"/>
              <w:sz w:val="22"/>
              <w:szCs w:val="22"/>
              <w:lang w:val="en-US"/>
            </w:rPr>
            <w:t>, 202–205.</w:t>
          </w:r>
        </w:p>
        <w:p w14:paraId="2D370953"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Evert, S., &amp; Hardie, A. (2011). Twenty-first century corpus workbench: Updating a query architecture for the new millennium. </w:t>
          </w:r>
          <w:r w:rsidRPr="00F667CD">
            <w:rPr>
              <w:rFonts w:ascii="Times" w:hAnsi="Times"/>
              <w:i/>
              <w:iCs/>
              <w:color w:val="000000" w:themeColor="text1"/>
              <w:sz w:val="22"/>
              <w:szCs w:val="22"/>
              <w:lang w:val="en-US"/>
            </w:rPr>
            <w:t>Proceedings of the Corpus Linguistics 2011 Conference</w:t>
          </w:r>
          <w:r w:rsidRPr="00F667CD">
            <w:rPr>
              <w:rFonts w:ascii="Times" w:hAnsi="Times"/>
              <w:color w:val="000000" w:themeColor="text1"/>
              <w:sz w:val="22"/>
              <w:szCs w:val="22"/>
              <w:lang w:val="en-US"/>
            </w:rPr>
            <w:t>, 1–21.</w:t>
          </w:r>
        </w:p>
        <w:p w14:paraId="336D844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Evert, S., &amp; Heinrich, P. (2019). </w:t>
          </w:r>
          <w:r w:rsidRPr="00F667CD">
            <w:rPr>
              <w:rFonts w:ascii="Times" w:hAnsi="Times"/>
              <w:i/>
              <w:iCs/>
              <w:color w:val="000000" w:themeColor="text1"/>
              <w:sz w:val="22"/>
              <w:szCs w:val="22"/>
              <w:lang w:val="en-US"/>
            </w:rPr>
            <w:t>Introducing MMDA: An interactive toolkit for CDA</w:t>
          </w:r>
          <w:r w:rsidRPr="00F667CD">
            <w:rPr>
              <w:rFonts w:ascii="Times" w:hAnsi="Times"/>
              <w:color w:val="000000" w:themeColor="text1"/>
              <w:sz w:val="22"/>
              <w:szCs w:val="22"/>
              <w:lang w:val="en-US"/>
            </w:rPr>
            <w:t>.</w:t>
          </w:r>
        </w:p>
        <w:p w14:paraId="0B786A71"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Evert, S., &amp; The CWB Development Team. (2022). </w:t>
          </w:r>
          <w:r w:rsidRPr="00F667CD">
            <w:rPr>
              <w:rFonts w:ascii="Times" w:hAnsi="Times"/>
              <w:i/>
              <w:iCs/>
              <w:color w:val="000000" w:themeColor="text1"/>
              <w:sz w:val="22"/>
              <w:szCs w:val="22"/>
              <w:lang w:val="en-US"/>
            </w:rPr>
            <w:t>The IMS Open Corpus Workbench (CWB) CQP Interface and Query Language Tutorial</w:t>
          </w:r>
          <w:r w:rsidRPr="00F667CD">
            <w:rPr>
              <w:rFonts w:ascii="Times" w:hAnsi="Times"/>
              <w:color w:val="000000" w:themeColor="text1"/>
              <w:sz w:val="22"/>
              <w:szCs w:val="22"/>
              <w:lang w:val="en-US"/>
            </w:rPr>
            <w:t>.</w:t>
          </w:r>
        </w:p>
        <w:p w14:paraId="259831F1"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Fairclough, N. (2015). </w:t>
          </w:r>
          <w:r w:rsidRPr="00F667CD">
            <w:rPr>
              <w:rFonts w:ascii="Times" w:hAnsi="Times"/>
              <w:i/>
              <w:iCs/>
              <w:color w:val="000000" w:themeColor="text1"/>
              <w:sz w:val="22"/>
              <w:szCs w:val="22"/>
              <w:lang w:val="en-US"/>
            </w:rPr>
            <w:t>Language and Power</w:t>
          </w:r>
          <w:r w:rsidRPr="00F667CD">
            <w:rPr>
              <w:rFonts w:ascii="Times" w:hAnsi="Times"/>
              <w:color w:val="000000" w:themeColor="text1"/>
              <w:sz w:val="22"/>
              <w:szCs w:val="22"/>
              <w:lang w:val="en-US"/>
            </w:rPr>
            <w:t xml:space="preserve"> (3 edition).</w:t>
          </w:r>
        </w:p>
        <w:p w14:paraId="5AC0A99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Foster, J., </w:t>
          </w:r>
          <w:proofErr w:type="spellStart"/>
          <w:r w:rsidRPr="00F667CD">
            <w:rPr>
              <w:rFonts w:ascii="Times" w:hAnsi="Times"/>
              <w:color w:val="000000" w:themeColor="text1"/>
              <w:sz w:val="22"/>
              <w:szCs w:val="22"/>
              <w:lang w:val="en-US"/>
            </w:rPr>
            <w:t>Çetinoglu</w:t>
          </w:r>
          <w:proofErr w:type="spellEnd"/>
          <w:r w:rsidRPr="00F667CD">
            <w:rPr>
              <w:rFonts w:ascii="Times" w:hAnsi="Times"/>
              <w:color w:val="000000" w:themeColor="text1"/>
              <w:sz w:val="22"/>
              <w:szCs w:val="22"/>
              <w:lang w:val="en-US"/>
            </w:rPr>
            <w:t xml:space="preserve">, Ö., Wagner, J., Le Roux, J., Hogan, S., </w:t>
          </w:r>
          <w:proofErr w:type="spellStart"/>
          <w:r w:rsidRPr="00F667CD">
            <w:rPr>
              <w:rFonts w:ascii="Times" w:hAnsi="Times"/>
              <w:color w:val="000000" w:themeColor="text1"/>
              <w:sz w:val="22"/>
              <w:szCs w:val="22"/>
              <w:lang w:val="en-US"/>
            </w:rPr>
            <w:t>Nivre</w:t>
          </w:r>
          <w:proofErr w:type="spellEnd"/>
          <w:r w:rsidRPr="00F667CD">
            <w:rPr>
              <w:rFonts w:ascii="Times" w:hAnsi="Times"/>
              <w:color w:val="000000" w:themeColor="text1"/>
              <w:sz w:val="22"/>
              <w:szCs w:val="22"/>
              <w:lang w:val="en-US"/>
            </w:rPr>
            <w:t xml:space="preserve">, J., Hogan, D., &amp; Van </w:t>
          </w:r>
          <w:proofErr w:type="spellStart"/>
          <w:r w:rsidRPr="00F667CD">
            <w:rPr>
              <w:rFonts w:ascii="Times" w:hAnsi="Times"/>
              <w:color w:val="000000" w:themeColor="text1"/>
              <w:sz w:val="22"/>
              <w:szCs w:val="22"/>
              <w:lang w:val="en-US"/>
            </w:rPr>
            <w:t>Genabith</w:t>
          </w:r>
          <w:proofErr w:type="spellEnd"/>
          <w:r w:rsidRPr="00F667CD">
            <w:rPr>
              <w:rFonts w:ascii="Times" w:hAnsi="Times"/>
              <w:color w:val="000000" w:themeColor="text1"/>
              <w:sz w:val="22"/>
              <w:szCs w:val="22"/>
              <w:lang w:val="en-US"/>
            </w:rPr>
            <w:t xml:space="preserve">, J. (2011). # </w:t>
          </w:r>
          <w:proofErr w:type="spellStart"/>
          <w:r w:rsidRPr="00F667CD">
            <w:rPr>
              <w:rFonts w:ascii="Times" w:hAnsi="Times"/>
              <w:color w:val="000000" w:themeColor="text1"/>
              <w:sz w:val="22"/>
              <w:szCs w:val="22"/>
              <w:lang w:val="en-US"/>
            </w:rPr>
            <w:t>hardtoparse</w:t>
          </w:r>
          <w:proofErr w:type="spellEnd"/>
          <w:r w:rsidRPr="00F667CD">
            <w:rPr>
              <w:rFonts w:ascii="Times" w:hAnsi="Times"/>
              <w:color w:val="000000" w:themeColor="text1"/>
              <w:sz w:val="22"/>
              <w:szCs w:val="22"/>
              <w:lang w:val="en-US"/>
            </w:rPr>
            <w:t xml:space="preserve">: POS Tagging and Parsing the </w:t>
          </w:r>
          <w:proofErr w:type="spellStart"/>
          <w:r w:rsidRPr="00F667CD">
            <w:rPr>
              <w:rFonts w:ascii="Times" w:hAnsi="Times"/>
              <w:color w:val="000000" w:themeColor="text1"/>
              <w:sz w:val="22"/>
              <w:szCs w:val="22"/>
              <w:lang w:val="en-US"/>
            </w:rPr>
            <w:t>Twitterverse</w:t>
          </w:r>
          <w:proofErr w:type="spellEnd"/>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AAAI 2011 Workshop on Analyzing Microtext</w:t>
          </w:r>
          <w:r w:rsidRPr="00F667CD">
            <w:rPr>
              <w:rFonts w:ascii="Times" w:hAnsi="Times"/>
              <w:color w:val="000000" w:themeColor="text1"/>
              <w:sz w:val="22"/>
              <w:szCs w:val="22"/>
              <w:lang w:val="en-US"/>
            </w:rPr>
            <w:t>, 20–25.</w:t>
          </w:r>
        </w:p>
        <w:p w14:paraId="2C35F04D"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lastRenderedPageBreak/>
            <w:t>Gaizauskas</w:t>
          </w:r>
          <w:proofErr w:type="spellEnd"/>
          <w:r w:rsidRPr="00F667CD">
            <w:rPr>
              <w:rFonts w:ascii="Times" w:hAnsi="Times"/>
              <w:color w:val="000000" w:themeColor="text1"/>
              <w:sz w:val="22"/>
              <w:szCs w:val="22"/>
              <w:lang w:val="en-US"/>
            </w:rPr>
            <w:t xml:space="preserve">, R., Burnard, L., Clough, P., &amp; Piao, S. (2003). Using the XARA XML-Aware corpus query tool to investigate the METER Corpus. </w:t>
          </w:r>
          <w:r w:rsidRPr="00F667CD">
            <w:rPr>
              <w:rFonts w:ascii="Times" w:hAnsi="Times"/>
              <w:i/>
              <w:iCs/>
              <w:color w:val="000000" w:themeColor="text1"/>
              <w:sz w:val="22"/>
              <w:szCs w:val="22"/>
              <w:lang w:val="en-US"/>
            </w:rPr>
            <w:t>In Proceedings of the Corpus Linguistics 2003 Conference</w:t>
          </w:r>
          <w:r w:rsidRPr="00F667CD">
            <w:rPr>
              <w:rFonts w:ascii="Times" w:hAnsi="Times"/>
              <w:color w:val="000000" w:themeColor="text1"/>
              <w:sz w:val="22"/>
              <w:szCs w:val="22"/>
              <w:lang w:val="en-US"/>
            </w:rPr>
            <w:t>, 227–236.</w:t>
          </w:r>
        </w:p>
        <w:p w14:paraId="2C507E89"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Gimpel</w:t>
          </w:r>
          <w:proofErr w:type="spellEnd"/>
          <w:r w:rsidRPr="00F667CD">
            <w:rPr>
              <w:rFonts w:ascii="Times" w:hAnsi="Times"/>
              <w:color w:val="000000" w:themeColor="text1"/>
              <w:sz w:val="22"/>
              <w:szCs w:val="22"/>
              <w:lang w:val="en-US"/>
            </w:rPr>
            <w:t xml:space="preserve">, K., Schneider, N., </w:t>
          </w:r>
          <w:proofErr w:type="spellStart"/>
          <w:r w:rsidRPr="00F667CD">
            <w:rPr>
              <w:rFonts w:ascii="Times" w:hAnsi="Times"/>
              <w:color w:val="000000" w:themeColor="text1"/>
              <w:sz w:val="22"/>
              <w:szCs w:val="22"/>
              <w:lang w:val="en-US"/>
            </w:rPr>
            <w:t>O’connor</w:t>
          </w:r>
          <w:proofErr w:type="spellEnd"/>
          <w:r w:rsidRPr="00F667CD">
            <w:rPr>
              <w:rFonts w:ascii="Times" w:hAnsi="Times"/>
              <w:color w:val="000000" w:themeColor="text1"/>
              <w:sz w:val="22"/>
              <w:szCs w:val="22"/>
              <w:lang w:val="en-US"/>
            </w:rPr>
            <w:t xml:space="preserve">, B., Das, D., Mills, D., Eisenstein, J., Heilman, M., </w:t>
          </w:r>
          <w:proofErr w:type="spellStart"/>
          <w:r w:rsidRPr="00F667CD">
            <w:rPr>
              <w:rFonts w:ascii="Times" w:hAnsi="Times"/>
              <w:color w:val="000000" w:themeColor="text1"/>
              <w:sz w:val="22"/>
              <w:szCs w:val="22"/>
              <w:lang w:val="en-US"/>
            </w:rPr>
            <w:t>Yogatama</w:t>
          </w:r>
          <w:proofErr w:type="spellEnd"/>
          <w:r w:rsidRPr="00F667CD">
            <w:rPr>
              <w:rFonts w:ascii="Times" w:hAnsi="Times"/>
              <w:color w:val="000000" w:themeColor="text1"/>
              <w:sz w:val="22"/>
              <w:szCs w:val="22"/>
              <w:lang w:val="en-US"/>
            </w:rPr>
            <w:t xml:space="preserve">, D., Flanigan, J., &amp; Smith, N. A. (2010). </w:t>
          </w:r>
          <w:r w:rsidRPr="00F667CD">
            <w:rPr>
              <w:rFonts w:ascii="Times" w:hAnsi="Times"/>
              <w:i/>
              <w:iCs/>
              <w:color w:val="000000" w:themeColor="text1"/>
              <w:sz w:val="22"/>
              <w:szCs w:val="22"/>
              <w:lang w:val="en-US"/>
            </w:rPr>
            <w:t>Part-of-speech tagging for twitter: Annotation, features, and experiments</w:t>
          </w:r>
          <w:r w:rsidRPr="00F667CD">
            <w:rPr>
              <w:rFonts w:ascii="Times" w:hAnsi="Times"/>
              <w:color w:val="000000" w:themeColor="text1"/>
              <w:sz w:val="22"/>
              <w:szCs w:val="22"/>
              <w:lang w:val="en-US"/>
            </w:rPr>
            <w:t>.</w:t>
          </w:r>
        </w:p>
        <w:p w14:paraId="271308F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Grundmann</w:t>
          </w:r>
          <w:proofErr w:type="spellEnd"/>
          <w:r w:rsidRPr="00F667CD">
            <w:rPr>
              <w:rFonts w:ascii="Times" w:hAnsi="Times"/>
              <w:color w:val="000000" w:themeColor="text1"/>
              <w:sz w:val="22"/>
              <w:szCs w:val="22"/>
              <w:lang w:val="en-US"/>
            </w:rPr>
            <w:t xml:space="preserve">, R., &amp; Krishnamurthy, R. (2010). </w:t>
          </w:r>
          <w:r w:rsidRPr="00F667CD">
            <w:rPr>
              <w:rFonts w:ascii="Times" w:hAnsi="Times"/>
              <w:i/>
              <w:iCs/>
              <w:color w:val="000000" w:themeColor="text1"/>
              <w:sz w:val="22"/>
              <w:szCs w:val="22"/>
              <w:lang w:val="en-US"/>
            </w:rPr>
            <w:t>The discourse of climate change: A corpus-based approach</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Critical Approaches to Discourse Analysis Across Disciplines 4</w:t>
          </w:r>
          <w:r w:rsidRPr="00F667CD">
            <w:rPr>
              <w:rFonts w:ascii="Times" w:hAnsi="Times"/>
              <w:color w:val="000000" w:themeColor="text1"/>
              <w:sz w:val="22"/>
              <w:szCs w:val="22"/>
              <w:lang w:val="en-US"/>
            </w:rPr>
            <w:t>, 125–146.</w:t>
          </w:r>
        </w:p>
        <w:p w14:paraId="204BB23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Gudavalli</w:t>
          </w:r>
          <w:proofErr w:type="spellEnd"/>
          <w:r w:rsidRPr="00F667CD">
            <w:rPr>
              <w:rFonts w:ascii="Times" w:hAnsi="Times"/>
              <w:color w:val="000000" w:themeColor="text1"/>
              <w:sz w:val="22"/>
              <w:szCs w:val="22"/>
              <w:lang w:val="en-US"/>
            </w:rPr>
            <w:t xml:space="preserve">, A., &amp; </w:t>
          </w:r>
          <w:proofErr w:type="spellStart"/>
          <w:r w:rsidRPr="00F667CD">
            <w:rPr>
              <w:rFonts w:ascii="Times" w:hAnsi="Times"/>
              <w:color w:val="000000" w:themeColor="text1"/>
              <w:sz w:val="22"/>
              <w:szCs w:val="22"/>
              <w:lang w:val="en-US"/>
            </w:rPr>
            <w:t>JayaLakshmi</w:t>
          </w:r>
          <w:proofErr w:type="spellEnd"/>
          <w:r w:rsidRPr="00F667CD">
            <w:rPr>
              <w:rFonts w:ascii="Times" w:hAnsi="Times"/>
              <w:color w:val="000000" w:themeColor="text1"/>
              <w:sz w:val="22"/>
              <w:szCs w:val="22"/>
              <w:lang w:val="en-US"/>
            </w:rPr>
            <w:t xml:space="preserve">, G. (2025). DYNAMIC WEB SCRAPING THROUGH SELENIUM WEBDRIVER IN PYTHON. </w:t>
          </w:r>
          <w:r w:rsidRPr="00F667CD">
            <w:rPr>
              <w:rFonts w:ascii="Times" w:hAnsi="Times"/>
              <w:i/>
              <w:iCs/>
              <w:color w:val="000000" w:themeColor="text1"/>
              <w:sz w:val="22"/>
              <w:szCs w:val="22"/>
              <w:lang w:val="en-US"/>
            </w:rPr>
            <w:t>International Journal of Humanities Education</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13</w:t>
          </w:r>
          <w:r w:rsidRPr="00F667CD">
            <w:rPr>
              <w:rFonts w:ascii="Times" w:hAnsi="Times"/>
              <w:color w:val="000000" w:themeColor="text1"/>
              <w:sz w:val="22"/>
              <w:szCs w:val="22"/>
              <w:lang w:val="en-US"/>
            </w:rPr>
            <w:t>(1), 12–18.</w:t>
          </w:r>
        </w:p>
        <w:p w14:paraId="1301A51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Gui, T., Zhang, Q., Huang, H., Peng, M., &amp; Huang, X.-J. (2017). Part-of-speech tagging for twitter with adversarial neural networks. </w:t>
          </w:r>
          <w:r w:rsidRPr="00F667CD">
            <w:rPr>
              <w:rFonts w:ascii="Times" w:hAnsi="Times"/>
              <w:i/>
              <w:iCs/>
              <w:color w:val="000000" w:themeColor="text1"/>
              <w:sz w:val="22"/>
              <w:szCs w:val="22"/>
              <w:lang w:val="en-US"/>
            </w:rPr>
            <w:t>Proceedings of the 2017 Conference on Empirical Methods in Natural Language Processing</w:t>
          </w:r>
          <w:r w:rsidRPr="00F667CD">
            <w:rPr>
              <w:rFonts w:ascii="Times" w:hAnsi="Times"/>
              <w:color w:val="000000" w:themeColor="text1"/>
              <w:sz w:val="22"/>
              <w:szCs w:val="22"/>
              <w:lang w:val="en-US"/>
            </w:rPr>
            <w:t>, 2411–2420.</w:t>
          </w:r>
        </w:p>
        <w:p w14:paraId="4126BEB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Gul, N., </w:t>
          </w:r>
          <w:proofErr w:type="spellStart"/>
          <w:r w:rsidRPr="00F667CD">
            <w:rPr>
              <w:rFonts w:ascii="Times" w:hAnsi="Times"/>
              <w:color w:val="000000" w:themeColor="text1"/>
              <w:sz w:val="22"/>
              <w:szCs w:val="22"/>
              <w:lang w:val="en-US"/>
            </w:rPr>
            <w:t>Indrasing</w:t>
          </w:r>
          <w:proofErr w:type="spellEnd"/>
          <w:r w:rsidRPr="00F667CD">
            <w:rPr>
              <w:rFonts w:ascii="Times" w:hAnsi="Times"/>
              <w:color w:val="000000" w:themeColor="text1"/>
              <w:sz w:val="22"/>
              <w:szCs w:val="22"/>
              <w:lang w:val="en-US"/>
            </w:rPr>
            <w:t xml:space="preserve">, R. K., AK </w:t>
          </w:r>
          <w:proofErr w:type="spellStart"/>
          <w:r w:rsidRPr="00F667CD">
            <w:rPr>
              <w:rFonts w:ascii="Times" w:hAnsi="Times"/>
              <w:color w:val="000000" w:themeColor="text1"/>
              <w:sz w:val="22"/>
              <w:szCs w:val="22"/>
              <w:lang w:val="en-US"/>
            </w:rPr>
            <w:t>Sathyan</w:t>
          </w:r>
          <w:proofErr w:type="spellEnd"/>
          <w:r w:rsidRPr="00F667CD">
            <w:rPr>
              <w:rFonts w:ascii="Times" w:hAnsi="Times"/>
              <w:color w:val="000000" w:themeColor="text1"/>
              <w:sz w:val="22"/>
              <w:szCs w:val="22"/>
              <w:lang w:val="en-US"/>
            </w:rPr>
            <w:t>, N. M., &amp; Bharat, M. D. (2025). WEB SCRAPER FOR DATA EXTRACTION AND THREAT IN</w:t>
          </w:r>
          <w:r w:rsidRPr="00F667CD">
            <w:rPr>
              <w:rFonts w:ascii="Segoe UI Symbol" w:hAnsi="Segoe UI Symbol" w:cs="Segoe UI Symbol"/>
              <w:color w:val="000000" w:themeColor="text1"/>
              <w:sz w:val="22"/>
              <w:szCs w:val="22"/>
              <w:lang w:val="en-US"/>
            </w:rPr>
            <w:t>℡</w:t>
          </w:r>
          <w:r w:rsidRPr="00F667CD">
            <w:rPr>
              <w:rFonts w:ascii="Times" w:hAnsi="Times"/>
              <w:color w:val="000000" w:themeColor="text1"/>
              <w:sz w:val="22"/>
              <w:szCs w:val="22"/>
              <w:lang w:val="en-US"/>
            </w:rPr>
            <w:t xml:space="preserve">LIGENCE. </w:t>
          </w:r>
          <w:r w:rsidRPr="00F667CD">
            <w:rPr>
              <w:rFonts w:ascii="Times" w:hAnsi="Times"/>
              <w:i/>
              <w:iCs/>
              <w:color w:val="000000" w:themeColor="text1"/>
              <w:sz w:val="22"/>
              <w:szCs w:val="22"/>
              <w:lang w:val="en-US"/>
            </w:rPr>
            <w:t xml:space="preserve">Mohite </w:t>
          </w:r>
          <w:proofErr w:type="spellStart"/>
          <w:r w:rsidRPr="00F667CD">
            <w:rPr>
              <w:rFonts w:ascii="Times" w:hAnsi="Times"/>
              <w:i/>
              <w:iCs/>
              <w:color w:val="000000" w:themeColor="text1"/>
              <w:sz w:val="22"/>
              <w:szCs w:val="22"/>
              <w:lang w:val="en-US"/>
            </w:rPr>
            <w:t>Dnyanesh</w:t>
          </w:r>
          <w:proofErr w:type="spellEnd"/>
          <w:r w:rsidRPr="00F667CD">
            <w:rPr>
              <w:rFonts w:ascii="Times" w:hAnsi="Times"/>
              <w:i/>
              <w:iCs/>
              <w:color w:val="000000" w:themeColor="text1"/>
              <w:sz w:val="22"/>
              <w:szCs w:val="22"/>
              <w:lang w:val="en-US"/>
            </w:rPr>
            <w:t>, WEB SCRAPER FOR DATA EXTRACTION AND THREAT IN</w:t>
          </w:r>
          <w:r w:rsidRPr="00F667CD">
            <w:rPr>
              <w:rFonts w:ascii="Segoe UI Symbol" w:hAnsi="Segoe UI Symbol" w:cs="Segoe UI Symbol"/>
              <w:i/>
              <w:iCs/>
              <w:color w:val="000000" w:themeColor="text1"/>
              <w:sz w:val="22"/>
              <w:szCs w:val="22"/>
              <w:lang w:val="en-US"/>
            </w:rPr>
            <w:t>℡</w:t>
          </w:r>
          <w:r w:rsidRPr="00F667CD">
            <w:rPr>
              <w:rFonts w:ascii="Times" w:hAnsi="Times"/>
              <w:i/>
              <w:iCs/>
              <w:color w:val="000000" w:themeColor="text1"/>
              <w:sz w:val="22"/>
              <w:szCs w:val="22"/>
              <w:lang w:val="en-US"/>
            </w:rPr>
            <w:t>LIGENCE (April 10, 2025)</w:t>
          </w:r>
          <w:r w:rsidRPr="00F667CD">
            <w:rPr>
              <w:rFonts w:ascii="Times" w:hAnsi="Times"/>
              <w:color w:val="000000" w:themeColor="text1"/>
              <w:sz w:val="22"/>
              <w:szCs w:val="22"/>
              <w:lang w:val="en-US"/>
            </w:rPr>
            <w:t>.</w:t>
          </w:r>
        </w:p>
        <w:p w14:paraId="066F532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Hardie, A. (2012). </w:t>
          </w:r>
          <w:proofErr w:type="spellStart"/>
          <w:r w:rsidRPr="00F667CD">
            <w:rPr>
              <w:rFonts w:ascii="Times" w:hAnsi="Times"/>
              <w:color w:val="000000" w:themeColor="text1"/>
              <w:sz w:val="22"/>
              <w:szCs w:val="22"/>
              <w:lang w:val="en-US"/>
            </w:rPr>
            <w:t>CQPweb</w:t>
          </w:r>
          <w:proofErr w:type="spellEnd"/>
          <w:r w:rsidRPr="00F667CD">
            <w:rPr>
              <w:rFonts w:ascii="Times" w:hAnsi="Times"/>
              <w:color w:val="000000" w:themeColor="text1"/>
              <w:sz w:val="22"/>
              <w:szCs w:val="22"/>
              <w:lang w:val="en-US"/>
            </w:rPr>
            <w:t xml:space="preserve">—Combining power, flexibility and usability in a corpus analysis tool. </w:t>
          </w:r>
          <w:r w:rsidRPr="00F667CD">
            <w:rPr>
              <w:rFonts w:ascii="Times" w:hAnsi="Times"/>
              <w:i/>
              <w:iCs/>
              <w:color w:val="000000" w:themeColor="text1"/>
              <w:sz w:val="22"/>
              <w:szCs w:val="22"/>
              <w:lang w:val="en-US"/>
            </w:rPr>
            <w:t>International Journal of Corpus Linguistics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17</w:t>
          </w:r>
          <w:r w:rsidRPr="00F667CD">
            <w:rPr>
              <w:rFonts w:ascii="Times" w:hAnsi="Times"/>
              <w:color w:val="000000" w:themeColor="text1"/>
              <w:sz w:val="22"/>
              <w:szCs w:val="22"/>
              <w:lang w:val="en-US"/>
            </w:rPr>
            <w:t>(3), 380–409.</w:t>
          </w:r>
        </w:p>
        <w:p w14:paraId="77D54BB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Heinrich, P. (2025). </w:t>
          </w:r>
          <w:proofErr w:type="spellStart"/>
          <w:r w:rsidRPr="00F667CD">
            <w:rPr>
              <w:rFonts w:ascii="Times" w:hAnsi="Times"/>
              <w:i/>
              <w:iCs/>
              <w:color w:val="000000" w:themeColor="text1"/>
              <w:sz w:val="22"/>
              <w:szCs w:val="22"/>
              <w:lang w:val="en-US"/>
            </w:rPr>
            <w:t>Cwb</w:t>
          </w:r>
          <w:proofErr w:type="spellEnd"/>
          <w:r w:rsidRPr="00F667CD">
            <w:rPr>
              <w:rFonts w:ascii="Times" w:hAnsi="Times"/>
              <w:i/>
              <w:iCs/>
              <w:color w:val="000000" w:themeColor="text1"/>
              <w:sz w:val="22"/>
              <w:szCs w:val="22"/>
              <w:lang w:val="en-US"/>
            </w:rPr>
            <w:t>-ccc</w:t>
          </w:r>
          <w:r w:rsidRPr="00F667CD">
            <w:rPr>
              <w:rFonts w:ascii="Times" w:hAnsi="Times"/>
              <w:color w:val="000000" w:themeColor="text1"/>
              <w:sz w:val="22"/>
              <w:szCs w:val="22"/>
              <w:lang w:val="en-US"/>
            </w:rPr>
            <w:t xml:space="preserve"> (Version 0.13.0) [Computer software]. https://github.com/ausgerechnet/cwb-ccc</w:t>
          </w:r>
        </w:p>
        <w:p w14:paraId="4CC5A74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Heinrich, P., &amp; Evert, S. (2020). </w:t>
          </w:r>
          <w:proofErr w:type="spellStart"/>
          <w:r w:rsidRPr="00F667CD">
            <w:rPr>
              <w:rFonts w:ascii="Times" w:hAnsi="Times"/>
              <w:color w:val="000000" w:themeColor="text1"/>
              <w:sz w:val="22"/>
              <w:szCs w:val="22"/>
              <w:lang w:val="en-US"/>
            </w:rPr>
            <w:t>Operationalising</w:t>
          </w:r>
          <w:proofErr w:type="spellEnd"/>
          <w:r w:rsidRPr="00F667CD">
            <w:rPr>
              <w:rFonts w:ascii="Times" w:hAnsi="Times"/>
              <w:color w:val="000000" w:themeColor="text1"/>
              <w:sz w:val="22"/>
              <w:szCs w:val="22"/>
              <w:lang w:val="en-US"/>
            </w:rPr>
            <w:t xml:space="preserve"> the Hermeneutic Grouping Process in Corpus-assisted Discourse Studies. </w:t>
          </w:r>
          <w:r w:rsidRPr="00F667CD">
            <w:rPr>
              <w:rFonts w:ascii="Times" w:hAnsi="Times"/>
              <w:i/>
              <w:iCs/>
              <w:color w:val="000000" w:themeColor="text1"/>
              <w:sz w:val="22"/>
              <w:szCs w:val="22"/>
              <w:lang w:val="en-US"/>
            </w:rPr>
            <w:t>Proceedings of the 58th Annual Meeting of the Association for Computational Linguistics</w:t>
          </w:r>
          <w:r w:rsidRPr="00F667CD">
            <w:rPr>
              <w:rFonts w:ascii="Times" w:hAnsi="Times"/>
              <w:color w:val="000000" w:themeColor="text1"/>
              <w:sz w:val="22"/>
              <w:szCs w:val="22"/>
              <w:lang w:val="en-US"/>
            </w:rPr>
            <w:t>, 33–44.</w:t>
          </w:r>
        </w:p>
        <w:p w14:paraId="55B04BA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Hoffmann, S., &amp; Evert, S. (2005). </w:t>
          </w:r>
          <w:proofErr w:type="spellStart"/>
          <w:r w:rsidRPr="00F667CD">
            <w:rPr>
              <w:rFonts w:ascii="Times" w:hAnsi="Times"/>
              <w:color w:val="000000" w:themeColor="text1"/>
              <w:sz w:val="22"/>
              <w:szCs w:val="22"/>
              <w:lang w:val="en-US"/>
            </w:rPr>
            <w:t>BNCweb</w:t>
          </w:r>
          <w:proofErr w:type="spellEnd"/>
          <w:r w:rsidRPr="00F667CD">
            <w:rPr>
              <w:rFonts w:ascii="Times" w:hAnsi="Times"/>
              <w:color w:val="000000" w:themeColor="text1"/>
              <w:sz w:val="22"/>
              <w:szCs w:val="22"/>
              <w:lang w:val="en-US"/>
            </w:rPr>
            <w:t xml:space="preserve"> (CQP-edition): The marriage of two corpus tools. </w:t>
          </w:r>
          <w:r w:rsidRPr="00F667CD">
            <w:rPr>
              <w:rFonts w:ascii="Times" w:hAnsi="Times"/>
              <w:i/>
              <w:iCs/>
              <w:color w:val="000000" w:themeColor="text1"/>
              <w:sz w:val="22"/>
              <w:szCs w:val="22"/>
              <w:lang w:val="en-US"/>
            </w:rPr>
            <w:t>Corpus Technology and Language Pedagogy: New Resources, New Tools, New Methods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3</w:t>
          </w:r>
          <w:r w:rsidRPr="00F667CD">
            <w:rPr>
              <w:rFonts w:ascii="Times" w:hAnsi="Times"/>
              <w:color w:val="000000" w:themeColor="text1"/>
              <w:sz w:val="22"/>
              <w:szCs w:val="22"/>
              <w:lang w:val="en-US"/>
            </w:rPr>
            <w:t>, 177–195.</w:t>
          </w:r>
        </w:p>
        <w:p w14:paraId="67532A3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Honnibal</w:t>
          </w:r>
          <w:proofErr w:type="spellEnd"/>
          <w:r w:rsidRPr="00F667CD">
            <w:rPr>
              <w:rFonts w:ascii="Times" w:hAnsi="Times"/>
              <w:color w:val="000000" w:themeColor="text1"/>
              <w:sz w:val="22"/>
              <w:szCs w:val="22"/>
              <w:lang w:val="en-US"/>
            </w:rPr>
            <w:t xml:space="preserve">, M., </w:t>
          </w:r>
          <w:proofErr w:type="spellStart"/>
          <w:r w:rsidRPr="00F667CD">
            <w:rPr>
              <w:rFonts w:ascii="Times" w:hAnsi="Times"/>
              <w:color w:val="000000" w:themeColor="text1"/>
              <w:sz w:val="22"/>
              <w:szCs w:val="22"/>
              <w:lang w:val="en-US"/>
            </w:rPr>
            <w:t>Montani</w:t>
          </w:r>
          <w:proofErr w:type="spellEnd"/>
          <w:r w:rsidRPr="00F667CD">
            <w:rPr>
              <w:rFonts w:ascii="Times" w:hAnsi="Times"/>
              <w:color w:val="000000" w:themeColor="text1"/>
              <w:sz w:val="22"/>
              <w:szCs w:val="22"/>
              <w:lang w:val="en-US"/>
            </w:rPr>
            <w:t xml:space="preserve">, I., Van </w:t>
          </w:r>
          <w:proofErr w:type="spellStart"/>
          <w:r w:rsidRPr="00F667CD">
            <w:rPr>
              <w:rFonts w:ascii="Times" w:hAnsi="Times"/>
              <w:color w:val="000000" w:themeColor="text1"/>
              <w:sz w:val="22"/>
              <w:szCs w:val="22"/>
              <w:lang w:val="en-US"/>
            </w:rPr>
            <w:t>Landeghem</w:t>
          </w:r>
          <w:proofErr w:type="spellEnd"/>
          <w:r w:rsidRPr="00F667CD">
            <w:rPr>
              <w:rFonts w:ascii="Times" w:hAnsi="Times"/>
              <w:color w:val="000000" w:themeColor="text1"/>
              <w:sz w:val="22"/>
              <w:szCs w:val="22"/>
              <w:lang w:val="en-US"/>
            </w:rPr>
            <w:t xml:space="preserve">, S., &amp; Boyd, A. (2020). </w:t>
          </w:r>
          <w:proofErr w:type="spellStart"/>
          <w:r w:rsidRPr="00F667CD">
            <w:rPr>
              <w:rFonts w:ascii="Times" w:hAnsi="Times"/>
              <w:i/>
              <w:iCs/>
              <w:color w:val="000000" w:themeColor="text1"/>
              <w:sz w:val="22"/>
              <w:szCs w:val="22"/>
              <w:lang w:val="en-US"/>
            </w:rPr>
            <w:t>spaCy</w:t>
          </w:r>
          <w:proofErr w:type="spellEnd"/>
          <w:r w:rsidRPr="00F667CD">
            <w:rPr>
              <w:rFonts w:ascii="Times" w:hAnsi="Times"/>
              <w:i/>
              <w:iCs/>
              <w:color w:val="000000" w:themeColor="text1"/>
              <w:sz w:val="22"/>
              <w:szCs w:val="22"/>
              <w:lang w:val="en-US"/>
            </w:rPr>
            <w:t>: Industrial-strength Natural Language Processing in Python</w:t>
          </w:r>
          <w:r w:rsidRPr="00F667CD">
            <w:rPr>
              <w:rFonts w:ascii="Times" w:hAnsi="Times"/>
              <w:color w:val="000000" w:themeColor="text1"/>
              <w:sz w:val="22"/>
              <w:szCs w:val="22"/>
              <w:lang w:val="en-US"/>
            </w:rPr>
            <w:t>. https://doi.org/10.5281/zenodo.1212303</w:t>
          </w:r>
        </w:p>
        <w:p w14:paraId="7C879D6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Jiang, H., Hua, Y., </w:t>
          </w:r>
          <w:proofErr w:type="spellStart"/>
          <w:r w:rsidRPr="00F667CD">
            <w:rPr>
              <w:rFonts w:ascii="Times" w:hAnsi="Times"/>
              <w:color w:val="000000" w:themeColor="text1"/>
              <w:sz w:val="22"/>
              <w:szCs w:val="22"/>
              <w:lang w:val="en-US"/>
            </w:rPr>
            <w:t>Beeferman</w:t>
          </w:r>
          <w:proofErr w:type="spellEnd"/>
          <w:r w:rsidRPr="00F667CD">
            <w:rPr>
              <w:rFonts w:ascii="Times" w:hAnsi="Times"/>
              <w:color w:val="000000" w:themeColor="text1"/>
              <w:sz w:val="22"/>
              <w:szCs w:val="22"/>
              <w:lang w:val="en-US"/>
            </w:rPr>
            <w:t xml:space="preserve">, D., &amp; Roy, D. (2022). Annotating the Tweebank corpus on named entity recognition and building NLP models for social media analysis.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arXiv:2201.07281</w:t>
          </w:r>
          <w:r w:rsidRPr="00F667CD">
            <w:rPr>
              <w:rFonts w:ascii="Times" w:hAnsi="Times"/>
              <w:color w:val="000000" w:themeColor="text1"/>
              <w:sz w:val="22"/>
              <w:szCs w:val="22"/>
              <w:lang w:val="en-US"/>
            </w:rPr>
            <w:t>, 7199–7208.</w:t>
          </w:r>
        </w:p>
        <w:p w14:paraId="79AE6A4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Joulin</w:t>
          </w:r>
          <w:proofErr w:type="spellEnd"/>
          <w:r w:rsidRPr="00F667CD">
            <w:rPr>
              <w:rFonts w:ascii="Times" w:hAnsi="Times"/>
              <w:color w:val="000000" w:themeColor="text1"/>
              <w:sz w:val="22"/>
              <w:szCs w:val="22"/>
              <w:lang w:val="en-US"/>
            </w:rPr>
            <w:t xml:space="preserve">, A., Grave, E., Bojanowski, P., </w:t>
          </w:r>
          <w:proofErr w:type="spellStart"/>
          <w:r w:rsidRPr="00F667CD">
            <w:rPr>
              <w:rFonts w:ascii="Times" w:hAnsi="Times"/>
              <w:color w:val="000000" w:themeColor="text1"/>
              <w:sz w:val="22"/>
              <w:szCs w:val="22"/>
              <w:lang w:val="en-US"/>
            </w:rPr>
            <w:t>Douze</w:t>
          </w:r>
          <w:proofErr w:type="spellEnd"/>
          <w:r w:rsidRPr="00F667CD">
            <w:rPr>
              <w:rFonts w:ascii="Times" w:hAnsi="Times"/>
              <w:color w:val="000000" w:themeColor="text1"/>
              <w:sz w:val="22"/>
              <w:szCs w:val="22"/>
              <w:lang w:val="en-US"/>
            </w:rPr>
            <w:t xml:space="preserve">, M., </w:t>
          </w:r>
          <w:proofErr w:type="spellStart"/>
          <w:r w:rsidRPr="00F667CD">
            <w:rPr>
              <w:rFonts w:ascii="Times" w:hAnsi="Times"/>
              <w:color w:val="000000" w:themeColor="text1"/>
              <w:sz w:val="22"/>
              <w:szCs w:val="22"/>
              <w:lang w:val="en-US"/>
            </w:rPr>
            <w:t>Jégou</w:t>
          </w:r>
          <w:proofErr w:type="spellEnd"/>
          <w:r w:rsidRPr="00F667CD">
            <w:rPr>
              <w:rFonts w:ascii="Times" w:hAnsi="Times"/>
              <w:color w:val="000000" w:themeColor="text1"/>
              <w:sz w:val="22"/>
              <w:szCs w:val="22"/>
              <w:lang w:val="en-US"/>
            </w:rPr>
            <w:t xml:space="preserve">, H., &amp; </w:t>
          </w:r>
          <w:proofErr w:type="spellStart"/>
          <w:r w:rsidRPr="00F667CD">
            <w:rPr>
              <w:rFonts w:ascii="Times" w:hAnsi="Times"/>
              <w:color w:val="000000" w:themeColor="text1"/>
              <w:sz w:val="22"/>
              <w:szCs w:val="22"/>
              <w:lang w:val="en-US"/>
            </w:rPr>
            <w:t>Mikolov</w:t>
          </w:r>
          <w:proofErr w:type="spellEnd"/>
          <w:r w:rsidRPr="00F667CD">
            <w:rPr>
              <w:rFonts w:ascii="Times" w:hAnsi="Times"/>
              <w:color w:val="000000" w:themeColor="text1"/>
              <w:sz w:val="22"/>
              <w:szCs w:val="22"/>
              <w:lang w:val="en-US"/>
            </w:rPr>
            <w:t xml:space="preserve">, T. (2016). </w:t>
          </w:r>
          <w:proofErr w:type="spellStart"/>
          <w:r w:rsidRPr="00F667CD">
            <w:rPr>
              <w:rFonts w:ascii="Times" w:hAnsi="Times"/>
              <w:color w:val="000000" w:themeColor="text1"/>
              <w:sz w:val="22"/>
              <w:szCs w:val="22"/>
              <w:lang w:val="en-US"/>
            </w:rPr>
            <w:t>Fasttext</w:t>
          </w:r>
          <w:proofErr w:type="spellEnd"/>
          <w:r w:rsidRPr="00F667CD">
            <w:rPr>
              <w:rFonts w:ascii="Times" w:hAnsi="Times"/>
              <w:color w:val="000000" w:themeColor="text1"/>
              <w:sz w:val="22"/>
              <w:szCs w:val="22"/>
              <w:lang w:val="en-US"/>
            </w:rPr>
            <w:t xml:space="preserve">. Zip: Compressing text classification models.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arXiv:1612.03651</w:t>
          </w:r>
          <w:r w:rsidRPr="00F667CD">
            <w:rPr>
              <w:rFonts w:ascii="Times" w:hAnsi="Times"/>
              <w:color w:val="000000" w:themeColor="text1"/>
              <w:sz w:val="22"/>
              <w:szCs w:val="22"/>
              <w:lang w:val="en-US"/>
            </w:rPr>
            <w:t>.</w:t>
          </w:r>
        </w:p>
        <w:p w14:paraId="33313623"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Khder</w:t>
          </w:r>
          <w:proofErr w:type="spellEnd"/>
          <w:r w:rsidRPr="00F667CD">
            <w:rPr>
              <w:rFonts w:ascii="Times" w:hAnsi="Times"/>
              <w:color w:val="000000" w:themeColor="text1"/>
              <w:sz w:val="22"/>
              <w:szCs w:val="22"/>
              <w:lang w:val="en-US"/>
            </w:rPr>
            <w:t xml:space="preserve">, M. A. (2021). Web scraping or web crawling: State of art, techniques, approaches and application. </w:t>
          </w:r>
          <w:r w:rsidRPr="00F667CD">
            <w:rPr>
              <w:rFonts w:ascii="Times" w:hAnsi="Times"/>
              <w:i/>
              <w:iCs/>
              <w:color w:val="000000" w:themeColor="text1"/>
              <w:sz w:val="22"/>
              <w:szCs w:val="22"/>
              <w:lang w:val="en-US"/>
            </w:rPr>
            <w:t>International Journal of Advances in Soft Computing &amp; Its Applications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13</w:t>
          </w:r>
          <w:r w:rsidRPr="00F667CD">
            <w:rPr>
              <w:rFonts w:ascii="Times" w:hAnsi="Times"/>
              <w:color w:val="000000" w:themeColor="text1"/>
              <w:sz w:val="22"/>
              <w:szCs w:val="22"/>
              <w:lang w:val="en-US"/>
            </w:rPr>
            <w:t>(3).</w:t>
          </w:r>
        </w:p>
        <w:p w14:paraId="01F6A3AD"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Kilgarriff</w:t>
          </w:r>
          <w:proofErr w:type="spellEnd"/>
          <w:r w:rsidRPr="00F667CD">
            <w:rPr>
              <w:rFonts w:ascii="Times" w:hAnsi="Times"/>
              <w:color w:val="000000" w:themeColor="text1"/>
              <w:sz w:val="22"/>
              <w:szCs w:val="22"/>
              <w:lang w:val="en-US"/>
            </w:rPr>
            <w:t xml:space="preserve">, A. (2009). Simple </w:t>
          </w:r>
          <w:proofErr w:type="spellStart"/>
          <w:r w:rsidRPr="00F667CD">
            <w:rPr>
              <w:rFonts w:ascii="Times" w:hAnsi="Times"/>
              <w:color w:val="000000" w:themeColor="text1"/>
              <w:sz w:val="22"/>
              <w:szCs w:val="22"/>
              <w:lang w:val="en-US"/>
            </w:rPr>
            <w:t>maths</w:t>
          </w:r>
          <w:proofErr w:type="spellEnd"/>
          <w:r w:rsidRPr="00F667CD">
            <w:rPr>
              <w:rFonts w:ascii="Times" w:hAnsi="Times"/>
              <w:color w:val="000000" w:themeColor="text1"/>
              <w:sz w:val="22"/>
              <w:szCs w:val="22"/>
              <w:lang w:val="en-US"/>
            </w:rPr>
            <w:t xml:space="preserve"> for keywords. </w:t>
          </w:r>
          <w:r w:rsidRPr="00F667CD">
            <w:rPr>
              <w:rFonts w:ascii="Times" w:hAnsi="Times"/>
              <w:i/>
              <w:iCs/>
              <w:color w:val="000000" w:themeColor="text1"/>
              <w:sz w:val="22"/>
              <w:szCs w:val="22"/>
              <w:lang w:val="en-US"/>
            </w:rPr>
            <w:t>Proceedings of the Corpus Linguistics Conference 2009</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6</w:t>
          </w:r>
          <w:r w:rsidRPr="00F667CD">
            <w:rPr>
              <w:rFonts w:ascii="Times" w:hAnsi="Times"/>
              <w:color w:val="000000" w:themeColor="text1"/>
              <w:sz w:val="22"/>
              <w:szCs w:val="22"/>
              <w:lang w:val="en-US"/>
            </w:rPr>
            <w:t>, 41–55.</w:t>
          </w:r>
        </w:p>
        <w:p w14:paraId="6DF1D7D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Kilgarriff</w:t>
          </w:r>
          <w:proofErr w:type="spellEnd"/>
          <w:r w:rsidRPr="00F667CD">
            <w:rPr>
              <w:rFonts w:ascii="Times" w:hAnsi="Times"/>
              <w:color w:val="000000" w:themeColor="text1"/>
              <w:sz w:val="22"/>
              <w:szCs w:val="22"/>
              <w:lang w:val="en-US"/>
            </w:rPr>
            <w:t xml:space="preserve">, A., </w:t>
          </w:r>
          <w:proofErr w:type="spellStart"/>
          <w:r w:rsidRPr="00F667CD">
            <w:rPr>
              <w:rFonts w:ascii="Times" w:hAnsi="Times"/>
              <w:color w:val="000000" w:themeColor="text1"/>
              <w:sz w:val="22"/>
              <w:szCs w:val="22"/>
              <w:lang w:val="en-US"/>
            </w:rPr>
            <w:t>Baisa</w:t>
          </w:r>
          <w:proofErr w:type="spellEnd"/>
          <w:r w:rsidRPr="00F667CD">
            <w:rPr>
              <w:rFonts w:ascii="Times" w:hAnsi="Times"/>
              <w:color w:val="000000" w:themeColor="text1"/>
              <w:sz w:val="22"/>
              <w:szCs w:val="22"/>
              <w:lang w:val="en-US"/>
            </w:rPr>
            <w:t xml:space="preserve">, V., </w:t>
          </w:r>
          <w:proofErr w:type="spellStart"/>
          <w:r w:rsidRPr="00F667CD">
            <w:rPr>
              <w:rFonts w:ascii="Times" w:hAnsi="Times"/>
              <w:color w:val="000000" w:themeColor="text1"/>
              <w:sz w:val="22"/>
              <w:szCs w:val="22"/>
              <w:lang w:val="en-US"/>
            </w:rPr>
            <w:t>Buvsta</w:t>
          </w:r>
          <w:proofErr w:type="spellEnd"/>
          <w:r w:rsidRPr="00F667CD">
            <w:rPr>
              <w:rFonts w:ascii="Times" w:hAnsi="Times"/>
              <w:color w:val="000000" w:themeColor="text1"/>
              <w:sz w:val="22"/>
              <w:szCs w:val="22"/>
              <w:lang w:val="en-US"/>
            </w:rPr>
            <w:t xml:space="preserve">, J., </w:t>
          </w:r>
          <w:proofErr w:type="spellStart"/>
          <w:r w:rsidRPr="00F667CD">
            <w:rPr>
              <w:rFonts w:ascii="Times" w:hAnsi="Times"/>
              <w:color w:val="000000" w:themeColor="text1"/>
              <w:sz w:val="22"/>
              <w:szCs w:val="22"/>
              <w:lang w:val="en-US"/>
            </w:rPr>
            <w:t>Jakubívcek</w:t>
          </w:r>
          <w:proofErr w:type="spellEnd"/>
          <w:r w:rsidRPr="00F667CD">
            <w:rPr>
              <w:rFonts w:ascii="Times" w:hAnsi="Times"/>
              <w:color w:val="000000" w:themeColor="text1"/>
              <w:sz w:val="22"/>
              <w:szCs w:val="22"/>
              <w:lang w:val="en-US"/>
            </w:rPr>
            <w:t xml:space="preserve">, M., </w:t>
          </w:r>
          <w:proofErr w:type="spellStart"/>
          <w:r w:rsidRPr="00F667CD">
            <w:rPr>
              <w:rFonts w:ascii="Times" w:hAnsi="Times"/>
              <w:color w:val="000000" w:themeColor="text1"/>
              <w:sz w:val="22"/>
              <w:szCs w:val="22"/>
              <w:lang w:val="en-US"/>
            </w:rPr>
            <w:t>Kovàr</w:t>
          </w:r>
          <w:proofErr w:type="spellEnd"/>
          <w:r w:rsidRPr="00F667CD">
            <w:rPr>
              <w:rFonts w:ascii="Times" w:hAnsi="Times"/>
              <w:color w:val="000000" w:themeColor="text1"/>
              <w:sz w:val="22"/>
              <w:szCs w:val="22"/>
              <w:lang w:val="en-US"/>
            </w:rPr>
            <w:t xml:space="preserve">, V., </w:t>
          </w:r>
          <w:proofErr w:type="spellStart"/>
          <w:r w:rsidRPr="00F667CD">
            <w:rPr>
              <w:rFonts w:ascii="Times" w:hAnsi="Times"/>
              <w:color w:val="000000" w:themeColor="text1"/>
              <w:sz w:val="22"/>
              <w:szCs w:val="22"/>
              <w:lang w:val="en-US"/>
            </w:rPr>
            <w:t>Michelfeit</w:t>
          </w:r>
          <w:proofErr w:type="spellEnd"/>
          <w:r w:rsidRPr="00F667CD">
            <w:rPr>
              <w:rFonts w:ascii="Times" w:hAnsi="Times"/>
              <w:color w:val="000000" w:themeColor="text1"/>
              <w:sz w:val="22"/>
              <w:szCs w:val="22"/>
              <w:lang w:val="en-US"/>
            </w:rPr>
            <w:t xml:space="preserve">, J., </w:t>
          </w:r>
          <w:proofErr w:type="spellStart"/>
          <w:r w:rsidRPr="00F667CD">
            <w:rPr>
              <w:rFonts w:ascii="Times" w:hAnsi="Times"/>
              <w:color w:val="000000" w:themeColor="text1"/>
              <w:sz w:val="22"/>
              <w:szCs w:val="22"/>
              <w:lang w:val="en-US"/>
            </w:rPr>
            <w:t>Rychlÿ</w:t>
          </w:r>
          <w:proofErr w:type="spellEnd"/>
          <w:r w:rsidRPr="00F667CD">
            <w:rPr>
              <w:rFonts w:ascii="Times" w:hAnsi="Times"/>
              <w:color w:val="000000" w:themeColor="text1"/>
              <w:sz w:val="22"/>
              <w:szCs w:val="22"/>
              <w:lang w:val="en-US"/>
            </w:rPr>
            <w:t xml:space="preserve">, P., &amp; </w:t>
          </w:r>
          <w:proofErr w:type="spellStart"/>
          <w:r w:rsidRPr="00F667CD">
            <w:rPr>
              <w:rFonts w:ascii="Times" w:hAnsi="Times"/>
              <w:color w:val="000000" w:themeColor="text1"/>
              <w:sz w:val="22"/>
              <w:szCs w:val="22"/>
              <w:lang w:val="en-US"/>
            </w:rPr>
            <w:t>Suchomel</w:t>
          </w:r>
          <w:proofErr w:type="spellEnd"/>
          <w:r w:rsidRPr="00F667CD">
            <w:rPr>
              <w:rFonts w:ascii="Times" w:hAnsi="Times"/>
              <w:color w:val="000000" w:themeColor="text1"/>
              <w:sz w:val="22"/>
              <w:szCs w:val="22"/>
              <w:lang w:val="en-US"/>
            </w:rPr>
            <w:t xml:space="preserve">, V. (2014). The sketch engine. </w:t>
          </w:r>
          <w:r w:rsidRPr="00F667CD">
            <w:rPr>
              <w:rFonts w:ascii="Times" w:hAnsi="Times"/>
              <w:i/>
              <w:iCs/>
              <w:color w:val="000000" w:themeColor="text1"/>
              <w:sz w:val="22"/>
              <w:szCs w:val="22"/>
              <w:lang w:val="en-US"/>
            </w:rPr>
            <w:t>University of Toronto Press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w:t>
          </w:r>
          <w:r w:rsidRPr="00F667CD">
            <w:rPr>
              <w:rFonts w:ascii="Times" w:hAnsi="Times"/>
              <w:color w:val="000000" w:themeColor="text1"/>
              <w:sz w:val="22"/>
              <w:szCs w:val="22"/>
              <w:lang w:val="en-US"/>
            </w:rPr>
            <w:t>, 7–36.</w:t>
          </w:r>
        </w:p>
        <w:p w14:paraId="71F27BEB"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Kilgarriff</w:t>
          </w:r>
          <w:proofErr w:type="spellEnd"/>
          <w:r w:rsidRPr="00F667CD">
            <w:rPr>
              <w:rFonts w:ascii="Times" w:hAnsi="Times"/>
              <w:color w:val="000000" w:themeColor="text1"/>
              <w:sz w:val="22"/>
              <w:szCs w:val="22"/>
              <w:lang w:val="en-US"/>
            </w:rPr>
            <w:t xml:space="preserve">, A., &amp; </w:t>
          </w:r>
          <w:proofErr w:type="spellStart"/>
          <w:r w:rsidRPr="00F667CD">
            <w:rPr>
              <w:rFonts w:ascii="Times" w:hAnsi="Times"/>
              <w:color w:val="000000" w:themeColor="text1"/>
              <w:sz w:val="22"/>
              <w:szCs w:val="22"/>
              <w:lang w:val="en-US"/>
            </w:rPr>
            <w:t>Kosem</w:t>
          </w:r>
          <w:proofErr w:type="spellEnd"/>
          <w:r w:rsidRPr="00F667CD">
            <w:rPr>
              <w:rFonts w:ascii="Times" w:hAnsi="Times"/>
              <w:color w:val="000000" w:themeColor="text1"/>
              <w:sz w:val="22"/>
              <w:szCs w:val="22"/>
              <w:lang w:val="en-US"/>
            </w:rPr>
            <w:t xml:space="preserve">, I. (2012). </w:t>
          </w:r>
          <w:r w:rsidRPr="00F667CD">
            <w:rPr>
              <w:rFonts w:ascii="Times" w:hAnsi="Times"/>
              <w:i/>
              <w:iCs/>
              <w:color w:val="000000" w:themeColor="text1"/>
              <w:sz w:val="22"/>
              <w:szCs w:val="22"/>
              <w:lang w:val="en-US"/>
            </w:rPr>
            <w:t>Corpus tools for lexicographers</w:t>
          </w:r>
          <w:r w:rsidRPr="00F667CD">
            <w:rPr>
              <w:rFonts w:ascii="Times" w:hAnsi="Times"/>
              <w:color w:val="000000" w:themeColor="text1"/>
              <w:sz w:val="22"/>
              <w:szCs w:val="22"/>
              <w:lang w:val="en-US"/>
            </w:rPr>
            <w:t xml:space="preserve">. </w:t>
          </w:r>
          <w:proofErr w:type="spellStart"/>
          <w:r w:rsidRPr="00F667CD">
            <w:rPr>
              <w:rFonts w:ascii="Times" w:hAnsi="Times"/>
              <w:color w:val="000000" w:themeColor="text1"/>
              <w:sz w:val="22"/>
              <w:szCs w:val="22"/>
              <w:lang w:val="en-US"/>
            </w:rPr>
            <w:t>na.</w:t>
          </w:r>
          <w:proofErr w:type="spellEnd"/>
        </w:p>
        <w:p w14:paraId="7E88E047"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Kiperwasser</w:t>
          </w:r>
          <w:proofErr w:type="spellEnd"/>
          <w:r w:rsidRPr="00F667CD">
            <w:rPr>
              <w:rFonts w:ascii="Times" w:hAnsi="Times"/>
              <w:color w:val="000000" w:themeColor="text1"/>
              <w:sz w:val="22"/>
              <w:szCs w:val="22"/>
              <w:lang w:val="en-US"/>
            </w:rPr>
            <w:t xml:space="preserve">, E., &amp; Goldberg, Y. (2016). Simple and accurate dependency parsing using bidirectional LSTM feature representations. </w:t>
          </w:r>
          <w:r w:rsidRPr="00F667CD">
            <w:rPr>
              <w:rFonts w:ascii="Times" w:hAnsi="Times"/>
              <w:i/>
              <w:iCs/>
              <w:color w:val="000000" w:themeColor="text1"/>
              <w:sz w:val="22"/>
              <w:szCs w:val="22"/>
              <w:lang w:val="en-US"/>
            </w:rPr>
            <w:t>Transactions of the Association for Computational Linguistics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4</w:t>
          </w:r>
          <w:r w:rsidRPr="00F667CD">
            <w:rPr>
              <w:rFonts w:ascii="Times" w:hAnsi="Times"/>
              <w:color w:val="000000" w:themeColor="text1"/>
              <w:sz w:val="22"/>
              <w:szCs w:val="22"/>
              <w:lang w:val="en-US"/>
            </w:rPr>
            <w:t>, 313–327.</w:t>
          </w:r>
        </w:p>
        <w:p w14:paraId="6410F203"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Kong, L., Schneider, N., </w:t>
          </w:r>
          <w:proofErr w:type="spellStart"/>
          <w:r w:rsidRPr="00F667CD">
            <w:rPr>
              <w:rFonts w:ascii="Times" w:hAnsi="Times"/>
              <w:color w:val="000000" w:themeColor="text1"/>
              <w:sz w:val="22"/>
              <w:szCs w:val="22"/>
              <w:lang w:val="en-US"/>
            </w:rPr>
            <w:t>Swayamdipta</w:t>
          </w:r>
          <w:proofErr w:type="spellEnd"/>
          <w:r w:rsidRPr="00F667CD">
            <w:rPr>
              <w:rFonts w:ascii="Times" w:hAnsi="Times"/>
              <w:color w:val="000000" w:themeColor="text1"/>
              <w:sz w:val="22"/>
              <w:szCs w:val="22"/>
              <w:lang w:val="en-US"/>
            </w:rPr>
            <w:t xml:space="preserve">, S., Bhatia, A., Dyer, C., &amp; Smith, N. A. (2014). A dependency parser for tweets. </w:t>
          </w:r>
          <w:r w:rsidRPr="00F667CD">
            <w:rPr>
              <w:rFonts w:ascii="Times" w:hAnsi="Times"/>
              <w:i/>
              <w:iCs/>
              <w:color w:val="000000" w:themeColor="text1"/>
              <w:sz w:val="22"/>
              <w:szCs w:val="22"/>
              <w:lang w:val="en-US"/>
            </w:rPr>
            <w:t>Proceedings of the Conference on Empirical Methods in Natural Language Processing</w:t>
          </w:r>
          <w:r w:rsidRPr="00F667CD">
            <w:rPr>
              <w:rFonts w:ascii="Times" w:hAnsi="Times"/>
              <w:color w:val="000000" w:themeColor="text1"/>
              <w:sz w:val="22"/>
              <w:szCs w:val="22"/>
              <w:lang w:val="en-US"/>
            </w:rPr>
            <w:t>, 1001–1012.</w:t>
          </w:r>
        </w:p>
        <w:p w14:paraId="79213E6B"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rPr>
            <w:t xml:space="preserve">Lehmann, H. M., &amp; Schneider, G. (2000). </w:t>
          </w:r>
          <w:r w:rsidRPr="00F667CD">
            <w:rPr>
              <w:rFonts w:ascii="Times" w:hAnsi="Times"/>
              <w:i/>
              <w:iCs/>
              <w:color w:val="000000" w:themeColor="text1"/>
              <w:sz w:val="22"/>
              <w:szCs w:val="22"/>
              <w:lang w:val="en-US"/>
            </w:rPr>
            <w:t xml:space="preserve">BNC </w:t>
          </w:r>
          <w:proofErr w:type="spellStart"/>
          <w:r w:rsidRPr="00F667CD">
            <w:rPr>
              <w:rFonts w:ascii="Times" w:hAnsi="Times"/>
              <w:i/>
              <w:iCs/>
              <w:color w:val="000000" w:themeColor="text1"/>
              <w:sz w:val="22"/>
              <w:szCs w:val="22"/>
              <w:lang w:val="en-US"/>
            </w:rPr>
            <w:t>DependencyBank</w:t>
          </w:r>
          <w:proofErr w:type="spellEnd"/>
          <w:r w:rsidRPr="00F667CD">
            <w:rPr>
              <w:rFonts w:ascii="Times" w:hAnsi="Times"/>
              <w:i/>
              <w:iCs/>
              <w:color w:val="000000" w:themeColor="text1"/>
              <w:sz w:val="22"/>
              <w:szCs w:val="22"/>
              <w:lang w:val="en-US"/>
            </w:rPr>
            <w:t xml:space="preserve"> 1.0</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12</w:t>
          </w:r>
          <w:r w:rsidRPr="00F667CD">
            <w:rPr>
              <w:rFonts w:ascii="Times" w:hAnsi="Times"/>
              <w:color w:val="000000" w:themeColor="text1"/>
              <w:sz w:val="22"/>
              <w:szCs w:val="22"/>
              <w:lang w:val="en-US"/>
            </w:rPr>
            <w:t>.</w:t>
          </w:r>
        </w:p>
        <w:p w14:paraId="0B648D3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Liu, Y., Zhu, Y., Che, W., Qin, B., Schneider, N., &amp; Smith, N. A. (2018). Parsing tweets into universal dependencies.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arXiv:1804.08228</w:t>
          </w:r>
          <w:r w:rsidRPr="00F667CD">
            <w:rPr>
              <w:rFonts w:ascii="Times" w:hAnsi="Times"/>
              <w:color w:val="000000" w:themeColor="text1"/>
              <w:sz w:val="22"/>
              <w:szCs w:val="22"/>
              <w:lang w:val="en-US"/>
            </w:rPr>
            <w:t>.</w:t>
          </w:r>
        </w:p>
        <w:p w14:paraId="2B89C0F5"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Marcus, M. P., </w:t>
          </w:r>
          <w:proofErr w:type="spellStart"/>
          <w:r w:rsidRPr="00F667CD">
            <w:rPr>
              <w:rFonts w:ascii="Times" w:hAnsi="Times"/>
              <w:color w:val="000000" w:themeColor="text1"/>
              <w:sz w:val="22"/>
              <w:szCs w:val="22"/>
              <w:lang w:val="en-US"/>
            </w:rPr>
            <w:t>Marcinkiewicz</w:t>
          </w:r>
          <w:proofErr w:type="spellEnd"/>
          <w:r w:rsidRPr="00F667CD">
            <w:rPr>
              <w:rFonts w:ascii="Times" w:hAnsi="Times"/>
              <w:color w:val="000000" w:themeColor="text1"/>
              <w:sz w:val="22"/>
              <w:szCs w:val="22"/>
              <w:lang w:val="en-US"/>
            </w:rPr>
            <w:t xml:space="preserve">, M. A., &amp; Santorini, B. (1993). Building a large annotated corpus of English: The Penn Treebank. </w:t>
          </w:r>
          <w:r w:rsidRPr="00F667CD">
            <w:rPr>
              <w:rFonts w:ascii="Times" w:hAnsi="Times"/>
              <w:i/>
              <w:iCs/>
              <w:color w:val="000000" w:themeColor="text1"/>
              <w:sz w:val="22"/>
              <w:szCs w:val="22"/>
              <w:lang w:val="en-US"/>
            </w:rPr>
            <w:t>Association for Computational Linguistics 1993</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273</w:t>
          </w:r>
          <w:r w:rsidRPr="00F667CD">
            <w:rPr>
              <w:rFonts w:ascii="Times" w:hAnsi="Times"/>
              <w:color w:val="000000" w:themeColor="text1"/>
              <w:sz w:val="22"/>
              <w:szCs w:val="22"/>
              <w:lang w:val="en-US"/>
            </w:rPr>
            <w:t>, 31.</w:t>
          </w:r>
        </w:p>
        <w:p w14:paraId="5EBC524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Mautner, G. (2009). </w:t>
          </w:r>
          <w:r w:rsidRPr="00F667CD">
            <w:rPr>
              <w:rFonts w:ascii="Times" w:hAnsi="Times"/>
              <w:i/>
              <w:iCs/>
              <w:color w:val="000000" w:themeColor="text1"/>
              <w:sz w:val="22"/>
              <w:szCs w:val="22"/>
              <w:lang w:val="en-US"/>
            </w:rPr>
            <w:t>Corpora and critical discourse analysis</w:t>
          </w:r>
          <w:r w:rsidRPr="00F667CD">
            <w:rPr>
              <w:rFonts w:ascii="Times" w:hAnsi="Times"/>
              <w:color w:val="000000" w:themeColor="text1"/>
              <w:sz w:val="22"/>
              <w:szCs w:val="22"/>
              <w:lang w:val="en-US"/>
            </w:rPr>
            <w:t xml:space="preserve"> (Contemporary Corpus Linguistics). Paul Baker.</w:t>
          </w:r>
        </w:p>
        <w:p w14:paraId="79ACDDA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Melyawati, N. L. P., Asana, I. M. D. P., Putri, N. W. S., Atmaja, K. J., &amp; Sudipa, I. G. I. (2024). Comparison of Automation Testing On Card Printer Project Using Playwright And Selenium Tools. </w:t>
          </w:r>
          <w:r w:rsidRPr="00F667CD">
            <w:rPr>
              <w:rFonts w:ascii="Times" w:hAnsi="Times"/>
              <w:i/>
              <w:iCs/>
              <w:color w:val="000000" w:themeColor="text1"/>
              <w:sz w:val="22"/>
              <w:szCs w:val="22"/>
              <w:lang w:val="en-US"/>
            </w:rPr>
            <w:lastRenderedPageBreak/>
            <w:t>Journal of Computer Networks, Architecture and High Performance Computing</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6</w:t>
          </w:r>
          <w:r w:rsidRPr="00F667CD">
            <w:rPr>
              <w:rFonts w:ascii="Times" w:hAnsi="Times"/>
              <w:color w:val="000000" w:themeColor="text1"/>
              <w:sz w:val="22"/>
              <w:szCs w:val="22"/>
              <w:lang w:val="en-US"/>
            </w:rPr>
            <w:t>(3), 1309–1320.</w:t>
          </w:r>
        </w:p>
        <w:p w14:paraId="77C15A63"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Moon, T., </w:t>
          </w:r>
          <w:proofErr w:type="spellStart"/>
          <w:r w:rsidRPr="00F667CD">
            <w:rPr>
              <w:rFonts w:ascii="Times" w:hAnsi="Times"/>
              <w:color w:val="000000" w:themeColor="text1"/>
              <w:sz w:val="22"/>
              <w:szCs w:val="22"/>
              <w:lang w:val="en-US"/>
            </w:rPr>
            <w:t>Erk</w:t>
          </w:r>
          <w:proofErr w:type="spellEnd"/>
          <w:r w:rsidRPr="00F667CD">
            <w:rPr>
              <w:rFonts w:ascii="Times" w:hAnsi="Times"/>
              <w:color w:val="000000" w:themeColor="text1"/>
              <w:sz w:val="22"/>
              <w:szCs w:val="22"/>
              <w:lang w:val="en-US"/>
            </w:rPr>
            <w:t xml:space="preserve">, K., &amp; Baldridge, J. (2010). Crouching Dirichlet, hidden Markov model: Unsupervised POS tagging with context local tag generation. </w:t>
          </w:r>
          <w:r w:rsidRPr="00F667CD">
            <w:rPr>
              <w:rFonts w:ascii="Times" w:hAnsi="Times"/>
              <w:i/>
              <w:iCs/>
              <w:color w:val="000000" w:themeColor="text1"/>
              <w:sz w:val="22"/>
              <w:szCs w:val="22"/>
              <w:lang w:val="en-US"/>
            </w:rPr>
            <w:t>Proceedings of the 2010 Conference on Empirical Methods in Natural Language Processing</w:t>
          </w:r>
          <w:r w:rsidRPr="00F667CD">
            <w:rPr>
              <w:rFonts w:ascii="Times" w:hAnsi="Times"/>
              <w:color w:val="000000" w:themeColor="text1"/>
              <w:sz w:val="22"/>
              <w:szCs w:val="22"/>
              <w:lang w:val="en-US"/>
            </w:rPr>
            <w:t>, 196–206.</w:t>
          </w:r>
        </w:p>
        <w:p w14:paraId="4FB583AC"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rPr>
            <w:t xml:space="preserve">Nguyen, D. Q., &amp; </w:t>
          </w:r>
          <w:proofErr w:type="spellStart"/>
          <w:r w:rsidRPr="00F667CD">
            <w:rPr>
              <w:rFonts w:ascii="Times" w:hAnsi="Times"/>
              <w:color w:val="000000" w:themeColor="text1"/>
              <w:sz w:val="22"/>
              <w:szCs w:val="22"/>
            </w:rPr>
            <w:t>Verspoor</w:t>
          </w:r>
          <w:proofErr w:type="spellEnd"/>
          <w:r w:rsidRPr="00F667CD">
            <w:rPr>
              <w:rFonts w:ascii="Times" w:hAnsi="Times"/>
              <w:color w:val="000000" w:themeColor="text1"/>
              <w:sz w:val="22"/>
              <w:szCs w:val="22"/>
            </w:rPr>
            <w:t xml:space="preserve">, K. (2018). </w:t>
          </w:r>
          <w:r w:rsidRPr="00F667CD">
            <w:rPr>
              <w:rFonts w:ascii="Times" w:hAnsi="Times"/>
              <w:color w:val="000000" w:themeColor="text1"/>
              <w:sz w:val="22"/>
              <w:szCs w:val="22"/>
              <w:lang w:val="en-US"/>
            </w:rPr>
            <w:t xml:space="preserve">An improved neural network model for joint POS tagging and dependency parsing.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arXiv:1807.03955</w:t>
          </w:r>
          <w:r w:rsidRPr="00F667CD">
            <w:rPr>
              <w:rFonts w:ascii="Times" w:hAnsi="Times"/>
              <w:color w:val="000000" w:themeColor="text1"/>
              <w:sz w:val="22"/>
              <w:szCs w:val="22"/>
              <w:lang w:val="en-US"/>
            </w:rPr>
            <w:t>, 81–91.</w:t>
          </w:r>
        </w:p>
        <w:p w14:paraId="0189332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Nguyen, D. Q., Vu, T., &amp; Nguyen, A. T. (2020). </w:t>
          </w:r>
          <w:proofErr w:type="spellStart"/>
          <w:r w:rsidRPr="00F667CD">
            <w:rPr>
              <w:rFonts w:ascii="Times" w:hAnsi="Times"/>
              <w:color w:val="000000" w:themeColor="text1"/>
              <w:sz w:val="22"/>
              <w:szCs w:val="22"/>
              <w:lang w:val="en-US"/>
            </w:rPr>
            <w:t>BERTweet</w:t>
          </w:r>
          <w:proofErr w:type="spellEnd"/>
          <w:r w:rsidRPr="00F667CD">
            <w:rPr>
              <w:rFonts w:ascii="Times" w:hAnsi="Times"/>
              <w:color w:val="000000" w:themeColor="text1"/>
              <w:sz w:val="22"/>
              <w:szCs w:val="22"/>
              <w:lang w:val="en-US"/>
            </w:rPr>
            <w:t xml:space="preserve">: A pre-trained language model for English Tweets.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arXiv:2005.10200</w:t>
          </w:r>
          <w:r w:rsidRPr="00F667CD">
            <w:rPr>
              <w:rFonts w:ascii="Times" w:hAnsi="Times"/>
              <w:color w:val="000000" w:themeColor="text1"/>
              <w:sz w:val="22"/>
              <w:szCs w:val="22"/>
              <w:lang w:val="en-US"/>
            </w:rPr>
            <w:t>, 9–14.</w:t>
          </w:r>
        </w:p>
        <w:p w14:paraId="077B441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Nivre</w:t>
          </w:r>
          <w:proofErr w:type="spellEnd"/>
          <w:r w:rsidRPr="00F667CD">
            <w:rPr>
              <w:rFonts w:ascii="Times" w:hAnsi="Times"/>
              <w:color w:val="000000" w:themeColor="text1"/>
              <w:sz w:val="22"/>
              <w:szCs w:val="22"/>
              <w:lang w:val="en-US"/>
            </w:rPr>
            <w:t xml:space="preserve">, J., De </w:t>
          </w:r>
          <w:proofErr w:type="spellStart"/>
          <w:r w:rsidRPr="00F667CD">
            <w:rPr>
              <w:rFonts w:ascii="Times" w:hAnsi="Times"/>
              <w:color w:val="000000" w:themeColor="text1"/>
              <w:sz w:val="22"/>
              <w:szCs w:val="22"/>
              <w:lang w:val="en-US"/>
            </w:rPr>
            <w:t>Marneffe</w:t>
          </w:r>
          <w:proofErr w:type="spellEnd"/>
          <w:r w:rsidRPr="00F667CD">
            <w:rPr>
              <w:rFonts w:ascii="Times" w:hAnsi="Times"/>
              <w:color w:val="000000" w:themeColor="text1"/>
              <w:sz w:val="22"/>
              <w:szCs w:val="22"/>
              <w:lang w:val="en-US"/>
            </w:rPr>
            <w:t xml:space="preserve">, M.-C., Ginter, F., Goldberg, Y., </w:t>
          </w:r>
          <w:proofErr w:type="spellStart"/>
          <w:r w:rsidRPr="00F667CD">
            <w:rPr>
              <w:rFonts w:ascii="Times" w:hAnsi="Times"/>
              <w:color w:val="000000" w:themeColor="text1"/>
              <w:sz w:val="22"/>
              <w:szCs w:val="22"/>
              <w:lang w:val="en-US"/>
            </w:rPr>
            <w:t>Hajic</w:t>
          </w:r>
          <w:proofErr w:type="spellEnd"/>
          <w:r w:rsidRPr="00F667CD">
            <w:rPr>
              <w:rFonts w:ascii="Times" w:hAnsi="Times"/>
              <w:color w:val="000000" w:themeColor="text1"/>
              <w:sz w:val="22"/>
              <w:szCs w:val="22"/>
              <w:lang w:val="en-US"/>
            </w:rPr>
            <w:t xml:space="preserve">, J., Manning, C. D., McDonald, R., Petrov, S., </w:t>
          </w:r>
          <w:proofErr w:type="spellStart"/>
          <w:r w:rsidRPr="00F667CD">
            <w:rPr>
              <w:rFonts w:ascii="Times" w:hAnsi="Times"/>
              <w:color w:val="000000" w:themeColor="text1"/>
              <w:sz w:val="22"/>
              <w:szCs w:val="22"/>
              <w:lang w:val="en-US"/>
            </w:rPr>
            <w:t>Pyysalo</w:t>
          </w:r>
          <w:proofErr w:type="spellEnd"/>
          <w:r w:rsidRPr="00F667CD">
            <w:rPr>
              <w:rFonts w:ascii="Times" w:hAnsi="Times"/>
              <w:color w:val="000000" w:themeColor="text1"/>
              <w:sz w:val="22"/>
              <w:szCs w:val="22"/>
              <w:lang w:val="en-US"/>
            </w:rPr>
            <w:t xml:space="preserve">, S., Silveira, N., &amp; others. (2016). Universal dependencies v1: A multilingual treebank collection. </w:t>
          </w:r>
          <w:r w:rsidRPr="00F667CD">
            <w:rPr>
              <w:rFonts w:ascii="Times" w:hAnsi="Times"/>
              <w:i/>
              <w:iCs/>
              <w:color w:val="000000" w:themeColor="text1"/>
              <w:sz w:val="22"/>
              <w:szCs w:val="22"/>
              <w:lang w:val="en-US"/>
            </w:rPr>
            <w:t>Proceedings of the Tenth International Conference on Language Resources and Evaluation (LREC’16)</w:t>
          </w:r>
          <w:r w:rsidRPr="00F667CD">
            <w:rPr>
              <w:rFonts w:ascii="Times" w:hAnsi="Times"/>
              <w:color w:val="000000" w:themeColor="text1"/>
              <w:sz w:val="22"/>
              <w:szCs w:val="22"/>
              <w:lang w:val="en-US"/>
            </w:rPr>
            <w:t>, 1659–1666.</w:t>
          </w:r>
        </w:p>
        <w:p w14:paraId="1EEF1A2B"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Owoputi</w:t>
          </w:r>
          <w:proofErr w:type="spellEnd"/>
          <w:r w:rsidRPr="00F667CD">
            <w:rPr>
              <w:rFonts w:ascii="Times" w:hAnsi="Times"/>
              <w:color w:val="000000" w:themeColor="text1"/>
              <w:sz w:val="22"/>
              <w:szCs w:val="22"/>
              <w:lang w:val="en-US"/>
            </w:rPr>
            <w:t xml:space="preserve">, O., O’Connor, B., Dyer, C., </w:t>
          </w:r>
          <w:proofErr w:type="spellStart"/>
          <w:r w:rsidRPr="00F667CD">
            <w:rPr>
              <w:rFonts w:ascii="Times" w:hAnsi="Times"/>
              <w:color w:val="000000" w:themeColor="text1"/>
              <w:sz w:val="22"/>
              <w:szCs w:val="22"/>
              <w:lang w:val="en-US"/>
            </w:rPr>
            <w:t>Gimpel</w:t>
          </w:r>
          <w:proofErr w:type="spellEnd"/>
          <w:r w:rsidRPr="00F667CD">
            <w:rPr>
              <w:rFonts w:ascii="Times" w:hAnsi="Times"/>
              <w:color w:val="000000" w:themeColor="text1"/>
              <w:sz w:val="22"/>
              <w:szCs w:val="22"/>
              <w:lang w:val="en-US"/>
            </w:rPr>
            <w:t xml:space="preserve">, K., Schneider, N., &amp; Smith, N. A. (2013). Improved part-of-speech tagging for online conversational text with word clusters. </w:t>
          </w:r>
          <w:r w:rsidRPr="00F667CD">
            <w:rPr>
              <w:rFonts w:ascii="Times" w:hAnsi="Times"/>
              <w:i/>
              <w:iCs/>
              <w:color w:val="000000" w:themeColor="text1"/>
              <w:sz w:val="22"/>
              <w:szCs w:val="22"/>
              <w:lang w:val="en-US"/>
            </w:rPr>
            <w:t>Human Language Technologies: Conference of the North American Chapter of the Association of Computational Linguistics, Proceedings, June 9-14, 2013, Westin Peachtree Plaza Hotel, Atlanta, Georgia, USA</w:t>
          </w:r>
          <w:r w:rsidRPr="00F667CD">
            <w:rPr>
              <w:rFonts w:ascii="Times" w:hAnsi="Times"/>
              <w:color w:val="000000" w:themeColor="text1"/>
              <w:sz w:val="22"/>
              <w:szCs w:val="22"/>
              <w:lang w:val="en-US"/>
            </w:rPr>
            <w:t>, 380–390.</w:t>
          </w:r>
        </w:p>
        <w:p w14:paraId="55CBA85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Pérez, M. C. (2024). Russia and Ukraine through the Eyes of </w:t>
          </w:r>
          <w:proofErr w:type="spellStart"/>
          <w:r w:rsidRPr="00F667CD">
            <w:rPr>
              <w:rFonts w:ascii="Times" w:hAnsi="Times"/>
              <w:color w:val="000000" w:themeColor="text1"/>
              <w:sz w:val="22"/>
              <w:szCs w:val="22"/>
              <w:lang w:val="en-US"/>
            </w:rPr>
            <w:t>ParlaMint</w:t>
          </w:r>
          <w:proofErr w:type="spellEnd"/>
          <w:r w:rsidRPr="00F667CD">
            <w:rPr>
              <w:rFonts w:ascii="Times" w:hAnsi="Times"/>
              <w:color w:val="000000" w:themeColor="text1"/>
              <w:sz w:val="22"/>
              <w:szCs w:val="22"/>
              <w:lang w:val="en-US"/>
            </w:rPr>
            <w:t xml:space="preserve"> 4.0: A Collocational CADS Profile of Spanish and British Parliamentary Discourses. </w:t>
          </w:r>
          <w:r w:rsidRPr="00F667CD">
            <w:rPr>
              <w:rFonts w:ascii="Times" w:hAnsi="Times"/>
              <w:i/>
              <w:iCs/>
              <w:color w:val="000000" w:themeColor="text1"/>
              <w:sz w:val="22"/>
              <w:szCs w:val="22"/>
              <w:lang w:val="en-US"/>
            </w:rPr>
            <w:t xml:space="preserve">Proceedings of the IV Workshop on Creating, </w:t>
          </w:r>
          <w:proofErr w:type="spellStart"/>
          <w:r w:rsidRPr="00F667CD">
            <w:rPr>
              <w:rFonts w:ascii="Times" w:hAnsi="Times"/>
              <w:i/>
              <w:iCs/>
              <w:color w:val="000000" w:themeColor="text1"/>
              <w:sz w:val="22"/>
              <w:szCs w:val="22"/>
              <w:lang w:val="en-US"/>
            </w:rPr>
            <w:t>Analysing</w:t>
          </w:r>
          <w:proofErr w:type="spellEnd"/>
          <w:r w:rsidRPr="00F667CD">
            <w:rPr>
              <w:rFonts w:ascii="Times" w:hAnsi="Times"/>
              <w:i/>
              <w:iCs/>
              <w:color w:val="000000" w:themeColor="text1"/>
              <w:sz w:val="22"/>
              <w:szCs w:val="22"/>
              <w:lang w:val="en-US"/>
            </w:rPr>
            <w:t>, and Increasing Accessibility of Parliamentary Corpora (</w:t>
          </w:r>
          <w:proofErr w:type="spellStart"/>
          <w:r w:rsidRPr="00F667CD">
            <w:rPr>
              <w:rFonts w:ascii="Times" w:hAnsi="Times"/>
              <w:i/>
              <w:iCs/>
              <w:color w:val="000000" w:themeColor="text1"/>
              <w:sz w:val="22"/>
              <w:szCs w:val="22"/>
              <w:lang w:val="en-US"/>
            </w:rPr>
            <w:t>ParlaCLARIN</w:t>
          </w:r>
          <w:proofErr w:type="spellEnd"/>
          <w:r w:rsidRPr="00F667CD">
            <w:rPr>
              <w:rFonts w:ascii="Times" w:hAnsi="Times"/>
              <w:i/>
              <w:iCs/>
              <w:color w:val="000000" w:themeColor="text1"/>
              <w:sz w:val="22"/>
              <w:szCs w:val="22"/>
              <w:lang w:val="en-US"/>
            </w:rPr>
            <w:t>)@ LREC-COLING 2024</w:t>
          </w:r>
          <w:r w:rsidRPr="00F667CD">
            <w:rPr>
              <w:rFonts w:ascii="Times" w:hAnsi="Times"/>
              <w:color w:val="000000" w:themeColor="text1"/>
              <w:sz w:val="22"/>
              <w:szCs w:val="22"/>
              <w:lang w:val="en-US"/>
            </w:rPr>
            <w:t>, 84–93.</w:t>
          </w:r>
        </w:p>
        <w:p w14:paraId="0106FDF3"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Persson, E. (2019). </w:t>
          </w:r>
          <w:r w:rsidRPr="00F667CD">
            <w:rPr>
              <w:rFonts w:ascii="Times" w:hAnsi="Times"/>
              <w:i/>
              <w:iCs/>
              <w:color w:val="000000" w:themeColor="text1"/>
              <w:sz w:val="22"/>
              <w:szCs w:val="22"/>
              <w:lang w:val="en-US"/>
            </w:rPr>
            <w:t>Evaluating tools and techniques for web scraping</w:t>
          </w:r>
          <w:r w:rsidRPr="00F667CD">
            <w:rPr>
              <w:rFonts w:ascii="Times" w:hAnsi="Times"/>
              <w:color w:val="000000" w:themeColor="text1"/>
              <w:sz w:val="22"/>
              <w:szCs w:val="22"/>
              <w:lang w:val="en-US"/>
            </w:rPr>
            <w:t>.</w:t>
          </w:r>
        </w:p>
        <w:p w14:paraId="0448FC5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rPr>
            <w:t>Piperski</w:t>
          </w:r>
          <w:proofErr w:type="spellEnd"/>
          <w:r w:rsidRPr="00F667CD">
            <w:rPr>
              <w:rFonts w:ascii="Times" w:hAnsi="Times"/>
              <w:color w:val="000000" w:themeColor="text1"/>
              <w:sz w:val="22"/>
              <w:szCs w:val="22"/>
            </w:rPr>
            <w:t xml:space="preserve">, A., Dietsch, L., Dykes, N., Evert, S., &amp; Mahlberg, M. (2025). </w:t>
          </w:r>
          <w:r w:rsidRPr="00F667CD">
            <w:rPr>
              <w:rFonts w:ascii="Times" w:hAnsi="Times"/>
              <w:i/>
              <w:iCs/>
              <w:color w:val="000000" w:themeColor="text1"/>
              <w:sz w:val="22"/>
              <w:szCs w:val="22"/>
              <w:lang w:val="en-US"/>
            </w:rPr>
            <w:t>FlexiConc demonstrator: A front-end web app for structured concordance analysis</w:t>
          </w:r>
          <w:r w:rsidRPr="00F667CD">
            <w:rPr>
              <w:rFonts w:ascii="Times" w:hAnsi="Times"/>
              <w:color w:val="000000" w:themeColor="text1"/>
              <w:sz w:val="22"/>
              <w:szCs w:val="22"/>
              <w:lang w:val="en-US"/>
            </w:rPr>
            <w:t>. RC21 - Reading Concordances in the 21st Century, Friedrich-Alexander-Universität Erlangen-Nürnberg.</w:t>
          </w:r>
        </w:p>
        <w:p w14:paraId="7F055DC2"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Qi, P., Zhang, Y., Zhang, Y., Bolton, J., &amp; Manning, C. D. (2020). Stanza: A Python natural language processing toolkit for many human languages. </w:t>
          </w:r>
          <w:proofErr w:type="spellStart"/>
          <w:r w:rsidRPr="00F667CD">
            <w:rPr>
              <w:rFonts w:ascii="Times" w:hAnsi="Times"/>
              <w:i/>
              <w:iCs/>
              <w:color w:val="000000" w:themeColor="text1"/>
              <w:sz w:val="22"/>
              <w:szCs w:val="22"/>
              <w:lang w:val="en-US"/>
            </w:rPr>
            <w:t>arXiv</w:t>
          </w:r>
          <w:proofErr w:type="spellEnd"/>
          <w:r w:rsidRPr="00F667CD">
            <w:rPr>
              <w:rFonts w:ascii="Times" w:hAnsi="Times"/>
              <w:i/>
              <w:iCs/>
              <w:color w:val="000000" w:themeColor="text1"/>
              <w:sz w:val="22"/>
              <w:szCs w:val="22"/>
              <w:lang w:val="en-US"/>
            </w:rPr>
            <w:t xml:space="preserve"> Preprint arXiv:2003.07082</w:t>
          </w:r>
          <w:r w:rsidRPr="00F667CD">
            <w:rPr>
              <w:rFonts w:ascii="Times" w:hAnsi="Times"/>
              <w:color w:val="000000" w:themeColor="text1"/>
              <w:sz w:val="22"/>
              <w:szCs w:val="22"/>
              <w:lang w:val="en-US"/>
            </w:rPr>
            <w:t>.</w:t>
          </w:r>
        </w:p>
        <w:p w14:paraId="0BEAE41B"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rPr>
            <w:t xml:space="preserve">Remus, S., Hintz, G., Biemann, C., Meyer, C. M., </w:t>
          </w:r>
          <w:proofErr w:type="spellStart"/>
          <w:r w:rsidRPr="00F667CD">
            <w:rPr>
              <w:rFonts w:ascii="Times" w:hAnsi="Times"/>
              <w:color w:val="000000" w:themeColor="text1"/>
              <w:sz w:val="22"/>
              <w:szCs w:val="22"/>
            </w:rPr>
            <w:t>Benikova</w:t>
          </w:r>
          <w:proofErr w:type="spellEnd"/>
          <w:r w:rsidRPr="00F667CD">
            <w:rPr>
              <w:rFonts w:ascii="Times" w:hAnsi="Times"/>
              <w:color w:val="000000" w:themeColor="text1"/>
              <w:sz w:val="22"/>
              <w:szCs w:val="22"/>
            </w:rPr>
            <w:t xml:space="preserve">, D., </w:t>
          </w:r>
          <w:proofErr w:type="spellStart"/>
          <w:r w:rsidRPr="00F667CD">
            <w:rPr>
              <w:rFonts w:ascii="Times" w:hAnsi="Times"/>
              <w:color w:val="000000" w:themeColor="text1"/>
              <w:sz w:val="22"/>
              <w:szCs w:val="22"/>
            </w:rPr>
            <w:t>Eckle</w:t>
          </w:r>
          <w:proofErr w:type="spellEnd"/>
          <w:r w:rsidRPr="00F667CD">
            <w:rPr>
              <w:rFonts w:ascii="Times" w:hAnsi="Times"/>
              <w:color w:val="000000" w:themeColor="text1"/>
              <w:sz w:val="22"/>
              <w:szCs w:val="22"/>
            </w:rPr>
            <w:t xml:space="preserve">-Kohler, J., Mieskes, M., &amp; Arnold, T. (2016). </w:t>
          </w:r>
          <w:proofErr w:type="spellStart"/>
          <w:r w:rsidRPr="00F667CD">
            <w:rPr>
              <w:rFonts w:ascii="Times" w:hAnsi="Times"/>
              <w:color w:val="000000" w:themeColor="text1"/>
              <w:sz w:val="22"/>
              <w:szCs w:val="22"/>
              <w:lang w:val="en-US"/>
            </w:rPr>
            <w:t>EmpiriST</w:t>
          </w:r>
          <w:proofErr w:type="spellEnd"/>
          <w:r w:rsidRPr="00F667CD">
            <w:rPr>
              <w:rFonts w:ascii="Times" w:hAnsi="Times"/>
              <w:color w:val="000000" w:themeColor="text1"/>
              <w:sz w:val="22"/>
              <w:szCs w:val="22"/>
              <w:lang w:val="en-US"/>
            </w:rPr>
            <w:t xml:space="preserve">: AIPHES-robust tokenization and POS-tagging for different genres. </w:t>
          </w:r>
          <w:r w:rsidRPr="00F667CD">
            <w:rPr>
              <w:rFonts w:ascii="Times" w:hAnsi="Times"/>
              <w:i/>
              <w:iCs/>
              <w:color w:val="000000" w:themeColor="text1"/>
              <w:sz w:val="22"/>
              <w:szCs w:val="22"/>
              <w:lang w:val="en-US"/>
            </w:rPr>
            <w:t>Proceedings of the 10th Web as Corpus Workshop</w:t>
          </w:r>
          <w:r w:rsidRPr="00F667CD">
            <w:rPr>
              <w:rFonts w:ascii="Times" w:hAnsi="Times"/>
              <w:color w:val="000000" w:themeColor="text1"/>
              <w:sz w:val="22"/>
              <w:szCs w:val="22"/>
              <w:lang w:val="en-US"/>
            </w:rPr>
            <w:t>, 106–114.</w:t>
          </w:r>
        </w:p>
        <w:p w14:paraId="4D3DA75D"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Ritter, A., Clark, S., Etzioni, O., &amp; others. (2011). Named entity recognition in tweets: An experimental study. </w:t>
          </w:r>
          <w:r w:rsidRPr="00F667CD">
            <w:rPr>
              <w:rFonts w:ascii="Times" w:hAnsi="Times"/>
              <w:i/>
              <w:iCs/>
              <w:color w:val="000000" w:themeColor="text1"/>
              <w:sz w:val="22"/>
              <w:szCs w:val="22"/>
              <w:lang w:val="en-US"/>
            </w:rPr>
            <w:t>Proceedings of the 2011 Conference on Empirical Methods in Natural Language Processing</w:t>
          </w:r>
          <w:r w:rsidRPr="00F667CD">
            <w:rPr>
              <w:rFonts w:ascii="Times" w:hAnsi="Times"/>
              <w:color w:val="000000" w:themeColor="text1"/>
              <w:sz w:val="22"/>
              <w:szCs w:val="22"/>
              <w:lang w:val="en-US"/>
            </w:rPr>
            <w:t>, 1524–1534.</w:t>
          </w:r>
        </w:p>
        <w:p w14:paraId="514A868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Straka</w:t>
          </w:r>
          <w:proofErr w:type="spellEnd"/>
          <w:r w:rsidRPr="00F667CD">
            <w:rPr>
              <w:rFonts w:ascii="Times" w:hAnsi="Times"/>
              <w:color w:val="000000" w:themeColor="text1"/>
              <w:sz w:val="22"/>
              <w:szCs w:val="22"/>
              <w:lang w:val="en-US"/>
            </w:rPr>
            <w:t xml:space="preserve">, M., &amp; </w:t>
          </w:r>
          <w:proofErr w:type="spellStart"/>
          <w:r w:rsidRPr="00F667CD">
            <w:rPr>
              <w:rFonts w:ascii="Times" w:hAnsi="Times"/>
              <w:color w:val="000000" w:themeColor="text1"/>
              <w:sz w:val="22"/>
              <w:szCs w:val="22"/>
              <w:lang w:val="en-US"/>
            </w:rPr>
            <w:t>Straková</w:t>
          </w:r>
          <w:proofErr w:type="spellEnd"/>
          <w:r w:rsidRPr="00F667CD">
            <w:rPr>
              <w:rFonts w:ascii="Times" w:hAnsi="Times"/>
              <w:color w:val="000000" w:themeColor="text1"/>
              <w:sz w:val="22"/>
              <w:szCs w:val="22"/>
              <w:lang w:val="en-US"/>
            </w:rPr>
            <w:t xml:space="preserve">, J. (2017). Tokenizing, pos tagging, lemmatizing and parsing </w:t>
          </w:r>
          <w:proofErr w:type="spellStart"/>
          <w:r w:rsidRPr="00F667CD">
            <w:rPr>
              <w:rFonts w:ascii="Times" w:hAnsi="Times"/>
              <w:color w:val="000000" w:themeColor="text1"/>
              <w:sz w:val="22"/>
              <w:szCs w:val="22"/>
              <w:lang w:val="en-US"/>
            </w:rPr>
            <w:t>ud</w:t>
          </w:r>
          <w:proofErr w:type="spellEnd"/>
          <w:r w:rsidRPr="00F667CD">
            <w:rPr>
              <w:rFonts w:ascii="Times" w:hAnsi="Times"/>
              <w:color w:val="000000" w:themeColor="text1"/>
              <w:sz w:val="22"/>
              <w:szCs w:val="22"/>
              <w:lang w:val="en-US"/>
            </w:rPr>
            <w:t xml:space="preserve"> 2.0 with </w:t>
          </w:r>
          <w:proofErr w:type="spellStart"/>
          <w:r w:rsidRPr="00F667CD">
            <w:rPr>
              <w:rFonts w:ascii="Times" w:hAnsi="Times"/>
              <w:color w:val="000000" w:themeColor="text1"/>
              <w:sz w:val="22"/>
              <w:szCs w:val="22"/>
              <w:lang w:val="en-US"/>
            </w:rPr>
            <w:t>udpipe</w:t>
          </w:r>
          <w:proofErr w:type="spellEnd"/>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 xml:space="preserve">Proceedings of the </w:t>
          </w:r>
          <w:proofErr w:type="spellStart"/>
          <w:r w:rsidRPr="00F667CD">
            <w:rPr>
              <w:rFonts w:ascii="Times" w:hAnsi="Times"/>
              <w:i/>
              <w:iCs/>
              <w:color w:val="000000" w:themeColor="text1"/>
              <w:sz w:val="22"/>
              <w:szCs w:val="22"/>
              <w:lang w:val="en-US"/>
            </w:rPr>
            <w:t>CoNLL</w:t>
          </w:r>
          <w:proofErr w:type="spellEnd"/>
          <w:r w:rsidRPr="00F667CD">
            <w:rPr>
              <w:rFonts w:ascii="Times" w:hAnsi="Times"/>
              <w:i/>
              <w:iCs/>
              <w:color w:val="000000" w:themeColor="text1"/>
              <w:sz w:val="22"/>
              <w:szCs w:val="22"/>
              <w:lang w:val="en-US"/>
            </w:rPr>
            <w:t xml:space="preserve"> 2017 Shared Task: Multilingual Parsing from Raw Text to Universal Dependencies</w:t>
          </w:r>
          <w:r w:rsidRPr="00F667CD">
            <w:rPr>
              <w:rFonts w:ascii="Times" w:hAnsi="Times"/>
              <w:color w:val="000000" w:themeColor="text1"/>
              <w:sz w:val="22"/>
              <w:szCs w:val="22"/>
              <w:lang w:val="en-US"/>
            </w:rPr>
            <w:t>, 88–99.</w:t>
          </w:r>
        </w:p>
        <w:p w14:paraId="3317F0E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Stubbs, M. (1995). </w:t>
          </w:r>
          <w:r w:rsidRPr="00F667CD">
            <w:rPr>
              <w:rFonts w:ascii="Times" w:hAnsi="Times"/>
              <w:i/>
              <w:iCs/>
              <w:color w:val="000000" w:themeColor="text1"/>
              <w:sz w:val="22"/>
              <w:szCs w:val="22"/>
              <w:lang w:val="en-US"/>
            </w:rPr>
            <w:t>Collocations and semantic profiles: On the cause of the trouble with quantitative studies</w:t>
          </w:r>
          <w:r w:rsidRPr="00F667CD">
            <w:rPr>
              <w:rFonts w:ascii="Times" w:hAnsi="Times"/>
              <w:color w:val="000000" w:themeColor="text1"/>
              <w:sz w:val="22"/>
              <w:szCs w:val="22"/>
              <w:lang w:val="en-US"/>
            </w:rPr>
            <w:t xml:space="preserve">. </w:t>
          </w:r>
          <w:proofErr w:type="spellStart"/>
          <w:r w:rsidRPr="00F667CD">
            <w:rPr>
              <w:rFonts w:ascii="Times" w:hAnsi="Times"/>
              <w:i/>
              <w:iCs/>
              <w:color w:val="000000" w:themeColor="text1"/>
              <w:sz w:val="22"/>
              <w:szCs w:val="22"/>
              <w:lang w:val="en-US"/>
            </w:rPr>
            <w:t>Functionsof</w:t>
          </w:r>
          <w:proofErr w:type="spellEnd"/>
          <w:r w:rsidRPr="00F667CD">
            <w:rPr>
              <w:rFonts w:ascii="Times" w:hAnsi="Times"/>
              <w:i/>
              <w:iCs/>
              <w:color w:val="000000" w:themeColor="text1"/>
              <w:sz w:val="22"/>
              <w:szCs w:val="22"/>
              <w:lang w:val="en-US"/>
            </w:rPr>
            <w:t xml:space="preserve"> Language 1</w:t>
          </w:r>
          <w:r w:rsidRPr="00F667CD">
            <w:rPr>
              <w:rFonts w:ascii="Times" w:hAnsi="Times"/>
              <w:color w:val="000000" w:themeColor="text1"/>
              <w:sz w:val="22"/>
              <w:szCs w:val="22"/>
              <w:lang w:val="en-US"/>
            </w:rPr>
            <w:t>, 23–55.</w:t>
          </w:r>
        </w:p>
        <w:p w14:paraId="38811A5E"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Thole, A. N. (2022). </w:t>
          </w:r>
          <w:r w:rsidRPr="00F667CD">
            <w:rPr>
              <w:rFonts w:ascii="Times" w:hAnsi="Times"/>
              <w:i/>
              <w:iCs/>
              <w:color w:val="000000" w:themeColor="text1"/>
              <w:sz w:val="22"/>
              <w:szCs w:val="22"/>
              <w:lang w:val="en-US"/>
            </w:rPr>
            <w:t>TIKTOK FORENSIC SCRAPER TO RETRIEVE USER VIDEO DETAILS</w:t>
          </w:r>
          <w:r w:rsidRPr="00F667CD">
            <w:rPr>
              <w:rFonts w:ascii="Times" w:hAnsi="Times"/>
              <w:color w:val="000000" w:themeColor="text1"/>
              <w:sz w:val="22"/>
              <w:szCs w:val="22"/>
              <w:lang w:val="en-US"/>
            </w:rPr>
            <w:t xml:space="preserve"> [PhD Thesis]. Purdue University Graduate School.</w:t>
          </w:r>
        </w:p>
        <w:p w14:paraId="4BDD6330"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Wang, G., &amp; Huan, C. (2023). </w:t>
          </w:r>
          <w:r w:rsidRPr="00F667CD">
            <w:rPr>
              <w:rFonts w:ascii="Times" w:hAnsi="Times"/>
              <w:i/>
              <w:iCs/>
              <w:color w:val="000000" w:themeColor="text1"/>
              <w:sz w:val="22"/>
              <w:szCs w:val="22"/>
              <w:lang w:val="en-US"/>
            </w:rPr>
            <w:t>Negotiating climate change in public discourse: Insights from critical discourse studies</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Critical Discourse Studies 21</w:t>
          </w:r>
          <w:r w:rsidRPr="00F667CD">
            <w:rPr>
              <w:rFonts w:ascii="Times" w:hAnsi="Times"/>
              <w:color w:val="000000" w:themeColor="text1"/>
              <w:sz w:val="22"/>
              <w:szCs w:val="22"/>
              <w:lang w:val="en-US"/>
            </w:rPr>
            <w:t>, 133–145.</w:t>
          </w:r>
        </w:p>
        <w:p w14:paraId="0732F684"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Wartena</w:t>
          </w:r>
          <w:proofErr w:type="spellEnd"/>
          <w:r w:rsidRPr="00F667CD">
            <w:rPr>
              <w:rFonts w:ascii="Times" w:hAnsi="Times"/>
              <w:color w:val="000000" w:themeColor="text1"/>
              <w:sz w:val="22"/>
              <w:szCs w:val="22"/>
              <w:lang w:val="en-US"/>
            </w:rPr>
            <w:t xml:space="preserve">, C. (2023). </w:t>
          </w:r>
          <w:r w:rsidRPr="00F667CD">
            <w:rPr>
              <w:rFonts w:ascii="Times" w:hAnsi="Times"/>
              <w:i/>
              <w:iCs/>
              <w:color w:val="000000" w:themeColor="text1"/>
              <w:sz w:val="22"/>
              <w:szCs w:val="22"/>
              <w:lang w:val="en-US"/>
            </w:rPr>
            <w:t xml:space="preserve">The </w:t>
          </w:r>
          <w:proofErr w:type="spellStart"/>
          <w:r w:rsidRPr="00F667CD">
            <w:rPr>
              <w:rFonts w:ascii="Times" w:hAnsi="Times"/>
              <w:i/>
              <w:iCs/>
              <w:color w:val="000000" w:themeColor="text1"/>
              <w:sz w:val="22"/>
              <w:szCs w:val="22"/>
              <w:lang w:val="en-US"/>
            </w:rPr>
            <w:t>hanover</w:t>
          </w:r>
          <w:proofErr w:type="spellEnd"/>
          <w:r w:rsidRPr="00F667CD">
            <w:rPr>
              <w:rFonts w:ascii="Times" w:hAnsi="Times"/>
              <w:i/>
              <w:iCs/>
              <w:color w:val="000000" w:themeColor="text1"/>
              <w:sz w:val="22"/>
              <w:szCs w:val="22"/>
              <w:lang w:val="en-US"/>
            </w:rPr>
            <w:t xml:space="preserve"> tagger (version 1.1. 0)-lemmatization, morphological analysis and POS tagging in python</w:t>
          </w:r>
          <w:r w:rsidRPr="00F667CD">
            <w:rPr>
              <w:rFonts w:ascii="Times" w:hAnsi="Times"/>
              <w:color w:val="000000" w:themeColor="text1"/>
              <w:sz w:val="22"/>
              <w:szCs w:val="22"/>
              <w:lang w:val="en-US"/>
            </w:rPr>
            <w:t>.</w:t>
          </w:r>
        </w:p>
        <w:p w14:paraId="4927E3C5"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Weisser, M. (2020). </w:t>
          </w:r>
          <w:r w:rsidRPr="00F667CD">
            <w:rPr>
              <w:rFonts w:ascii="Times" w:hAnsi="Times"/>
              <w:i/>
              <w:iCs/>
              <w:color w:val="000000" w:themeColor="text1"/>
              <w:sz w:val="22"/>
              <w:szCs w:val="22"/>
              <w:lang w:val="en-US"/>
            </w:rPr>
            <w:t>Web as Corpus Resources</w:t>
          </w:r>
          <w:r w:rsidRPr="00F667CD">
            <w:rPr>
              <w:rFonts w:ascii="Times" w:hAnsi="Times"/>
              <w:color w:val="000000" w:themeColor="text1"/>
              <w:sz w:val="22"/>
              <w:szCs w:val="22"/>
              <w:lang w:val="en-US"/>
            </w:rPr>
            <w:t xml:space="preserve"> [Html]. Web as Corpus Resources. https://martinweisser.org/corpora_site/web_corpus.html</w:t>
          </w:r>
        </w:p>
        <w:p w14:paraId="1A59D0CA"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proofErr w:type="spellStart"/>
          <w:r w:rsidRPr="00F667CD">
            <w:rPr>
              <w:rFonts w:ascii="Times" w:hAnsi="Times"/>
              <w:color w:val="000000" w:themeColor="text1"/>
              <w:sz w:val="22"/>
              <w:szCs w:val="22"/>
              <w:lang w:val="en-US"/>
            </w:rPr>
            <w:t>Wodak</w:t>
          </w:r>
          <w:proofErr w:type="spellEnd"/>
          <w:r w:rsidRPr="00F667CD">
            <w:rPr>
              <w:rFonts w:ascii="Times" w:hAnsi="Times"/>
              <w:color w:val="000000" w:themeColor="text1"/>
              <w:sz w:val="22"/>
              <w:szCs w:val="22"/>
              <w:lang w:val="en-US"/>
            </w:rPr>
            <w:t xml:space="preserve">, R. (2015). </w:t>
          </w:r>
          <w:r w:rsidRPr="00F667CD">
            <w:rPr>
              <w:rFonts w:ascii="Times" w:hAnsi="Times"/>
              <w:i/>
              <w:iCs/>
              <w:color w:val="000000" w:themeColor="text1"/>
              <w:sz w:val="22"/>
              <w:szCs w:val="22"/>
              <w:lang w:val="en-US"/>
            </w:rPr>
            <w:t>The Politics of Fear: What Right-Wing Populist Discourses Mean</w:t>
          </w:r>
          <w:r w:rsidRPr="00F667CD">
            <w:rPr>
              <w:rFonts w:ascii="Times" w:hAnsi="Times"/>
              <w:color w:val="000000" w:themeColor="text1"/>
              <w:sz w:val="22"/>
              <w:szCs w:val="22"/>
              <w:lang w:val="en-US"/>
            </w:rPr>
            <w:t>. SAGE, London.</w:t>
          </w:r>
        </w:p>
        <w:p w14:paraId="02AB8F28" w14:textId="77777777" w:rsidR="00F667CD" w:rsidRPr="00F667CD" w:rsidRDefault="00F667CD" w:rsidP="00F667CD">
          <w:pPr>
            <w:pStyle w:val="Literaturverzeichnis"/>
            <w:spacing w:line="240" w:lineRule="auto"/>
            <w:rPr>
              <w:rFonts w:ascii="Times" w:hAnsi="Times"/>
              <w:color w:val="000000" w:themeColor="text1"/>
              <w:sz w:val="22"/>
              <w:szCs w:val="22"/>
              <w:lang w:val="en-US"/>
            </w:rPr>
          </w:pPr>
          <w:r w:rsidRPr="00F667CD">
            <w:rPr>
              <w:rFonts w:ascii="Times" w:hAnsi="Times"/>
              <w:color w:val="000000" w:themeColor="text1"/>
              <w:sz w:val="22"/>
              <w:szCs w:val="22"/>
              <w:lang w:val="en-US"/>
            </w:rPr>
            <w:t xml:space="preserve">Yuan, S. &amp; others. (2023). Design and visualization of Python web scraping based on third-party libraries and selenium tools. </w:t>
          </w:r>
          <w:r w:rsidRPr="00F667CD">
            <w:rPr>
              <w:rFonts w:ascii="Times" w:hAnsi="Times"/>
              <w:i/>
              <w:iCs/>
              <w:color w:val="000000" w:themeColor="text1"/>
              <w:sz w:val="22"/>
              <w:szCs w:val="22"/>
              <w:lang w:val="en-US"/>
            </w:rPr>
            <w:t>Academic Journal of Computing &amp; Information Science</w:t>
          </w:r>
          <w:r w:rsidRPr="00F667CD">
            <w:rPr>
              <w:rFonts w:ascii="Times" w:hAnsi="Times"/>
              <w:color w:val="000000" w:themeColor="text1"/>
              <w:sz w:val="22"/>
              <w:szCs w:val="22"/>
              <w:lang w:val="en-US"/>
            </w:rPr>
            <w:t xml:space="preserve">, </w:t>
          </w:r>
          <w:r w:rsidRPr="00F667CD">
            <w:rPr>
              <w:rFonts w:ascii="Times" w:hAnsi="Times"/>
              <w:i/>
              <w:iCs/>
              <w:color w:val="000000" w:themeColor="text1"/>
              <w:sz w:val="22"/>
              <w:szCs w:val="22"/>
              <w:lang w:val="en-US"/>
            </w:rPr>
            <w:t>6</w:t>
          </w:r>
          <w:r w:rsidRPr="00F667CD">
            <w:rPr>
              <w:rFonts w:ascii="Times" w:hAnsi="Times"/>
              <w:color w:val="000000" w:themeColor="text1"/>
              <w:sz w:val="22"/>
              <w:szCs w:val="22"/>
              <w:lang w:val="en-US"/>
            </w:rPr>
            <w:t>(9), 25–31.</w:t>
          </w:r>
        </w:p>
        <w:p w14:paraId="0A9FA6BC" w14:textId="77777777" w:rsidR="00F667CD" w:rsidRPr="00F667CD" w:rsidRDefault="00F667CD" w:rsidP="00F667CD">
          <w:pPr>
            <w:pStyle w:val="Literaturverzeichnis"/>
            <w:spacing w:line="240" w:lineRule="auto"/>
            <w:rPr>
              <w:rFonts w:ascii="Times" w:hAnsi="Times"/>
              <w:color w:val="000000" w:themeColor="text1"/>
              <w:sz w:val="22"/>
              <w:szCs w:val="22"/>
            </w:rPr>
          </w:pPr>
          <w:proofErr w:type="spellStart"/>
          <w:r w:rsidRPr="00F667CD">
            <w:rPr>
              <w:rFonts w:ascii="Times" w:hAnsi="Times"/>
              <w:color w:val="000000" w:themeColor="text1"/>
              <w:sz w:val="22"/>
              <w:szCs w:val="22"/>
              <w:lang w:val="en-US"/>
            </w:rPr>
            <w:t>Zih</w:t>
          </w:r>
          <w:proofErr w:type="spellEnd"/>
          <w:r w:rsidRPr="00F667CD">
            <w:rPr>
              <w:rFonts w:ascii="Times" w:hAnsi="Times"/>
              <w:color w:val="000000" w:themeColor="text1"/>
              <w:sz w:val="22"/>
              <w:szCs w:val="22"/>
              <w:lang w:val="en-US"/>
            </w:rPr>
            <w:t xml:space="preserve">, H., El </w:t>
          </w:r>
          <w:proofErr w:type="spellStart"/>
          <w:r w:rsidRPr="00F667CD">
            <w:rPr>
              <w:rFonts w:ascii="Times" w:hAnsi="Times"/>
              <w:color w:val="000000" w:themeColor="text1"/>
              <w:sz w:val="22"/>
              <w:szCs w:val="22"/>
              <w:lang w:val="en-US"/>
            </w:rPr>
            <w:t>Biadi</w:t>
          </w:r>
          <w:proofErr w:type="spellEnd"/>
          <w:r w:rsidRPr="00F667CD">
            <w:rPr>
              <w:rFonts w:ascii="Times" w:hAnsi="Times"/>
              <w:color w:val="000000" w:themeColor="text1"/>
              <w:sz w:val="22"/>
              <w:szCs w:val="22"/>
              <w:lang w:val="en-US"/>
            </w:rPr>
            <w:t xml:space="preserve">, M., &amp; Chatri, Z. (2022). Comparing </w:t>
          </w:r>
          <w:proofErr w:type="spellStart"/>
          <w:r w:rsidRPr="00F667CD">
            <w:rPr>
              <w:rFonts w:ascii="Times" w:hAnsi="Times"/>
              <w:color w:val="000000" w:themeColor="text1"/>
              <w:sz w:val="22"/>
              <w:szCs w:val="22"/>
              <w:lang w:val="en-US"/>
            </w:rPr>
            <w:t>LancsBox</w:t>
          </w:r>
          <w:proofErr w:type="spellEnd"/>
          <w:r w:rsidRPr="00F667CD">
            <w:rPr>
              <w:rFonts w:ascii="Times" w:hAnsi="Times"/>
              <w:color w:val="000000" w:themeColor="text1"/>
              <w:sz w:val="22"/>
              <w:szCs w:val="22"/>
              <w:lang w:val="en-US"/>
            </w:rPr>
            <w:t xml:space="preserve"> and </w:t>
          </w:r>
          <w:proofErr w:type="spellStart"/>
          <w:r w:rsidRPr="00F667CD">
            <w:rPr>
              <w:rFonts w:ascii="Times" w:hAnsi="Times"/>
              <w:color w:val="000000" w:themeColor="text1"/>
              <w:sz w:val="22"/>
              <w:szCs w:val="22"/>
              <w:lang w:val="en-US"/>
            </w:rPr>
            <w:t>AntConc</w:t>
          </w:r>
          <w:proofErr w:type="spellEnd"/>
          <w:r w:rsidRPr="00F667CD">
            <w:rPr>
              <w:rFonts w:ascii="Times" w:hAnsi="Times"/>
              <w:color w:val="000000" w:themeColor="text1"/>
              <w:sz w:val="22"/>
              <w:szCs w:val="22"/>
              <w:lang w:val="en-US"/>
            </w:rPr>
            <w:t xml:space="preserve"> in the extraction of Passives and Nominals: Towards Objectivity in Critical Discourse Analysis. </w:t>
          </w:r>
          <w:r w:rsidRPr="00F667CD">
            <w:rPr>
              <w:rFonts w:ascii="Times" w:hAnsi="Times"/>
              <w:i/>
              <w:iCs/>
              <w:color w:val="000000" w:themeColor="text1"/>
              <w:sz w:val="22"/>
              <w:szCs w:val="22"/>
            </w:rPr>
            <w:t>International Journal of Information Science and Technology</w:t>
          </w:r>
          <w:r w:rsidRPr="00F667CD">
            <w:rPr>
              <w:rFonts w:ascii="Times" w:hAnsi="Times"/>
              <w:color w:val="000000" w:themeColor="text1"/>
              <w:sz w:val="22"/>
              <w:szCs w:val="22"/>
            </w:rPr>
            <w:t xml:space="preserve">, </w:t>
          </w:r>
          <w:r w:rsidRPr="00F667CD">
            <w:rPr>
              <w:rFonts w:ascii="Times" w:hAnsi="Times"/>
              <w:i/>
              <w:iCs/>
              <w:color w:val="000000" w:themeColor="text1"/>
              <w:sz w:val="22"/>
              <w:szCs w:val="22"/>
            </w:rPr>
            <w:t>6</w:t>
          </w:r>
          <w:r w:rsidRPr="00F667CD">
            <w:rPr>
              <w:rFonts w:ascii="Times" w:hAnsi="Times"/>
              <w:color w:val="000000" w:themeColor="text1"/>
              <w:sz w:val="22"/>
              <w:szCs w:val="22"/>
            </w:rPr>
            <w:t>(2), 40–47.</w:t>
          </w:r>
        </w:p>
        <w:p w14:paraId="2AD54A60" w14:textId="6D758885" w:rsidR="00234509" w:rsidRPr="00F667CD" w:rsidRDefault="00F667CD" w:rsidP="00F667CD">
          <w:pPr>
            <w:pStyle w:val="berschrift1"/>
            <w:spacing w:line="240" w:lineRule="auto"/>
            <w:jc w:val="both"/>
            <w:rPr>
              <w:rFonts w:ascii="Times" w:hAnsi="Times"/>
              <w:color w:val="022F6B"/>
              <w:sz w:val="32"/>
              <w:szCs w:val="32"/>
            </w:rPr>
          </w:pPr>
          <w:r w:rsidRPr="00F667CD">
            <w:rPr>
              <w:rFonts w:ascii="Times" w:hAnsi="Times"/>
              <w:color w:val="000000" w:themeColor="text1"/>
              <w:sz w:val="22"/>
              <w:szCs w:val="22"/>
            </w:rPr>
            <w:lastRenderedPageBreak/>
            <w:fldChar w:fldCharType="end"/>
          </w:r>
        </w:p>
      </w:sdtContent>
    </w:sdt>
    <w:p w14:paraId="1EAC3C2B" w14:textId="77777777" w:rsidR="00234509" w:rsidRDefault="00234509" w:rsidP="00480246">
      <w:pPr>
        <w:spacing w:line="360" w:lineRule="auto"/>
        <w:jc w:val="both"/>
      </w:pPr>
    </w:p>
    <w:p w14:paraId="31988D76" w14:textId="77777777" w:rsidR="00CE7736" w:rsidRPr="00234509" w:rsidRDefault="00CE7736" w:rsidP="00480246">
      <w:pPr>
        <w:spacing w:line="360" w:lineRule="auto"/>
        <w:jc w:val="both"/>
      </w:pPr>
    </w:p>
    <w:p w14:paraId="6730CFF8" w14:textId="67EB7B9E" w:rsidR="00331E35" w:rsidRPr="001C65FA" w:rsidRDefault="00331E35" w:rsidP="00480246">
      <w:pPr>
        <w:pStyle w:val="berschrift1"/>
        <w:numPr>
          <w:ilvl w:val="0"/>
          <w:numId w:val="20"/>
        </w:numPr>
        <w:spacing w:line="360" w:lineRule="auto"/>
        <w:ind w:left="360"/>
        <w:jc w:val="both"/>
        <w:rPr>
          <w:rFonts w:ascii="Times" w:hAnsi="Times"/>
          <w:color w:val="022F6B"/>
          <w:sz w:val="32"/>
          <w:szCs w:val="32"/>
        </w:rPr>
      </w:pPr>
      <w:bookmarkStart w:id="24" w:name="_Toc210943668"/>
      <w:r w:rsidRPr="001C65FA">
        <w:rPr>
          <w:rFonts w:ascii="Times" w:hAnsi="Times"/>
          <w:color w:val="022F6B"/>
          <w:sz w:val="32"/>
          <w:szCs w:val="32"/>
        </w:rPr>
        <w:t>Anhang</w:t>
      </w:r>
      <w:bookmarkEnd w:id="24"/>
    </w:p>
    <w:p w14:paraId="559B9F4B" w14:textId="4364B9BC" w:rsidR="00CC13DB" w:rsidRDefault="00331E35" w:rsidP="00480246">
      <w:pPr>
        <w:spacing w:line="360" w:lineRule="auto"/>
        <w:jc w:val="both"/>
        <w:rPr>
          <w:rFonts w:ascii="Times" w:hAnsi="Times"/>
          <w:lang w:val="en-US"/>
        </w:rPr>
      </w:pPr>
      <w:proofErr w:type="spellStart"/>
      <w:r w:rsidRPr="00697F71">
        <w:rPr>
          <w:rFonts w:ascii="Times" w:hAnsi="Times"/>
          <w:lang w:val="en-US"/>
        </w:rPr>
        <w:t>Analysistree</w:t>
      </w:r>
      <w:r w:rsidR="003E6644">
        <w:rPr>
          <w:rFonts w:ascii="Times" w:hAnsi="Times"/>
          <w:lang w:val="en-US"/>
        </w:rPr>
        <w:t>s</w:t>
      </w:r>
      <w:proofErr w:type="spellEnd"/>
      <w:r w:rsidRPr="00697F71">
        <w:rPr>
          <w:rFonts w:ascii="Times" w:hAnsi="Times"/>
          <w:lang w:val="en-US"/>
        </w:rPr>
        <w:t xml:space="preserve"> von FlexiConc, </w:t>
      </w:r>
    </w:p>
    <w:p w14:paraId="742FE3AC" w14:textId="231647D3" w:rsidR="0024262D" w:rsidRPr="00CC13DB" w:rsidRDefault="00CC13DB" w:rsidP="00480246">
      <w:pPr>
        <w:spacing w:line="360" w:lineRule="auto"/>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Default="00697F71" w:rsidP="00480246">
      <w:pPr>
        <w:spacing w:line="360" w:lineRule="auto"/>
        <w:jc w:val="both"/>
        <w:rPr>
          <w:rStyle w:val="Hyperlink"/>
          <w:rFonts w:ascii="Times" w:hAnsi="Times"/>
          <w:lang w:val="en-US"/>
        </w:rPr>
      </w:pPr>
      <w:r w:rsidRPr="00D27430">
        <w:rPr>
          <w:rFonts w:ascii="Times" w:hAnsi="Times"/>
          <w:lang w:val="en-US"/>
        </w:rPr>
        <w:t xml:space="preserve">Repository: </w:t>
      </w:r>
      <w:hyperlink r:id="rId38" w:history="1">
        <w:r w:rsidRPr="00D27430">
          <w:rPr>
            <w:rStyle w:val="Hyperlink"/>
            <w:rFonts w:ascii="Times" w:hAnsi="Times"/>
            <w:lang w:val="en-US"/>
          </w:rPr>
          <w:t>https://github.com/vivien3mueller/TrumMus</w:t>
        </w:r>
      </w:hyperlink>
      <w:r w:rsidR="003E6644">
        <w:rPr>
          <w:rStyle w:val="Hyperlink"/>
          <w:rFonts w:ascii="Times" w:hAnsi="Times"/>
          <w:lang w:val="en-US"/>
        </w:rPr>
        <w:t xml:space="preserve"> </w:t>
      </w:r>
    </w:p>
    <w:p w14:paraId="126A8CFA" w14:textId="0502660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sidRPr="003E6644">
        <w:rPr>
          <w:rStyle w:val="Hyperlink"/>
          <w:rFonts w:ascii="Times" w:hAnsi="Times"/>
          <w:color w:val="000000" w:themeColor="text1"/>
          <w:u w:val="none"/>
          <w:lang w:val="en-US"/>
        </w:rPr>
        <w:t xml:space="preserve">01 </w:t>
      </w:r>
      <w:proofErr w:type="spellStart"/>
      <w:r>
        <w:rPr>
          <w:rStyle w:val="Hyperlink"/>
          <w:rFonts w:ascii="Times" w:hAnsi="Times"/>
          <w:color w:val="000000" w:themeColor="text1"/>
          <w:u w:val="none"/>
          <w:lang w:val="en-US"/>
        </w:rPr>
        <w:t>Datenbeschaffung+Vorverarbeitung_Trump.ipynb</w:t>
      </w:r>
      <w:proofErr w:type="spellEnd"/>
    </w:p>
    <w:p w14:paraId="5E12A409" w14:textId="1DCD13D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02 </w:t>
      </w:r>
      <w:proofErr w:type="spellStart"/>
      <w:r>
        <w:rPr>
          <w:rStyle w:val="Hyperlink"/>
          <w:rFonts w:ascii="Times" w:hAnsi="Times"/>
          <w:color w:val="000000" w:themeColor="text1"/>
          <w:u w:val="none"/>
          <w:lang w:val="en-US"/>
        </w:rPr>
        <w:t>Tagging_Testkorpus.ipynb</w:t>
      </w:r>
      <w:proofErr w:type="spellEnd"/>
    </w:p>
    <w:p w14:paraId="06D34348" w14:textId="588F10AE"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03 </w:t>
      </w:r>
      <w:proofErr w:type="spellStart"/>
      <w:r>
        <w:rPr>
          <w:rStyle w:val="Hyperlink"/>
          <w:rFonts w:ascii="Times" w:hAnsi="Times"/>
          <w:color w:val="000000" w:themeColor="text1"/>
          <w:u w:val="none"/>
          <w:lang w:val="en-US"/>
        </w:rPr>
        <w:t>Vorverarbeitung_Musk+Tagger.ipynb</w:t>
      </w:r>
      <w:proofErr w:type="spellEnd"/>
    </w:p>
    <w:p w14:paraId="6A91DC9B" w14:textId="281166F6"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04 </w:t>
      </w:r>
      <w:proofErr w:type="spellStart"/>
      <w:r>
        <w:rPr>
          <w:rStyle w:val="Hyperlink"/>
          <w:rFonts w:ascii="Times" w:hAnsi="Times"/>
          <w:color w:val="000000" w:themeColor="text1"/>
          <w:u w:val="none"/>
          <w:lang w:val="en-US"/>
        </w:rPr>
        <w:t>CWB_cwb-ccc.ipynb</w:t>
      </w:r>
      <w:proofErr w:type="spellEnd"/>
    </w:p>
    <w:p w14:paraId="52372ED0" w14:textId="6FCBA9C7" w:rsid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05 </w:t>
      </w:r>
      <w:proofErr w:type="spellStart"/>
      <w:r>
        <w:rPr>
          <w:rStyle w:val="Hyperlink"/>
          <w:rFonts w:ascii="Times" w:hAnsi="Times"/>
          <w:color w:val="000000" w:themeColor="text1"/>
          <w:u w:val="none"/>
          <w:lang w:val="en-US"/>
        </w:rPr>
        <w:t>FlexiConc_Analyse.ipynb</w:t>
      </w:r>
      <w:proofErr w:type="spellEnd"/>
    </w:p>
    <w:p w14:paraId="4AE1BF73" w14:textId="68A1C2D9" w:rsidR="003E6644" w:rsidRPr="003E6644" w:rsidRDefault="003E6644" w:rsidP="00480246">
      <w:pPr>
        <w:pStyle w:val="Listenabsatz"/>
        <w:numPr>
          <w:ilvl w:val="0"/>
          <w:numId w:val="5"/>
        </w:numPr>
        <w:spacing w:line="360" w:lineRule="auto"/>
        <w:ind w:left="360"/>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06 </w:t>
      </w:r>
      <w:proofErr w:type="spellStart"/>
      <w:r>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480246">
      <w:pPr>
        <w:spacing w:line="360" w:lineRule="auto"/>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39"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480246">
      <w:pPr>
        <w:spacing w:line="360" w:lineRule="auto"/>
        <w:jc w:val="both"/>
        <w:rPr>
          <w:rFonts w:ascii="Times" w:hAnsi="Times"/>
        </w:rPr>
      </w:pPr>
    </w:p>
    <w:p w14:paraId="4C126658" w14:textId="77777777" w:rsidR="00234509" w:rsidRPr="00D27430" w:rsidRDefault="00234509" w:rsidP="00480246">
      <w:pPr>
        <w:spacing w:line="360" w:lineRule="auto"/>
        <w:jc w:val="both"/>
      </w:pPr>
    </w:p>
    <w:p w14:paraId="3DD92DCA" w14:textId="77777777" w:rsidR="00234509" w:rsidRPr="00D27430" w:rsidRDefault="00234509" w:rsidP="00480246">
      <w:pPr>
        <w:spacing w:line="360" w:lineRule="auto"/>
        <w:jc w:val="both"/>
      </w:pPr>
    </w:p>
    <w:p w14:paraId="5933B316" w14:textId="77777777" w:rsidR="00234509" w:rsidRPr="00D27430" w:rsidRDefault="00234509" w:rsidP="00480246">
      <w:pPr>
        <w:spacing w:line="360" w:lineRule="auto"/>
        <w:jc w:val="both"/>
      </w:pPr>
    </w:p>
    <w:p w14:paraId="16C83EBE" w14:textId="77777777" w:rsidR="00234509" w:rsidRPr="00D27430" w:rsidRDefault="00234509" w:rsidP="00480246">
      <w:pPr>
        <w:spacing w:line="360" w:lineRule="auto"/>
        <w:jc w:val="both"/>
      </w:pPr>
    </w:p>
    <w:p w14:paraId="14B7BAD7" w14:textId="77777777" w:rsidR="00234509" w:rsidRPr="00D27430" w:rsidRDefault="00234509" w:rsidP="00480246">
      <w:pPr>
        <w:spacing w:line="360" w:lineRule="auto"/>
        <w:jc w:val="both"/>
      </w:pPr>
    </w:p>
    <w:p w14:paraId="17BE0C3E" w14:textId="77777777" w:rsidR="00234509" w:rsidRDefault="00234509" w:rsidP="00480246">
      <w:pPr>
        <w:spacing w:line="360" w:lineRule="auto"/>
        <w:jc w:val="both"/>
      </w:pPr>
    </w:p>
    <w:p w14:paraId="46348279" w14:textId="77777777" w:rsidR="00490FEE" w:rsidRPr="00AD26B2" w:rsidRDefault="00490FEE" w:rsidP="00480246">
      <w:pPr>
        <w:spacing w:line="360" w:lineRule="auto"/>
        <w:jc w:val="both"/>
        <w:rPr>
          <w:color w:val="022F6B"/>
        </w:rPr>
      </w:pPr>
    </w:p>
    <w:p w14:paraId="3197A5D7" w14:textId="1F71AE1A" w:rsidR="00EF1B3A" w:rsidRPr="001C65FA" w:rsidRDefault="00EF1B3A" w:rsidP="00AD26B2">
      <w:pPr>
        <w:pStyle w:val="berschrift1"/>
        <w:numPr>
          <w:ilvl w:val="0"/>
          <w:numId w:val="20"/>
        </w:numPr>
        <w:spacing w:before="0" w:after="200" w:line="360" w:lineRule="auto"/>
        <w:ind w:left="360"/>
        <w:jc w:val="both"/>
        <w:rPr>
          <w:rFonts w:ascii="Times" w:hAnsi="Times"/>
          <w:color w:val="022F6B"/>
          <w:sz w:val="32"/>
          <w:szCs w:val="32"/>
        </w:rPr>
      </w:pPr>
      <w:bookmarkStart w:id="25" w:name="_Toc210943669"/>
      <w:r w:rsidRPr="001C65FA">
        <w:rPr>
          <w:rFonts w:ascii="Times" w:hAnsi="Times"/>
          <w:color w:val="022F6B"/>
          <w:sz w:val="32"/>
          <w:szCs w:val="32"/>
        </w:rPr>
        <w:lastRenderedPageBreak/>
        <w:t>Eigenständigkeitserklärung</w:t>
      </w:r>
      <w:bookmarkEnd w:id="25"/>
    </w:p>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Pr="0034368E" w:rsidRDefault="00D51324" w:rsidP="00480246">
      <w:pPr>
        <w:spacing w:line="360" w:lineRule="auto"/>
        <w:jc w:val="both"/>
        <w:rPr>
          <w:rFonts w:ascii="Times" w:hAnsi="Times"/>
        </w:rPr>
      </w:pPr>
    </w:p>
    <w:sectPr w:rsidR="00D51324" w:rsidRPr="0034368E" w:rsidSect="00C76E79">
      <w:footerReference w:type="default" r:id="rId40"/>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38E078" w14:textId="77777777" w:rsidR="00500B21" w:rsidRDefault="00500B21" w:rsidP="00A71715">
      <w:pPr>
        <w:spacing w:after="0" w:line="240" w:lineRule="auto"/>
      </w:pPr>
      <w:r>
        <w:separator/>
      </w:r>
    </w:p>
  </w:endnote>
  <w:endnote w:type="continuationSeparator" w:id="0">
    <w:p w14:paraId="490AA895" w14:textId="77777777" w:rsidR="00500B21" w:rsidRDefault="00500B21"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3C097C34"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Seite 1 von 42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77777777"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Pr="00BE7716">
      <w:rPr>
        <w:color w:val="022F6B"/>
      </w:rPr>
      <w:fldChar w:fldCharType="begin"/>
    </w:r>
    <w:r w:rsidRPr="00BE7716">
      <w:rPr>
        <w:color w:val="022F6B"/>
      </w:rPr>
      <w:instrText>NUMPAGES \* Arabisch \* MERGEFORMAT</w:instrText>
    </w:r>
    <w:r w:rsidRPr="00BE7716">
      <w:rPr>
        <w:color w:val="022F6B"/>
      </w:rPr>
      <w:fldChar w:fldCharType="separate"/>
    </w:r>
    <w:r w:rsidRPr="00BE7716">
      <w:rPr>
        <w:color w:val="022F6B"/>
      </w:rPr>
      <w:t>2</w:t>
    </w:r>
    <w:r w:rsidRPr="00BE7716">
      <w:rPr>
        <w:color w:val="022F6B"/>
      </w:rPr>
      <w:fldChar w:fldCharType="end"/>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3B8A74" w14:textId="77777777" w:rsidR="00500B21" w:rsidRDefault="00500B21" w:rsidP="00A71715">
      <w:pPr>
        <w:spacing w:after="0" w:line="240" w:lineRule="auto"/>
      </w:pPr>
      <w:r>
        <w:separator/>
      </w:r>
    </w:p>
  </w:footnote>
  <w:footnote w:type="continuationSeparator" w:id="0">
    <w:p w14:paraId="49C03AD9" w14:textId="77777777" w:rsidR="00500B21" w:rsidRDefault="00500B21" w:rsidP="00A71715">
      <w:pPr>
        <w:spacing w:after="0" w:line="240" w:lineRule="auto"/>
      </w:pPr>
      <w:r>
        <w:continuationSeparator/>
      </w:r>
    </w:p>
  </w:footnote>
  <w:footnote w:id="1">
    <w:p w14:paraId="13EC643D" w14:textId="28705241" w:rsidR="00596695" w:rsidRPr="00596695" w:rsidRDefault="00596695">
      <w:pPr>
        <w:pStyle w:val="Funotentext"/>
        <w:rPr>
          <w:rFonts w:ascii="Times" w:hAnsi="Times"/>
        </w:rPr>
      </w:pPr>
      <w:r w:rsidRPr="00596695">
        <w:rPr>
          <w:rStyle w:val="Funotenzeichen"/>
          <w:rFonts w:ascii="Times" w:hAnsi="Times"/>
        </w:rPr>
        <w:footnoteRef/>
      </w:r>
      <w:r w:rsidRPr="00596695">
        <w:rPr>
          <w:rFonts w:ascii="Times" w:hAnsi="Times"/>
        </w:rPr>
        <w:t xml:space="preserve"> Seit </w:t>
      </w:r>
      <w:r w:rsidR="009F143E">
        <w:rPr>
          <w:rFonts w:ascii="Times" w:hAnsi="Times"/>
        </w:rPr>
        <w:t xml:space="preserve">dem </w:t>
      </w:r>
      <w:r w:rsidR="009F143E" w:rsidRPr="009F143E">
        <w:rPr>
          <w:rFonts w:ascii="Times" w:hAnsi="Times"/>
        </w:rPr>
        <w:t>24. Juli 2023</w:t>
      </w:r>
      <w:r w:rsidRPr="00596695">
        <w:rPr>
          <w:rFonts w:ascii="Times" w:hAnsi="Times"/>
        </w:rPr>
        <w:t xml:space="preserve"> </w:t>
      </w:r>
      <w:r w:rsidR="009F143E">
        <w:rPr>
          <w:rFonts w:ascii="Times" w:hAnsi="Times"/>
        </w:rPr>
        <w:t>als</w:t>
      </w:r>
      <w:r w:rsidRPr="00596695">
        <w:rPr>
          <w:rFonts w:ascii="Times" w:hAnsi="Times"/>
        </w:rPr>
        <w:t xml:space="preserve"> „X“ </w:t>
      </w:r>
      <w:r w:rsidR="009F143E">
        <w:rPr>
          <w:rFonts w:ascii="Times" w:hAnsi="Times"/>
        </w:rPr>
        <w:t>bekannt</w:t>
      </w:r>
      <w:r w:rsidRPr="00596695">
        <w:rPr>
          <w:rFonts w:ascii="Times" w:hAnsi="Times"/>
        </w:rPr>
        <w:t xml:space="preserve">. Ich werde im weiteren Verlauf </w:t>
      </w:r>
      <w:r w:rsidR="009F143E">
        <w:rPr>
          <w:rFonts w:ascii="Times" w:hAnsi="Times"/>
        </w:rPr>
        <w:t>der Übersichtlichkeit halber</w:t>
      </w:r>
      <w:r w:rsidRPr="00596695">
        <w:rPr>
          <w:rFonts w:ascii="Times" w:hAnsi="Times"/>
        </w:rPr>
        <w:t xml:space="preserve">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DC4FBD"/>
    <w:multiLevelType w:val="hybridMultilevel"/>
    <w:tmpl w:val="83E6B6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0"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7D6372"/>
    <w:multiLevelType w:val="hybridMultilevel"/>
    <w:tmpl w:val="54BC30DC"/>
    <w:lvl w:ilvl="0" w:tplc="A7DC3F06">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6" w15:restartNumberingAfterBreak="0">
    <w:nsid w:val="66797F48"/>
    <w:multiLevelType w:val="hybridMultilevel"/>
    <w:tmpl w:val="9B6A9698"/>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0"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1"/>
  </w:num>
  <w:num w:numId="2" w16cid:durableId="1552035423">
    <w:abstractNumId w:val="9"/>
  </w:num>
  <w:num w:numId="3" w16cid:durableId="152182974">
    <w:abstractNumId w:val="10"/>
  </w:num>
  <w:num w:numId="4" w16cid:durableId="1223323615">
    <w:abstractNumId w:val="0"/>
  </w:num>
  <w:num w:numId="5" w16cid:durableId="222375612">
    <w:abstractNumId w:val="22"/>
  </w:num>
  <w:num w:numId="6" w16cid:durableId="1190333736">
    <w:abstractNumId w:val="14"/>
  </w:num>
  <w:num w:numId="7" w16cid:durableId="408692612">
    <w:abstractNumId w:val="13"/>
  </w:num>
  <w:num w:numId="8" w16cid:durableId="1792895897">
    <w:abstractNumId w:val="12"/>
  </w:num>
  <w:num w:numId="9" w16cid:durableId="1376735173">
    <w:abstractNumId w:val="3"/>
  </w:num>
  <w:num w:numId="10" w16cid:durableId="2107265572">
    <w:abstractNumId w:val="17"/>
  </w:num>
  <w:num w:numId="11" w16cid:durableId="509030123">
    <w:abstractNumId w:val="7"/>
  </w:num>
  <w:num w:numId="12" w16cid:durableId="660280604">
    <w:abstractNumId w:val="6"/>
  </w:num>
  <w:num w:numId="13" w16cid:durableId="1775829646">
    <w:abstractNumId w:val="19"/>
  </w:num>
  <w:num w:numId="14" w16cid:durableId="1757087869">
    <w:abstractNumId w:val="20"/>
  </w:num>
  <w:num w:numId="15" w16cid:durableId="968363002">
    <w:abstractNumId w:val="4"/>
  </w:num>
  <w:num w:numId="16" w16cid:durableId="1172068763">
    <w:abstractNumId w:val="2"/>
  </w:num>
  <w:num w:numId="17" w16cid:durableId="1465150578">
    <w:abstractNumId w:val="18"/>
  </w:num>
  <w:num w:numId="18" w16cid:durableId="1199243502">
    <w:abstractNumId w:val="21"/>
  </w:num>
  <w:num w:numId="19" w16cid:durableId="1797336694">
    <w:abstractNumId w:val="5"/>
  </w:num>
  <w:num w:numId="20" w16cid:durableId="7026049">
    <w:abstractNumId w:val="16"/>
  </w:num>
  <w:num w:numId="21" w16cid:durableId="1491873830">
    <w:abstractNumId w:val="15"/>
  </w:num>
  <w:num w:numId="22" w16cid:durableId="937712127">
    <w:abstractNumId w:val="8"/>
  </w:num>
  <w:num w:numId="23" w16cid:durableId="2012174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4D0C"/>
    <w:rsid w:val="0001023D"/>
    <w:rsid w:val="00013194"/>
    <w:rsid w:val="00016AD0"/>
    <w:rsid w:val="00025FDA"/>
    <w:rsid w:val="00026402"/>
    <w:rsid w:val="0002693C"/>
    <w:rsid w:val="000342FE"/>
    <w:rsid w:val="000356EB"/>
    <w:rsid w:val="00036A76"/>
    <w:rsid w:val="00040CFD"/>
    <w:rsid w:val="00041DF3"/>
    <w:rsid w:val="000463E0"/>
    <w:rsid w:val="00050475"/>
    <w:rsid w:val="0005645E"/>
    <w:rsid w:val="0005751A"/>
    <w:rsid w:val="0005785D"/>
    <w:rsid w:val="0006376F"/>
    <w:rsid w:val="0007243B"/>
    <w:rsid w:val="00074385"/>
    <w:rsid w:val="00076243"/>
    <w:rsid w:val="0007655A"/>
    <w:rsid w:val="0007747D"/>
    <w:rsid w:val="00077831"/>
    <w:rsid w:val="0008620D"/>
    <w:rsid w:val="00087C8F"/>
    <w:rsid w:val="00094D09"/>
    <w:rsid w:val="00096234"/>
    <w:rsid w:val="000A76B7"/>
    <w:rsid w:val="000B0089"/>
    <w:rsid w:val="000B3753"/>
    <w:rsid w:val="000C02E8"/>
    <w:rsid w:val="000C297F"/>
    <w:rsid w:val="000C2F5C"/>
    <w:rsid w:val="000D513E"/>
    <w:rsid w:val="000E1F0B"/>
    <w:rsid w:val="000E5854"/>
    <w:rsid w:val="000E7337"/>
    <w:rsid w:val="000F0184"/>
    <w:rsid w:val="000F2DFB"/>
    <w:rsid w:val="000F2E3A"/>
    <w:rsid w:val="000F379F"/>
    <w:rsid w:val="000F384A"/>
    <w:rsid w:val="000F429B"/>
    <w:rsid w:val="000F5F7C"/>
    <w:rsid w:val="00106070"/>
    <w:rsid w:val="0011157C"/>
    <w:rsid w:val="00114224"/>
    <w:rsid w:val="001144C8"/>
    <w:rsid w:val="001221B9"/>
    <w:rsid w:val="00122CEF"/>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241"/>
    <w:rsid w:val="00176732"/>
    <w:rsid w:val="001852B7"/>
    <w:rsid w:val="0019392D"/>
    <w:rsid w:val="001951DD"/>
    <w:rsid w:val="001959CD"/>
    <w:rsid w:val="00195A65"/>
    <w:rsid w:val="00196BF6"/>
    <w:rsid w:val="001974D0"/>
    <w:rsid w:val="001A324D"/>
    <w:rsid w:val="001A34D8"/>
    <w:rsid w:val="001A4450"/>
    <w:rsid w:val="001A79F4"/>
    <w:rsid w:val="001B2826"/>
    <w:rsid w:val="001B4764"/>
    <w:rsid w:val="001B73DE"/>
    <w:rsid w:val="001C4379"/>
    <w:rsid w:val="001C65FA"/>
    <w:rsid w:val="001C7A2D"/>
    <w:rsid w:val="001D2686"/>
    <w:rsid w:val="001D2A67"/>
    <w:rsid w:val="001D320B"/>
    <w:rsid w:val="001D35FA"/>
    <w:rsid w:val="001D3DEF"/>
    <w:rsid w:val="001D59D0"/>
    <w:rsid w:val="001D6FED"/>
    <w:rsid w:val="001D77E2"/>
    <w:rsid w:val="001E3424"/>
    <w:rsid w:val="001E6BAF"/>
    <w:rsid w:val="001E6F18"/>
    <w:rsid w:val="001E7B37"/>
    <w:rsid w:val="001E7E54"/>
    <w:rsid w:val="001F0498"/>
    <w:rsid w:val="001F05E4"/>
    <w:rsid w:val="001F1ADF"/>
    <w:rsid w:val="001F5ADA"/>
    <w:rsid w:val="00204236"/>
    <w:rsid w:val="00204F58"/>
    <w:rsid w:val="002100FE"/>
    <w:rsid w:val="0021054B"/>
    <w:rsid w:val="002112F0"/>
    <w:rsid w:val="002116FB"/>
    <w:rsid w:val="00212C63"/>
    <w:rsid w:val="00213BE1"/>
    <w:rsid w:val="002148FB"/>
    <w:rsid w:val="002256E5"/>
    <w:rsid w:val="002264D6"/>
    <w:rsid w:val="00231EDB"/>
    <w:rsid w:val="00234509"/>
    <w:rsid w:val="002350DB"/>
    <w:rsid w:val="0023687C"/>
    <w:rsid w:val="0024262D"/>
    <w:rsid w:val="002439FD"/>
    <w:rsid w:val="00243EC2"/>
    <w:rsid w:val="00247FE1"/>
    <w:rsid w:val="002502AD"/>
    <w:rsid w:val="00250F83"/>
    <w:rsid w:val="0025352B"/>
    <w:rsid w:val="002541C2"/>
    <w:rsid w:val="00260337"/>
    <w:rsid w:val="0026068E"/>
    <w:rsid w:val="0026144C"/>
    <w:rsid w:val="0026488F"/>
    <w:rsid w:val="002663A7"/>
    <w:rsid w:val="0027009A"/>
    <w:rsid w:val="002704C1"/>
    <w:rsid w:val="00270D7E"/>
    <w:rsid w:val="00271362"/>
    <w:rsid w:val="00272302"/>
    <w:rsid w:val="00276AF9"/>
    <w:rsid w:val="00277C0C"/>
    <w:rsid w:val="00282019"/>
    <w:rsid w:val="002840C7"/>
    <w:rsid w:val="0028749C"/>
    <w:rsid w:val="00291825"/>
    <w:rsid w:val="00291F99"/>
    <w:rsid w:val="00294A0B"/>
    <w:rsid w:val="00294FAC"/>
    <w:rsid w:val="002A2B0D"/>
    <w:rsid w:val="002A61EE"/>
    <w:rsid w:val="002A7AC5"/>
    <w:rsid w:val="002B67EC"/>
    <w:rsid w:val="002C1B6D"/>
    <w:rsid w:val="002C2A26"/>
    <w:rsid w:val="002C672B"/>
    <w:rsid w:val="002D36B9"/>
    <w:rsid w:val="002E19E4"/>
    <w:rsid w:val="002E3799"/>
    <w:rsid w:val="002F1CEE"/>
    <w:rsid w:val="002F7723"/>
    <w:rsid w:val="002F78AF"/>
    <w:rsid w:val="002F7FF4"/>
    <w:rsid w:val="0030081B"/>
    <w:rsid w:val="00305378"/>
    <w:rsid w:val="003152D6"/>
    <w:rsid w:val="0031671B"/>
    <w:rsid w:val="003175AB"/>
    <w:rsid w:val="00320613"/>
    <w:rsid w:val="003212E4"/>
    <w:rsid w:val="00321E88"/>
    <w:rsid w:val="00324E85"/>
    <w:rsid w:val="00330E00"/>
    <w:rsid w:val="00330EAE"/>
    <w:rsid w:val="00331E35"/>
    <w:rsid w:val="003339B7"/>
    <w:rsid w:val="0034368E"/>
    <w:rsid w:val="00346F62"/>
    <w:rsid w:val="00352BD2"/>
    <w:rsid w:val="00352EB8"/>
    <w:rsid w:val="003531B9"/>
    <w:rsid w:val="003548BD"/>
    <w:rsid w:val="00354B97"/>
    <w:rsid w:val="00355387"/>
    <w:rsid w:val="00362BEF"/>
    <w:rsid w:val="00363655"/>
    <w:rsid w:val="003636DF"/>
    <w:rsid w:val="003662B3"/>
    <w:rsid w:val="00367888"/>
    <w:rsid w:val="00367BA4"/>
    <w:rsid w:val="0037046C"/>
    <w:rsid w:val="003743BA"/>
    <w:rsid w:val="00381238"/>
    <w:rsid w:val="0038215C"/>
    <w:rsid w:val="003828A4"/>
    <w:rsid w:val="00383327"/>
    <w:rsid w:val="00384520"/>
    <w:rsid w:val="00390D93"/>
    <w:rsid w:val="00395942"/>
    <w:rsid w:val="00396DD4"/>
    <w:rsid w:val="00397569"/>
    <w:rsid w:val="003A131B"/>
    <w:rsid w:val="003A23A1"/>
    <w:rsid w:val="003A2841"/>
    <w:rsid w:val="003A67BD"/>
    <w:rsid w:val="003A6FFD"/>
    <w:rsid w:val="003B2559"/>
    <w:rsid w:val="003B4E71"/>
    <w:rsid w:val="003B6219"/>
    <w:rsid w:val="003B6954"/>
    <w:rsid w:val="003B7BFB"/>
    <w:rsid w:val="003C0E01"/>
    <w:rsid w:val="003C330A"/>
    <w:rsid w:val="003C55F5"/>
    <w:rsid w:val="003D11FF"/>
    <w:rsid w:val="003D3916"/>
    <w:rsid w:val="003D5D08"/>
    <w:rsid w:val="003D61B6"/>
    <w:rsid w:val="003E1D13"/>
    <w:rsid w:val="003E38A1"/>
    <w:rsid w:val="003E3BA5"/>
    <w:rsid w:val="003E5441"/>
    <w:rsid w:val="003E6644"/>
    <w:rsid w:val="003F0454"/>
    <w:rsid w:val="003F24A2"/>
    <w:rsid w:val="003F49D8"/>
    <w:rsid w:val="003F7057"/>
    <w:rsid w:val="00402B2C"/>
    <w:rsid w:val="00404C58"/>
    <w:rsid w:val="004053AE"/>
    <w:rsid w:val="00411566"/>
    <w:rsid w:val="00412713"/>
    <w:rsid w:val="004205A6"/>
    <w:rsid w:val="00420DD3"/>
    <w:rsid w:val="0042178E"/>
    <w:rsid w:val="00422D7F"/>
    <w:rsid w:val="00423CB1"/>
    <w:rsid w:val="00423D77"/>
    <w:rsid w:val="0042430F"/>
    <w:rsid w:val="0042569C"/>
    <w:rsid w:val="00430BBF"/>
    <w:rsid w:val="004333AD"/>
    <w:rsid w:val="00434164"/>
    <w:rsid w:val="00434B92"/>
    <w:rsid w:val="0043609F"/>
    <w:rsid w:val="004410DC"/>
    <w:rsid w:val="00441676"/>
    <w:rsid w:val="00442E4B"/>
    <w:rsid w:val="00444904"/>
    <w:rsid w:val="00444B4D"/>
    <w:rsid w:val="00450A51"/>
    <w:rsid w:val="00456C25"/>
    <w:rsid w:val="00456D42"/>
    <w:rsid w:val="004616CB"/>
    <w:rsid w:val="0046189E"/>
    <w:rsid w:val="00466E3E"/>
    <w:rsid w:val="00471A00"/>
    <w:rsid w:val="00473157"/>
    <w:rsid w:val="00480246"/>
    <w:rsid w:val="004809D0"/>
    <w:rsid w:val="00481C97"/>
    <w:rsid w:val="00483A55"/>
    <w:rsid w:val="00486723"/>
    <w:rsid w:val="0049036A"/>
    <w:rsid w:val="00490FEE"/>
    <w:rsid w:val="00491620"/>
    <w:rsid w:val="004924AC"/>
    <w:rsid w:val="00493114"/>
    <w:rsid w:val="004938E5"/>
    <w:rsid w:val="00493C15"/>
    <w:rsid w:val="00494CC4"/>
    <w:rsid w:val="004973B1"/>
    <w:rsid w:val="00497960"/>
    <w:rsid w:val="004B14BF"/>
    <w:rsid w:val="004B1A1A"/>
    <w:rsid w:val="004B25B6"/>
    <w:rsid w:val="004B7C1F"/>
    <w:rsid w:val="004C219F"/>
    <w:rsid w:val="004C23A9"/>
    <w:rsid w:val="004C2E82"/>
    <w:rsid w:val="004C38B0"/>
    <w:rsid w:val="004D1389"/>
    <w:rsid w:val="004D1573"/>
    <w:rsid w:val="004D16DE"/>
    <w:rsid w:val="004D4654"/>
    <w:rsid w:val="004D684C"/>
    <w:rsid w:val="004D763D"/>
    <w:rsid w:val="004D78CA"/>
    <w:rsid w:val="004E0DE3"/>
    <w:rsid w:val="004E43A5"/>
    <w:rsid w:val="004E64B7"/>
    <w:rsid w:val="004E75A5"/>
    <w:rsid w:val="004F4B73"/>
    <w:rsid w:val="004F5E73"/>
    <w:rsid w:val="004F6E59"/>
    <w:rsid w:val="004F712F"/>
    <w:rsid w:val="004F73CB"/>
    <w:rsid w:val="00500B21"/>
    <w:rsid w:val="00502A28"/>
    <w:rsid w:val="00512E37"/>
    <w:rsid w:val="005130FA"/>
    <w:rsid w:val="005207BF"/>
    <w:rsid w:val="0052081C"/>
    <w:rsid w:val="00521BD6"/>
    <w:rsid w:val="005228B7"/>
    <w:rsid w:val="00523886"/>
    <w:rsid w:val="00523BEE"/>
    <w:rsid w:val="00527FFB"/>
    <w:rsid w:val="00531917"/>
    <w:rsid w:val="0053582B"/>
    <w:rsid w:val="0053783B"/>
    <w:rsid w:val="00550F36"/>
    <w:rsid w:val="0055361A"/>
    <w:rsid w:val="00560785"/>
    <w:rsid w:val="00561963"/>
    <w:rsid w:val="00562A04"/>
    <w:rsid w:val="00563E02"/>
    <w:rsid w:val="00564E59"/>
    <w:rsid w:val="00566CCD"/>
    <w:rsid w:val="005671AA"/>
    <w:rsid w:val="005704FC"/>
    <w:rsid w:val="00570BA4"/>
    <w:rsid w:val="00571891"/>
    <w:rsid w:val="005728EC"/>
    <w:rsid w:val="005765C3"/>
    <w:rsid w:val="00583CCB"/>
    <w:rsid w:val="005865E2"/>
    <w:rsid w:val="00592517"/>
    <w:rsid w:val="00594457"/>
    <w:rsid w:val="005947B5"/>
    <w:rsid w:val="00596695"/>
    <w:rsid w:val="005975B6"/>
    <w:rsid w:val="005A1B70"/>
    <w:rsid w:val="005A38FF"/>
    <w:rsid w:val="005A4C29"/>
    <w:rsid w:val="005A52A1"/>
    <w:rsid w:val="005A5754"/>
    <w:rsid w:val="005B3F3B"/>
    <w:rsid w:val="005B5AA1"/>
    <w:rsid w:val="005B5AAB"/>
    <w:rsid w:val="005C05C0"/>
    <w:rsid w:val="005C16B2"/>
    <w:rsid w:val="005C2CFD"/>
    <w:rsid w:val="005C361C"/>
    <w:rsid w:val="005C7211"/>
    <w:rsid w:val="005E3125"/>
    <w:rsid w:val="005E60F3"/>
    <w:rsid w:val="005E75E1"/>
    <w:rsid w:val="005F0BA4"/>
    <w:rsid w:val="005F1508"/>
    <w:rsid w:val="005F47F8"/>
    <w:rsid w:val="005F56F2"/>
    <w:rsid w:val="005F6201"/>
    <w:rsid w:val="00600111"/>
    <w:rsid w:val="00600A3E"/>
    <w:rsid w:val="00604EE5"/>
    <w:rsid w:val="00606FBA"/>
    <w:rsid w:val="00607E8E"/>
    <w:rsid w:val="00614B43"/>
    <w:rsid w:val="00616DCE"/>
    <w:rsid w:val="0062007A"/>
    <w:rsid w:val="0062520C"/>
    <w:rsid w:val="00630934"/>
    <w:rsid w:val="0063319E"/>
    <w:rsid w:val="0064085C"/>
    <w:rsid w:val="006428FB"/>
    <w:rsid w:val="006431A4"/>
    <w:rsid w:val="0064571B"/>
    <w:rsid w:val="006478D3"/>
    <w:rsid w:val="00651346"/>
    <w:rsid w:val="006545B1"/>
    <w:rsid w:val="006628DB"/>
    <w:rsid w:val="00664BEE"/>
    <w:rsid w:val="00671B0A"/>
    <w:rsid w:val="006732B1"/>
    <w:rsid w:val="00681CBF"/>
    <w:rsid w:val="00681F03"/>
    <w:rsid w:val="006834EF"/>
    <w:rsid w:val="00690377"/>
    <w:rsid w:val="006905B8"/>
    <w:rsid w:val="00692C32"/>
    <w:rsid w:val="00694F6D"/>
    <w:rsid w:val="00697BA4"/>
    <w:rsid w:val="00697F71"/>
    <w:rsid w:val="006A0AB5"/>
    <w:rsid w:val="006A1B71"/>
    <w:rsid w:val="006A68F4"/>
    <w:rsid w:val="006B5A27"/>
    <w:rsid w:val="006C1A1B"/>
    <w:rsid w:val="006C4D37"/>
    <w:rsid w:val="006C61D8"/>
    <w:rsid w:val="006C6AB0"/>
    <w:rsid w:val="006D061E"/>
    <w:rsid w:val="006D0BF1"/>
    <w:rsid w:val="006D33F4"/>
    <w:rsid w:val="006D560A"/>
    <w:rsid w:val="006D67E5"/>
    <w:rsid w:val="006D6DAB"/>
    <w:rsid w:val="006E1C1E"/>
    <w:rsid w:val="006E232F"/>
    <w:rsid w:val="006F03FF"/>
    <w:rsid w:val="006F1557"/>
    <w:rsid w:val="006F2A70"/>
    <w:rsid w:val="006F47B8"/>
    <w:rsid w:val="00701A13"/>
    <w:rsid w:val="007020A8"/>
    <w:rsid w:val="007061B3"/>
    <w:rsid w:val="007069B2"/>
    <w:rsid w:val="00710B27"/>
    <w:rsid w:val="00710CC3"/>
    <w:rsid w:val="00720E46"/>
    <w:rsid w:val="007218DD"/>
    <w:rsid w:val="00723F8B"/>
    <w:rsid w:val="007345DB"/>
    <w:rsid w:val="00734BF8"/>
    <w:rsid w:val="007366C1"/>
    <w:rsid w:val="007373BE"/>
    <w:rsid w:val="00741258"/>
    <w:rsid w:val="00745FDC"/>
    <w:rsid w:val="0075357E"/>
    <w:rsid w:val="00755A86"/>
    <w:rsid w:val="00766160"/>
    <w:rsid w:val="00767211"/>
    <w:rsid w:val="00774955"/>
    <w:rsid w:val="0077776A"/>
    <w:rsid w:val="007828BD"/>
    <w:rsid w:val="0078751C"/>
    <w:rsid w:val="0079036E"/>
    <w:rsid w:val="00794B0E"/>
    <w:rsid w:val="00796684"/>
    <w:rsid w:val="00796B40"/>
    <w:rsid w:val="00796FD6"/>
    <w:rsid w:val="007B1A55"/>
    <w:rsid w:val="007B2813"/>
    <w:rsid w:val="007B4910"/>
    <w:rsid w:val="007C1566"/>
    <w:rsid w:val="007C7195"/>
    <w:rsid w:val="007C7966"/>
    <w:rsid w:val="007D1F27"/>
    <w:rsid w:val="007E3BF6"/>
    <w:rsid w:val="007E5BFE"/>
    <w:rsid w:val="007F1F80"/>
    <w:rsid w:val="007F2624"/>
    <w:rsid w:val="007F32FE"/>
    <w:rsid w:val="007F7C22"/>
    <w:rsid w:val="00802789"/>
    <w:rsid w:val="00802A22"/>
    <w:rsid w:val="00802CD9"/>
    <w:rsid w:val="00803D49"/>
    <w:rsid w:val="00804739"/>
    <w:rsid w:val="00805F2A"/>
    <w:rsid w:val="00811B10"/>
    <w:rsid w:val="00811C24"/>
    <w:rsid w:val="00813B77"/>
    <w:rsid w:val="00814ECC"/>
    <w:rsid w:val="008223A4"/>
    <w:rsid w:val="00825DEF"/>
    <w:rsid w:val="008261CF"/>
    <w:rsid w:val="0082773F"/>
    <w:rsid w:val="008300A3"/>
    <w:rsid w:val="00830410"/>
    <w:rsid w:val="008308AE"/>
    <w:rsid w:val="00833161"/>
    <w:rsid w:val="00841180"/>
    <w:rsid w:val="008446E2"/>
    <w:rsid w:val="008461F2"/>
    <w:rsid w:val="008463AD"/>
    <w:rsid w:val="008473C1"/>
    <w:rsid w:val="00851485"/>
    <w:rsid w:val="00851BE5"/>
    <w:rsid w:val="008524FE"/>
    <w:rsid w:val="00860BF0"/>
    <w:rsid w:val="00861597"/>
    <w:rsid w:val="0086215E"/>
    <w:rsid w:val="00864F8D"/>
    <w:rsid w:val="008674B4"/>
    <w:rsid w:val="00870576"/>
    <w:rsid w:val="00877A64"/>
    <w:rsid w:val="00877B14"/>
    <w:rsid w:val="0088243E"/>
    <w:rsid w:val="008853B1"/>
    <w:rsid w:val="0089151E"/>
    <w:rsid w:val="0089168D"/>
    <w:rsid w:val="00897D86"/>
    <w:rsid w:val="008A6A0C"/>
    <w:rsid w:val="008A77E5"/>
    <w:rsid w:val="008B1429"/>
    <w:rsid w:val="008B1A40"/>
    <w:rsid w:val="008B5F55"/>
    <w:rsid w:val="008B61F0"/>
    <w:rsid w:val="008C4369"/>
    <w:rsid w:val="008C62BB"/>
    <w:rsid w:val="008D1055"/>
    <w:rsid w:val="008D1287"/>
    <w:rsid w:val="008D17E7"/>
    <w:rsid w:val="008D2FB8"/>
    <w:rsid w:val="008D3AED"/>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1411"/>
    <w:rsid w:val="009259EA"/>
    <w:rsid w:val="00925A3B"/>
    <w:rsid w:val="0092667F"/>
    <w:rsid w:val="009267DC"/>
    <w:rsid w:val="00930441"/>
    <w:rsid w:val="00932525"/>
    <w:rsid w:val="00933D48"/>
    <w:rsid w:val="009345D5"/>
    <w:rsid w:val="00934BAE"/>
    <w:rsid w:val="0093775B"/>
    <w:rsid w:val="00945A8D"/>
    <w:rsid w:val="009508EC"/>
    <w:rsid w:val="00952BC4"/>
    <w:rsid w:val="009532AE"/>
    <w:rsid w:val="00954439"/>
    <w:rsid w:val="0095534C"/>
    <w:rsid w:val="0095545A"/>
    <w:rsid w:val="00957D77"/>
    <w:rsid w:val="00961F49"/>
    <w:rsid w:val="009632BB"/>
    <w:rsid w:val="00964555"/>
    <w:rsid w:val="00970C43"/>
    <w:rsid w:val="00971EAA"/>
    <w:rsid w:val="00972820"/>
    <w:rsid w:val="0097290B"/>
    <w:rsid w:val="00972A24"/>
    <w:rsid w:val="009761D3"/>
    <w:rsid w:val="00983A08"/>
    <w:rsid w:val="00986CCA"/>
    <w:rsid w:val="00987845"/>
    <w:rsid w:val="00996DD3"/>
    <w:rsid w:val="009A1AB1"/>
    <w:rsid w:val="009A1C91"/>
    <w:rsid w:val="009A2D08"/>
    <w:rsid w:val="009A439C"/>
    <w:rsid w:val="009A7C68"/>
    <w:rsid w:val="009B0F58"/>
    <w:rsid w:val="009B601C"/>
    <w:rsid w:val="009B645F"/>
    <w:rsid w:val="009B7F7B"/>
    <w:rsid w:val="009C020D"/>
    <w:rsid w:val="009C1B75"/>
    <w:rsid w:val="009C635E"/>
    <w:rsid w:val="009C743D"/>
    <w:rsid w:val="009D18E1"/>
    <w:rsid w:val="009D63C2"/>
    <w:rsid w:val="009E1208"/>
    <w:rsid w:val="009E1474"/>
    <w:rsid w:val="009E1CAF"/>
    <w:rsid w:val="009E3789"/>
    <w:rsid w:val="009E5EC5"/>
    <w:rsid w:val="009F143E"/>
    <w:rsid w:val="009F18DF"/>
    <w:rsid w:val="00A01299"/>
    <w:rsid w:val="00A018F8"/>
    <w:rsid w:val="00A0635A"/>
    <w:rsid w:val="00A06928"/>
    <w:rsid w:val="00A06A68"/>
    <w:rsid w:val="00A06F47"/>
    <w:rsid w:val="00A074B1"/>
    <w:rsid w:val="00A074B5"/>
    <w:rsid w:val="00A07A83"/>
    <w:rsid w:val="00A1339D"/>
    <w:rsid w:val="00A14F33"/>
    <w:rsid w:val="00A20DED"/>
    <w:rsid w:val="00A2734F"/>
    <w:rsid w:val="00A273B4"/>
    <w:rsid w:val="00A31103"/>
    <w:rsid w:val="00A3251A"/>
    <w:rsid w:val="00A33C36"/>
    <w:rsid w:val="00A4104A"/>
    <w:rsid w:val="00A44669"/>
    <w:rsid w:val="00A4790C"/>
    <w:rsid w:val="00A50A97"/>
    <w:rsid w:val="00A51072"/>
    <w:rsid w:val="00A5163D"/>
    <w:rsid w:val="00A5343A"/>
    <w:rsid w:val="00A5672D"/>
    <w:rsid w:val="00A60C8D"/>
    <w:rsid w:val="00A60D3D"/>
    <w:rsid w:val="00A62E19"/>
    <w:rsid w:val="00A6473C"/>
    <w:rsid w:val="00A64D2A"/>
    <w:rsid w:val="00A65BC3"/>
    <w:rsid w:val="00A7092B"/>
    <w:rsid w:val="00A71715"/>
    <w:rsid w:val="00A8131B"/>
    <w:rsid w:val="00A84D16"/>
    <w:rsid w:val="00A853EC"/>
    <w:rsid w:val="00A95183"/>
    <w:rsid w:val="00A95244"/>
    <w:rsid w:val="00AA0E2C"/>
    <w:rsid w:val="00AA0EFB"/>
    <w:rsid w:val="00AA15D0"/>
    <w:rsid w:val="00AA2A87"/>
    <w:rsid w:val="00AA79AD"/>
    <w:rsid w:val="00AB1527"/>
    <w:rsid w:val="00AB1768"/>
    <w:rsid w:val="00AB1E75"/>
    <w:rsid w:val="00AB619D"/>
    <w:rsid w:val="00AB7C2A"/>
    <w:rsid w:val="00AC06C1"/>
    <w:rsid w:val="00AC1300"/>
    <w:rsid w:val="00AC3612"/>
    <w:rsid w:val="00AC4792"/>
    <w:rsid w:val="00AC5FE8"/>
    <w:rsid w:val="00AC72F1"/>
    <w:rsid w:val="00AD190D"/>
    <w:rsid w:val="00AD1A04"/>
    <w:rsid w:val="00AD26B2"/>
    <w:rsid w:val="00AD2F3F"/>
    <w:rsid w:val="00AD4CB7"/>
    <w:rsid w:val="00AD5154"/>
    <w:rsid w:val="00AE0481"/>
    <w:rsid w:val="00AF123B"/>
    <w:rsid w:val="00B00146"/>
    <w:rsid w:val="00B04B61"/>
    <w:rsid w:val="00B05B44"/>
    <w:rsid w:val="00B1427F"/>
    <w:rsid w:val="00B154A1"/>
    <w:rsid w:val="00B23704"/>
    <w:rsid w:val="00B2590B"/>
    <w:rsid w:val="00B307BA"/>
    <w:rsid w:val="00B33F45"/>
    <w:rsid w:val="00B34E8E"/>
    <w:rsid w:val="00B3730D"/>
    <w:rsid w:val="00B40298"/>
    <w:rsid w:val="00B404D6"/>
    <w:rsid w:val="00B424AE"/>
    <w:rsid w:val="00B425EA"/>
    <w:rsid w:val="00B43C37"/>
    <w:rsid w:val="00B478A6"/>
    <w:rsid w:val="00B50886"/>
    <w:rsid w:val="00B50BEF"/>
    <w:rsid w:val="00B51542"/>
    <w:rsid w:val="00B517F0"/>
    <w:rsid w:val="00B533BF"/>
    <w:rsid w:val="00B55344"/>
    <w:rsid w:val="00B5607A"/>
    <w:rsid w:val="00B57643"/>
    <w:rsid w:val="00B62845"/>
    <w:rsid w:val="00B64752"/>
    <w:rsid w:val="00B65C84"/>
    <w:rsid w:val="00B701F4"/>
    <w:rsid w:val="00B7176A"/>
    <w:rsid w:val="00B728EC"/>
    <w:rsid w:val="00B72F80"/>
    <w:rsid w:val="00B736F3"/>
    <w:rsid w:val="00B743F5"/>
    <w:rsid w:val="00B75AC9"/>
    <w:rsid w:val="00B80278"/>
    <w:rsid w:val="00B80B61"/>
    <w:rsid w:val="00B81B55"/>
    <w:rsid w:val="00B83533"/>
    <w:rsid w:val="00B869EA"/>
    <w:rsid w:val="00B94740"/>
    <w:rsid w:val="00B96442"/>
    <w:rsid w:val="00B965C3"/>
    <w:rsid w:val="00B96A21"/>
    <w:rsid w:val="00BA029D"/>
    <w:rsid w:val="00BA0BB2"/>
    <w:rsid w:val="00BA4C9C"/>
    <w:rsid w:val="00BA7903"/>
    <w:rsid w:val="00BB606C"/>
    <w:rsid w:val="00BC244A"/>
    <w:rsid w:val="00BC7C95"/>
    <w:rsid w:val="00BD0D78"/>
    <w:rsid w:val="00BE3EA3"/>
    <w:rsid w:val="00BE4D63"/>
    <w:rsid w:val="00BE4E1A"/>
    <w:rsid w:val="00BE576D"/>
    <w:rsid w:val="00BE7716"/>
    <w:rsid w:val="00BF19D7"/>
    <w:rsid w:val="00BF2401"/>
    <w:rsid w:val="00BF2BB0"/>
    <w:rsid w:val="00BF6751"/>
    <w:rsid w:val="00BF7FC5"/>
    <w:rsid w:val="00C0147B"/>
    <w:rsid w:val="00C031D6"/>
    <w:rsid w:val="00C03E79"/>
    <w:rsid w:val="00C11188"/>
    <w:rsid w:val="00C17938"/>
    <w:rsid w:val="00C20FB2"/>
    <w:rsid w:val="00C222B6"/>
    <w:rsid w:val="00C22842"/>
    <w:rsid w:val="00C22AAE"/>
    <w:rsid w:val="00C233C3"/>
    <w:rsid w:val="00C23F72"/>
    <w:rsid w:val="00C2665E"/>
    <w:rsid w:val="00C27017"/>
    <w:rsid w:val="00C31CEF"/>
    <w:rsid w:val="00C3399F"/>
    <w:rsid w:val="00C37FD5"/>
    <w:rsid w:val="00C40A58"/>
    <w:rsid w:val="00C428DE"/>
    <w:rsid w:val="00C43139"/>
    <w:rsid w:val="00C43C87"/>
    <w:rsid w:val="00C447A5"/>
    <w:rsid w:val="00C456C7"/>
    <w:rsid w:val="00C4609A"/>
    <w:rsid w:val="00C51246"/>
    <w:rsid w:val="00C5466A"/>
    <w:rsid w:val="00C54CE2"/>
    <w:rsid w:val="00C54D3B"/>
    <w:rsid w:val="00C55C2B"/>
    <w:rsid w:val="00C55E52"/>
    <w:rsid w:val="00C561B9"/>
    <w:rsid w:val="00C618FA"/>
    <w:rsid w:val="00C63662"/>
    <w:rsid w:val="00C64C3F"/>
    <w:rsid w:val="00C711AA"/>
    <w:rsid w:val="00C734A8"/>
    <w:rsid w:val="00C76E79"/>
    <w:rsid w:val="00C76F9E"/>
    <w:rsid w:val="00C775C7"/>
    <w:rsid w:val="00C81DA0"/>
    <w:rsid w:val="00C84DB8"/>
    <w:rsid w:val="00C87125"/>
    <w:rsid w:val="00C90A68"/>
    <w:rsid w:val="00C939E5"/>
    <w:rsid w:val="00C96475"/>
    <w:rsid w:val="00C96E5D"/>
    <w:rsid w:val="00CA2A86"/>
    <w:rsid w:val="00CA37D5"/>
    <w:rsid w:val="00CA3D0B"/>
    <w:rsid w:val="00CA4347"/>
    <w:rsid w:val="00CA5E8A"/>
    <w:rsid w:val="00CB3874"/>
    <w:rsid w:val="00CC13DB"/>
    <w:rsid w:val="00CC220E"/>
    <w:rsid w:val="00CC2BD6"/>
    <w:rsid w:val="00CC40F1"/>
    <w:rsid w:val="00CC701D"/>
    <w:rsid w:val="00CD17CB"/>
    <w:rsid w:val="00CD730C"/>
    <w:rsid w:val="00CD7BF7"/>
    <w:rsid w:val="00CE0074"/>
    <w:rsid w:val="00CE0785"/>
    <w:rsid w:val="00CE17E7"/>
    <w:rsid w:val="00CE198F"/>
    <w:rsid w:val="00CE5C4B"/>
    <w:rsid w:val="00CE5E2B"/>
    <w:rsid w:val="00CE7736"/>
    <w:rsid w:val="00CF3507"/>
    <w:rsid w:val="00D00A1D"/>
    <w:rsid w:val="00D01D63"/>
    <w:rsid w:val="00D02B43"/>
    <w:rsid w:val="00D06024"/>
    <w:rsid w:val="00D0725E"/>
    <w:rsid w:val="00D110B2"/>
    <w:rsid w:val="00D1493C"/>
    <w:rsid w:val="00D173CE"/>
    <w:rsid w:val="00D1788D"/>
    <w:rsid w:val="00D2075A"/>
    <w:rsid w:val="00D20C38"/>
    <w:rsid w:val="00D20D11"/>
    <w:rsid w:val="00D211E2"/>
    <w:rsid w:val="00D21ECD"/>
    <w:rsid w:val="00D23CD6"/>
    <w:rsid w:val="00D25E6F"/>
    <w:rsid w:val="00D27430"/>
    <w:rsid w:val="00D331CB"/>
    <w:rsid w:val="00D33F71"/>
    <w:rsid w:val="00D352E4"/>
    <w:rsid w:val="00D35511"/>
    <w:rsid w:val="00D450CE"/>
    <w:rsid w:val="00D45A48"/>
    <w:rsid w:val="00D51324"/>
    <w:rsid w:val="00D5136F"/>
    <w:rsid w:val="00D6171C"/>
    <w:rsid w:val="00D62DD9"/>
    <w:rsid w:val="00D65AD8"/>
    <w:rsid w:val="00D668AF"/>
    <w:rsid w:val="00D67FED"/>
    <w:rsid w:val="00D739D2"/>
    <w:rsid w:val="00D7410C"/>
    <w:rsid w:val="00D751F9"/>
    <w:rsid w:val="00D822EF"/>
    <w:rsid w:val="00D824BE"/>
    <w:rsid w:val="00D824D0"/>
    <w:rsid w:val="00D86EB9"/>
    <w:rsid w:val="00D924E6"/>
    <w:rsid w:val="00D928E0"/>
    <w:rsid w:val="00D942BF"/>
    <w:rsid w:val="00D9696F"/>
    <w:rsid w:val="00DA2983"/>
    <w:rsid w:val="00DA319A"/>
    <w:rsid w:val="00DA4560"/>
    <w:rsid w:val="00DA4852"/>
    <w:rsid w:val="00DA4D00"/>
    <w:rsid w:val="00DB0118"/>
    <w:rsid w:val="00DB0BF2"/>
    <w:rsid w:val="00DB2B4A"/>
    <w:rsid w:val="00DB6BA7"/>
    <w:rsid w:val="00DD199D"/>
    <w:rsid w:val="00DE1460"/>
    <w:rsid w:val="00DE2582"/>
    <w:rsid w:val="00DE4E3C"/>
    <w:rsid w:val="00DF2572"/>
    <w:rsid w:val="00DF2B34"/>
    <w:rsid w:val="00DF3B08"/>
    <w:rsid w:val="00DF4520"/>
    <w:rsid w:val="00DF53FF"/>
    <w:rsid w:val="00DF783E"/>
    <w:rsid w:val="00DF7C4A"/>
    <w:rsid w:val="00E01686"/>
    <w:rsid w:val="00E026E2"/>
    <w:rsid w:val="00E02CCA"/>
    <w:rsid w:val="00E03735"/>
    <w:rsid w:val="00E11C69"/>
    <w:rsid w:val="00E15507"/>
    <w:rsid w:val="00E1569C"/>
    <w:rsid w:val="00E158CD"/>
    <w:rsid w:val="00E1766A"/>
    <w:rsid w:val="00E237EB"/>
    <w:rsid w:val="00E24335"/>
    <w:rsid w:val="00E25F87"/>
    <w:rsid w:val="00E2648F"/>
    <w:rsid w:val="00E30E35"/>
    <w:rsid w:val="00E34046"/>
    <w:rsid w:val="00E3434C"/>
    <w:rsid w:val="00E34A61"/>
    <w:rsid w:val="00E37FC4"/>
    <w:rsid w:val="00E40857"/>
    <w:rsid w:val="00E425DB"/>
    <w:rsid w:val="00E42729"/>
    <w:rsid w:val="00E4307E"/>
    <w:rsid w:val="00E508B2"/>
    <w:rsid w:val="00E520AF"/>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5DE"/>
    <w:rsid w:val="00E85DA3"/>
    <w:rsid w:val="00E86B3C"/>
    <w:rsid w:val="00E94D36"/>
    <w:rsid w:val="00E94DB1"/>
    <w:rsid w:val="00EA6302"/>
    <w:rsid w:val="00EA76B8"/>
    <w:rsid w:val="00EA784D"/>
    <w:rsid w:val="00EA7DFB"/>
    <w:rsid w:val="00EB0A1B"/>
    <w:rsid w:val="00EB0D8E"/>
    <w:rsid w:val="00EB47D7"/>
    <w:rsid w:val="00EC6952"/>
    <w:rsid w:val="00ED5A77"/>
    <w:rsid w:val="00ED6C21"/>
    <w:rsid w:val="00ED6D90"/>
    <w:rsid w:val="00EE1B09"/>
    <w:rsid w:val="00EE257F"/>
    <w:rsid w:val="00EE4B4D"/>
    <w:rsid w:val="00EE5E93"/>
    <w:rsid w:val="00EF1B3A"/>
    <w:rsid w:val="00EF1F68"/>
    <w:rsid w:val="00EF5161"/>
    <w:rsid w:val="00EF5740"/>
    <w:rsid w:val="00EF7C71"/>
    <w:rsid w:val="00F01345"/>
    <w:rsid w:val="00F02158"/>
    <w:rsid w:val="00F029F0"/>
    <w:rsid w:val="00F03D07"/>
    <w:rsid w:val="00F07FC0"/>
    <w:rsid w:val="00F100FB"/>
    <w:rsid w:val="00F1173B"/>
    <w:rsid w:val="00F228F5"/>
    <w:rsid w:val="00F2369E"/>
    <w:rsid w:val="00F257D6"/>
    <w:rsid w:val="00F26116"/>
    <w:rsid w:val="00F30830"/>
    <w:rsid w:val="00F3275A"/>
    <w:rsid w:val="00F43CD3"/>
    <w:rsid w:val="00F44B62"/>
    <w:rsid w:val="00F52C0C"/>
    <w:rsid w:val="00F53118"/>
    <w:rsid w:val="00F56C46"/>
    <w:rsid w:val="00F57339"/>
    <w:rsid w:val="00F57467"/>
    <w:rsid w:val="00F607F5"/>
    <w:rsid w:val="00F61070"/>
    <w:rsid w:val="00F620DF"/>
    <w:rsid w:val="00F65EEF"/>
    <w:rsid w:val="00F667CD"/>
    <w:rsid w:val="00F66DFE"/>
    <w:rsid w:val="00F71969"/>
    <w:rsid w:val="00F738A7"/>
    <w:rsid w:val="00F745B6"/>
    <w:rsid w:val="00F75B50"/>
    <w:rsid w:val="00F76DF0"/>
    <w:rsid w:val="00F8057C"/>
    <w:rsid w:val="00F807A5"/>
    <w:rsid w:val="00F82B6C"/>
    <w:rsid w:val="00F877D8"/>
    <w:rsid w:val="00F90D90"/>
    <w:rsid w:val="00F91491"/>
    <w:rsid w:val="00FA10A5"/>
    <w:rsid w:val="00FA3123"/>
    <w:rsid w:val="00FB0C47"/>
    <w:rsid w:val="00FB2227"/>
    <w:rsid w:val="00FB248C"/>
    <w:rsid w:val="00FB2F70"/>
    <w:rsid w:val="00FB6792"/>
    <w:rsid w:val="00FC0932"/>
    <w:rsid w:val="00FC20A6"/>
    <w:rsid w:val="00FC228D"/>
    <w:rsid w:val="00FD086D"/>
    <w:rsid w:val="00FD17BB"/>
    <w:rsid w:val="00FD2D60"/>
    <w:rsid w:val="00FD2EA0"/>
    <w:rsid w:val="00FD2FEA"/>
    <w:rsid w:val="00FD41A9"/>
    <w:rsid w:val="00FD581B"/>
    <w:rsid w:val="00FD635F"/>
    <w:rsid w:val="00FE0AD9"/>
    <w:rsid w:val="00FE2549"/>
    <w:rsid w:val="00FE2B71"/>
    <w:rsid w:val="00FE39F8"/>
    <w:rsid w:val="00FE5810"/>
    <w:rsid w:val="00FF1335"/>
    <w:rsid w:val="00FF1E51"/>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line="278" w:lineRule="auto"/>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line="278" w:lineRule="auto"/>
      <w:ind w:left="24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github.com/fau-klue/flexiconc-docs" TargetMode="External"/><Relationship Id="rId26" Type="http://schemas.openxmlformats.org/officeDocument/2006/relationships/hyperlink" Target="https://rollcall.com/factbase/trump/topic/social/?platform=all&amp;sort=date&amp;sort_order=desc&amp;page=1" TargetMode="External"/><Relationship Id="rId39" Type="http://schemas.openxmlformats.org/officeDocument/2006/relationships/hyperlink" Target="https://www.dhss.phil.fau.eu/research/current-projects/reading-concordances-in-the-21st-century-rc21/rc21-blogs/" TargetMode="External"/><Relationship Id="rId21" Type="http://schemas.openxmlformats.org/officeDocument/2006/relationships/hyperlink" Target="https://www.kaggle.com/datasets/micheldc55/tweets-from-bill-gates-elon-musk-and-ed-lee" TargetMode="External"/><Relationship Id="rId34" Type="http://schemas.openxmlformats.org/officeDocument/2006/relationships/hyperlink" Target="https://dergoldenealuhut.de/gish-galopp/"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cs.cmu.edu/~ark/TweetNLP/" TargetMode="External"/><Relationship Id="rId20" Type="http://schemas.openxmlformats.org/officeDocument/2006/relationships/hyperlink" Target="https://www.kaggle.com/datasets/andradaolteanu/all-elon-musks-tweets" TargetMode="External"/><Relationship Id="rId29" Type="http://schemas.openxmlformats.org/officeDocument/2006/relationships/hyperlink" Target="https://dergoldenealuhut.de/"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www.thetrumparchive.com" TargetMode="External"/><Relationship Id="rId32" Type="http://schemas.openxmlformats.org/officeDocument/2006/relationships/hyperlink" Target="https://dergoldenealuhut.de/autoritatsargument/" TargetMode="External"/><Relationship Id="rId37" Type="http://schemas.openxmlformats.org/officeDocument/2006/relationships/hyperlink" Target="https://dergoldenealuhut.de/cherry-picking/" TargetMode="External"/><Relationship Id="rId40"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hyperlink" Target="https://github.com/aritter/twitter_nlp" TargetMode="External"/><Relationship Id="rId23" Type="http://schemas.openxmlformats.org/officeDocument/2006/relationships/hyperlink" Target="https://www.kaggle.com/datasets/zjjc123/elon-musk-tweets-dataset" TargetMode="External"/><Relationship Id="rId28" Type="http://schemas.openxmlformats.org/officeDocument/2006/relationships/image" Target="media/image2.png"/><Relationship Id="rId36" Type="http://schemas.openxmlformats.org/officeDocument/2006/relationships/hyperlink" Target="https://dergoldenealuhut.de/strohmann-argument/" TargetMode="External"/><Relationship Id="rId10" Type="http://schemas.openxmlformats.org/officeDocument/2006/relationships/footer" Target="footer1.xml"/><Relationship Id="rId19" Type="http://schemas.openxmlformats.org/officeDocument/2006/relationships/hyperlink" Target="https://www.kaggle.com/datasets/dadalyndell/elon-musk-tweets-2010-to-2025-march/data" TargetMode="External"/><Relationship Id="rId31" Type="http://schemas.openxmlformats.org/officeDocument/2006/relationships/hyperlink" Target="https://dergoldenealuhut.de/emotionsappel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hyperlink" Target="https://www.kaggle.com/datasets/kingburrito666/elon-musk-tweets" TargetMode="External"/><Relationship Id="rId27" Type="http://schemas.openxmlformats.org/officeDocument/2006/relationships/hyperlink" Target="https://colab.research.google.com/drive/1Y-yXs0RfDWU96Ex-aEYtMCetUtN20Tek?usp=sharing#scrollTo=YGdT4YUb31eK" TargetMode="External"/><Relationship Id="rId30" Type="http://schemas.openxmlformats.org/officeDocument/2006/relationships/hyperlink" Target="https://dergoldenealuhut.de/overton-fenster/" TargetMode="External"/><Relationship Id="rId35" Type="http://schemas.openxmlformats.org/officeDocument/2006/relationships/hyperlink" Target="https://dergoldenealuhut.de/ad-hominem/"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yperlink" Target="https://github.com/ikekonglp/TweeboParser?tab=readme-ov-file" TargetMode="External"/><Relationship Id="rId25" Type="http://schemas.openxmlformats.org/officeDocument/2006/relationships/hyperlink" Target="https://github.com/bpb27/twitter_scraping" TargetMode="External"/><Relationship Id="rId33" Type="http://schemas.openxmlformats.org/officeDocument/2006/relationships/hyperlink" Target="https://dergoldenealuhut.de/anekdotische-evidenz/" TargetMode="External"/><Relationship Id="rId38" Type="http://schemas.openxmlformats.org/officeDocument/2006/relationships/hyperlink" Target="https://github.com/vivien3mueller/TrumMu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33725</Words>
  <Characters>212470</Characters>
  <Application>Microsoft Office Word</Application>
  <DocSecurity>0</DocSecurity>
  <Lines>1770</Lines>
  <Paragraphs>491</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245704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2</cp:revision>
  <cp:lastPrinted>2025-10-14T10:36:00Z</cp:lastPrinted>
  <dcterms:created xsi:type="dcterms:W3CDTF">2025-10-15T22:21:00Z</dcterms:created>
  <dcterms:modified xsi:type="dcterms:W3CDTF">2025-10-15T22:21:00Z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id="gdZO9x42"/&gt;&lt;style id="http://www.zotero.org/styles/apa" locale="en-GB" hasBibliography="1" bibliographyStyleHasBeenSet="1"/&gt;&lt;prefs&gt;&lt;pref name="fieldType" value="Field"/&gt;&lt;/prefs&gt;&lt;/data&gt;</vt:lpwstr>
  </property>
  <property fmtid="{D5CDD505-2E9C-101B-9397-08002B2CF9AE}" pid="3" name="ZOTERO_PREF_2">
    <vt:lpwstr/>
  </property>
</Properties>
</file>