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r w:rsidR="00BC4F40">
        <w:t>Mathématiques</w:t>
      </w:r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BC4F40" w:rsidRDefault="00BC4F40" w:rsidP="00236FDF">
      <w:pPr>
        <w:pStyle w:val="Titre2"/>
        <w:rPr>
          <w:sz w:val="28"/>
        </w:rPr>
      </w:pPr>
      <w:r>
        <w:rPr>
          <w:sz w:val="28"/>
        </w:rPr>
        <w:t>Exercice 1 : (1.5</w:t>
      </w:r>
      <w:r w:rsidR="00AD3492" w:rsidRPr="00BC4F40">
        <w:rPr>
          <w:sz w:val="28"/>
        </w:rPr>
        <w:t xml:space="preserve"> points)</w:t>
      </w:r>
    </w:p>
    <w:p w:rsidR="009645D4" w:rsidRPr="00BC4F40" w:rsidRDefault="00BC4F40">
      <w:pPr>
        <w:rPr>
          <w:sz w:val="28"/>
        </w:rPr>
      </w:pPr>
      <w:r w:rsidRPr="00BC4F40">
        <w:rPr>
          <w:rFonts w:ascii="Arial" w:hAnsi="Arial" w:cs="Arial"/>
          <w:sz w:val="24"/>
          <w:szCs w:val="20"/>
          <w:lang w:bidi="ar-SA"/>
        </w:rPr>
        <w:t>Calculer 18% de 350 ; 32% de 500 ; 20,6% de 1200</w:t>
      </w:r>
    </w:p>
    <w:p w:rsidR="00AD3492" w:rsidRPr="00BC4F40" w:rsidRDefault="00BC4F40" w:rsidP="00236FDF">
      <w:pPr>
        <w:pStyle w:val="Titre2"/>
        <w:rPr>
          <w:sz w:val="28"/>
        </w:rPr>
      </w:pPr>
      <w:r>
        <w:rPr>
          <w:sz w:val="28"/>
        </w:rPr>
        <w:t>Exercice 2 : (3</w:t>
      </w:r>
      <w:r w:rsidR="00AD3492" w:rsidRPr="00BC4F40">
        <w:rPr>
          <w:sz w:val="28"/>
        </w:rPr>
        <w:t xml:space="preserve"> points)</w:t>
      </w:r>
    </w:p>
    <w:p w:rsidR="00BC4F40" w:rsidRPr="00BC4F40" w:rsidRDefault="00BC4F40" w:rsidP="00BC4F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Donner les coefficients multiplicateurs associés à :</w:t>
      </w:r>
    </w:p>
    <w:p w:rsidR="00BC4F40" w:rsidRPr="00BC4F40" w:rsidRDefault="00BC4F40" w:rsidP="00BC4F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1</w:t>
      </w:r>
      <w:proofErr w:type="gramStart"/>
      <w:r w:rsidRPr="00BC4F40">
        <w:rPr>
          <w:rFonts w:ascii="Arial" w:hAnsi="Arial" w:cs="Arial"/>
          <w:sz w:val="24"/>
          <w:szCs w:val="20"/>
          <w:lang w:bidi="ar-SA"/>
        </w:rPr>
        <w:t>° )</w:t>
      </w:r>
      <w:proofErr w:type="gramEnd"/>
      <w:r w:rsidRPr="00BC4F40">
        <w:rPr>
          <w:rFonts w:ascii="Arial" w:hAnsi="Arial" w:cs="Arial"/>
          <w:sz w:val="24"/>
          <w:szCs w:val="20"/>
          <w:lang w:bidi="ar-SA"/>
        </w:rPr>
        <w:t xml:space="preserve"> une augmentation de 7%                     2° ) une augmentation de 43%</w:t>
      </w:r>
    </w:p>
    <w:p w:rsidR="00BC4F40" w:rsidRPr="00BC4F40" w:rsidRDefault="00BC4F40" w:rsidP="00BC4F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3</w:t>
      </w:r>
      <w:proofErr w:type="gramStart"/>
      <w:r w:rsidRPr="00BC4F40">
        <w:rPr>
          <w:rFonts w:ascii="Arial" w:hAnsi="Arial" w:cs="Arial"/>
          <w:sz w:val="24"/>
          <w:szCs w:val="20"/>
          <w:lang w:bidi="ar-SA"/>
        </w:rPr>
        <w:t>° )</w:t>
      </w:r>
      <w:proofErr w:type="gramEnd"/>
      <w:r w:rsidRPr="00BC4F40">
        <w:rPr>
          <w:rFonts w:ascii="Arial" w:hAnsi="Arial" w:cs="Arial"/>
          <w:sz w:val="24"/>
          <w:szCs w:val="20"/>
          <w:lang w:bidi="ar-SA"/>
        </w:rPr>
        <w:t xml:space="preserve"> une diminution de 12%                        4° ) une diminution de 5%</w:t>
      </w:r>
    </w:p>
    <w:p w:rsidR="009645D4" w:rsidRPr="00BC4F40" w:rsidRDefault="00BC4F40" w:rsidP="00BC4F40">
      <w:pPr>
        <w:rPr>
          <w:sz w:val="28"/>
        </w:rPr>
      </w:pPr>
      <w:r w:rsidRPr="00BC4F40">
        <w:rPr>
          <w:rFonts w:ascii="Arial" w:hAnsi="Arial" w:cs="Arial"/>
          <w:sz w:val="24"/>
          <w:szCs w:val="20"/>
          <w:lang w:bidi="ar-SA"/>
        </w:rPr>
        <w:t>5</w:t>
      </w:r>
      <w:proofErr w:type="gramStart"/>
      <w:r w:rsidRPr="00BC4F40">
        <w:rPr>
          <w:rFonts w:ascii="Arial" w:hAnsi="Arial" w:cs="Arial"/>
          <w:sz w:val="24"/>
          <w:szCs w:val="20"/>
          <w:lang w:bidi="ar-SA"/>
        </w:rPr>
        <w:t>° )</w:t>
      </w:r>
      <w:proofErr w:type="gramEnd"/>
      <w:r w:rsidRPr="00BC4F40">
        <w:rPr>
          <w:rFonts w:ascii="Arial" w:hAnsi="Arial" w:cs="Arial"/>
          <w:sz w:val="24"/>
          <w:szCs w:val="20"/>
          <w:lang w:bidi="ar-SA"/>
        </w:rPr>
        <w:t xml:space="preserve"> une augmentation de 0,3%              6° ) une diminution de 0,25%</w:t>
      </w:r>
    </w:p>
    <w:p w:rsidR="00AD3492" w:rsidRPr="00BC4F40" w:rsidRDefault="00BC4F40" w:rsidP="00236FDF">
      <w:pPr>
        <w:pStyle w:val="Titre2"/>
        <w:rPr>
          <w:sz w:val="28"/>
        </w:rPr>
      </w:pPr>
      <w:r>
        <w:rPr>
          <w:sz w:val="28"/>
        </w:rPr>
        <w:t>Exercice 3 : (3</w:t>
      </w:r>
      <w:r w:rsidR="00AD3492" w:rsidRPr="00BC4F40">
        <w:rPr>
          <w:sz w:val="28"/>
        </w:rPr>
        <w:t xml:space="preserve"> points)</w:t>
      </w:r>
    </w:p>
    <w:p w:rsidR="00BC4F40" w:rsidRPr="00BC4F40" w:rsidRDefault="00BC4F40" w:rsidP="00BC4F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Donner les variations en pourcentage associées aux coefficients multiplicateurs :</w:t>
      </w:r>
    </w:p>
    <w:p w:rsidR="00AD3492" w:rsidRPr="00BC4F40" w:rsidRDefault="00BC4F40" w:rsidP="00BC4F40">
      <w:pPr>
        <w:rPr>
          <w:sz w:val="28"/>
        </w:rPr>
      </w:pPr>
      <w:r w:rsidRPr="00BC4F40">
        <w:rPr>
          <w:rFonts w:ascii="Arial" w:hAnsi="Arial" w:cs="Arial"/>
          <w:sz w:val="24"/>
          <w:szCs w:val="20"/>
          <w:lang w:bidi="ar-SA"/>
        </w:rPr>
        <w:t xml:space="preserve">1,12 ; 1,035 ; 0,977 ; 1,72 ; 0,23 ; 0,75 </w:t>
      </w:r>
    </w:p>
    <w:p w:rsidR="00AD3492" w:rsidRPr="00BC4F40" w:rsidRDefault="008B2424" w:rsidP="00236FDF">
      <w:pPr>
        <w:pStyle w:val="Titre2"/>
        <w:rPr>
          <w:sz w:val="28"/>
        </w:rPr>
      </w:pPr>
      <w:r>
        <w:rPr>
          <w:sz w:val="28"/>
        </w:rPr>
        <w:t>Exercice 4 : (2</w:t>
      </w:r>
      <w:r w:rsidR="00BC4F40">
        <w:rPr>
          <w:sz w:val="28"/>
        </w:rPr>
        <w:t>.5</w:t>
      </w:r>
      <w:r w:rsidR="00AD3492" w:rsidRPr="00BC4F40">
        <w:rPr>
          <w:sz w:val="28"/>
        </w:rPr>
        <w:t xml:space="preserve"> points)</w:t>
      </w:r>
    </w:p>
    <w:p w:rsidR="00BC4F40" w:rsidRPr="00BC4F40" w:rsidRDefault="00BC4F40" w:rsidP="00BC4F4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 xml:space="preserve">Promotion sur les petits pois : </w:t>
      </w:r>
      <w:r w:rsidRPr="00BC4F40">
        <w:rPr>
          <w:rFonts w:ascii="Symbol" w:hAnsi="Symbol" w:cs="Symbol"/>
          <w:sz w:val="24"/>
          <w:szCs w:val="20"/>
          <w:lang w:bidi="ar-SA"/>
        </w:rPr>
        <w:t></w:t>
      </w:r>
      <w:r w:rsidRPr="00BC4F40">
        <w:rPr>
          <w:rFonts w:ascii="Symbol" w:hAnsi="Symbol" w:cs="Symbol"/>
          <w:sz w:val="24"/>
          <w:szCs w:val="20"/>
          <w:lang w:bidi="ar-SA"/>
        </w:rPr>
        <w:t></w:t>
      </w:r>
      <w:r w:rsidRPr="00BC4F40">
        <w:rPr>
          <w:rFonts w:ascii="Arial" w:hAnsi="Arial" w:cs="Arial"/>
          <w:sz w:val="24"/>
          <w:szCs w:val="20"/>
          <w:lang w:bidi="ar-SA"/>
        </w:rPr>
        <w:t>20% sur le prix marqué.</w:t>
      </w:r>
    </w:p>
    <w:p w:rsidR="00AD3492" w:rsidRPr="00BC4F40" w:rsidRDefault="00BC4F40" w:rsidP="00BC4F40">
      <w:pPr>
        <w:rPr>
          <w:rFonts w:ascii="B" w:hAnsi="B" w:cs="B"/>
          <w:sz w:val="20"/>
          <w:szCs w:val="2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La boîte est marquée 1,15</w:t>
      </w:r>
      <w:r w:rsidRPr="00BC4F40">
        <w:rPr>
          <w:rFonts w:ascii="B" w:hAnsi="B" w:cs="B"/>
          <w:sz w:val="20"/>
          <w:szCs w:val="2"/>
          <w:lang w:bidi="ar-SA"/>
        </w:rPr>
        <w:t xml:space="preserve"> €.</w:t>
      </w:r>
    </w:p>
    <w:p w:rsidR="00BC4F40" w:rsidRPr="00BC4F40" w:rsidRDefault="00BC4F40" w:rsidP="00BC4F40">
      <w:pPr>
        <w:rPr>
          <w:rFonts w:ascii="Arial" w:hAnsi="Arial" w:cs="Arial"/>
          <w:sz w:val="24"/>
        </w:rPr>
      </w:pPr>
      <w:r w:rsidRPr="00BC4F40">
        <w:rPr>
          <w:rFonts w:ascii="Arial" w:hAnsi="Arial" w:cs="Arial"/>
          <w:sz w:val="24"/>
          <w:szCs w:val="2"/>
          <w:lang w:bidi="ar-SA"/>
        </w:rPr>
        <w:t>Quel prix vais-je payer ?</w:t>
      </w:r>
    </w:p>
    <w:p w:rsidR="00AD3492" w:rsidRDefault="00AD3492"/>
    <w:sectPr w:rsidR="00AD3492" w:rsidSect="00236FDF">
      <w:headerReference w:type="default" r:id="rId7"/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3C1" w:rsidRDefault="002B63C1" w:rsidP="00AD3492">
      <w:pPr>
        <w:spacing w:after="0" w:line="240" w:lineRule="auto"/>
      </w:pPr>
      <w:r>
        <w:separator/>
      </w:r>
    </w:p>
  </w:endnote>
  <w:endnote w:type="continuationSeparator" w:id="0">
    <w:p w:rsidR="002B63C1" w:rsidRDefault="002B63C1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F167AE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B242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B242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3C1" w:rsidRDefault="002B63C1" w:rsidP="00AD3492">
      <w:pPr>
        <w:spacing w:after="0" w:line="240" w:lineRule="auto"/>
      </w:pPr>
      <w:r>
        <w:separator/>
      </w:r>
    </w:p>
  </w:footnote>
  <w:footnote w:type="continuationSeparator" w:id="0">
    <w:p w:rsidR="002B63C1" w:rsidRDefault="002B63C1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415"/>
    <w:rsid w:val="0009672D"/>
    <w:rsid w:val="000C6620"/>
    <w:rsid w:val="0019434E"/>
    <w:rsid w:val="001E6810"/>
    <w:rsid w:val="00227690"/>
    <w:rsid w:val="00236FDF"/>
    <w:rsid w:val="002B63C1"/>
    <w:rsid w:val="002E54F2"/>
    <w:rsid w:val="00331FBA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B2424"/>
    <w:rsid w:val="008F7E63"/>
    <w:rsid w:val="009645D4"/>
    <w:rsid w:val="009920FA"/>
    <w:rsid w:val="009A4415"/>
    <w:rsid w:val="00A173FF"/>
    <w:rsid w:val="00A272D7"/>
    <w:rsid w:val="00A45DEC"/>
    <w:rsid w:val="00AD3492"/>
    <w:rsid w:val="00B419F9"/>
    <w:rsid w:val="00B837A7"/>
    <w:rsid w:val="00BC4F40"/>
    <w:rsid w:val="00C0292D"/>
    <w:rsid w:val="00C1465E"/>
    <w:rsid w:val="00C302DA"/>
    <w:rsid w:val="00CF71DB"/>
    <w:rsid w:val="00D17018"/>
    <w:rsid w:val="00DB2497"/>
    <w:rsid w:val="00EE07E2"/>
    <w:rsid w:val="00F167AE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10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2016-09-07T09:47:00Z</dcterms:created>
  <dcterms:modified xsi:type="dcterms:W3CDTF">2016-09-27T14:28:00Z</dcterms:modified>
</cp:coreProperties>
</file>