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Isabella Vizcaino la disposición de presentarse en la entidad Bancolombia con su vehículo de placa MNB765."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