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i/>
          <w:iCs/>
          <w:sz w:val="22"/>
          <w:szCs w:val="22"/>
          <w:u w:val="single"/>
        </w:rPr>
        <w:t xml:space="preserve">Задача 2. </w:t>
      </w:r>
      <w:r>
        <w:rPr>
          <w:b/>
          <w:bCs/>
          <w:i/>
          <w:iCs/>
          <w:u w:val="single"/>
        </w:rPr>
        <w:t>Доставка заказов (Delivery of orders)</w:t>
      </w:r>
      <w:r>
        <w:rPr>
          <w:b/>
          <w:bCs/>
          <w:i/>
          <w:iCs/>
          <w:sz w:val="22"/>
          <w:szCs w:val="22"/>
          <w:u w:val="single"/>
        </w:rPr>
        <w:t>:</w:t>
      </w:r>
      <w:r>
        <w:rPr>
          <w:sz w:val="22"/>
          <w:szCs w:val="22"/>
        </w:rPr>
        <w:br/>
      </w:r>
      <w:r>
        <w:rPr>
          <w:sz w:val="48"/>
          <w:szCs w:val="48"/>
        </w:rPr>
        <w:t>“</w:t>
      </w:r>
      <w:r>
        <w:rPr>
          <w:i/>
          <w:iCs/>
          <w:sz w:val="22"/>
          <w:szCs w:val="22"/>
        </w:rPr>
        <w:t xml:space="preserve">В локдаун многие продуктовые магазины и предприятия питания резко увеличили объемы онлайн-продаж, и потому возросла потребность в быстрой доставке мелких партий товаров индивидуальным клиентам. </w:t>
      </w:r>
    </w:p>
    <w:p>
      <w:pPr>
        <w:pStyle w:val="Normal"/>
        <w:bidi w:val="0"/>
        <w:jc w:val="end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Компания студентов собрались и решила создать стартап службы доставки. </w:t>
      </w:r>
    </w:p>
    <w:p>
      <w:pPr>
        <w:pStyle w:val="Normal"/>
        <w:bidi w:val="0"/>
        <w:jc w:val="end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Идея состоит в том, чтобы оперативно получать информацию о заказах, месте и сроке комплектации, месте доставки, желаемых сроках доставки и раздавать инфо курьерам, которые будут получать заказ в месте комплектации и доставлять в место доставки. Решили развернуть онлайн-систему, куда стекаются заказы и откуда курьеры оперативно разбирают заказы для выполнения. На первом этапе решили собирать заказы от магазинов и предприятий питания любым доступным способом и вводить в систему в едином формате силами оператора, но разработать мобильное приложение для курьеров. </w:t>
      </w:r>
    </w:p>
    <w:p>
      <w:pPr>
        <w:pStyle w:val="Normal"/>
        <w:bidi w:val="0"/>
        <w:ind w:firstLine="269" w:start="0" w:end="0"/>
        <w:jc w:val="end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Курьер должен иметь возможность просматривать информацию о заказах, выбирать заказ из свободных, бронировать его, забирать в точке выдачи и доставлять клиенту. Результат своих действий курьер должен оперативно отражать в системе через мобильное приложение. Также в системе должен работать диспетчер, который контролирует курьеров и при необходимости переназначает заказы. Информация о поступивших заказах должна направляться в бухгалтерию (в другую ИТ-систему) для расчета с поставщиками заказов за доставку. Также в бухгалтерию должна направляться информация о доставке заказа, где будет производиться расчет оплаты курьеров. Начисленная оплата должна передаваться в систему и отражаться в личном кабинете курьера. И еще запланировано рабочее место администратора, регистрирующего курьеров и назначающего всем права доступа.</w:t>
      </w:r>
    </w:p>
    <w:p>
      <w:pPr>
        <w:pStyle w:val="Normal"/>
        <w:bidi w:val="0"/>
        <w:jc w:val="end"/>
        <w:rPr>
          <w:i/>
          <w:i/>
          <w:iCs/>
          <w:sz w:val="22"/>
          <w:szCs w:val="22"/>
        </w:rPr>
      </w:pPr>
      <w:r>
        <w:rPr>
          <w:i/>
          <w:iCs/>
          <w:sz w:val="48"/>
          <w:szCs w:val="48"/>
        </w:rPr>
        <w:t>”</w:t>
      </w:r>
    </w:p>
    <w:p>
      <w:pPr>
        <w:pStyle w:val="Normal"/>
        <w:bidi w:val="0"/>
        <w:jc w:val="center"/>
        <w:rPr>
          <w:b/>
          <w:bCs/>
          <w:i/>
          <w:i/>
          <w:iCs/>
          <w:sz w:val="24"/>
          <w:szCs w:val="24"/>
          <w:u w:val="single"/>
        </w:rPr>
      </w:pPr>
      <w:r>
        <mc:AlternateContent>
          <mc:Choice Requires="wpg">
            <w:drawing>
              <wp:anchor behindDoc="0" distT="635" distB="0" distL="635" distR="0" simplePos="0" locked="0" layoutInCell="0" allowOverlap="1" relativeHeight="2">
                <wp:simplePos x="0" y="0"/>
                <wp:positionH relativeFrom="column">
                  <wp:posOffset>190500</wp:posOffset>
                </wp:positionH>
                <wp:positionV relativeFrom="paragraph">
                  <wp:posOffset>166370</wp:posOffset>
                </wp:positionV>
                <wp:extent cx="7174230" cy="3498215"/>
                <wp:effectExtent l="635" t="635" r="0" b="635"/>
                <wp:wrapThrough wrapText="larges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Group 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4080" cy="3498120"/>
                          <a:chOff x="0" y="0"/>
                          <a:chExt cx="7174080" cy="349812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1755000" y="0"/>
                            <a:ext cx="3021840" cy="657360"/>
                          </a:xfrm>
                          <a:custGeom>
                            <a:avLst/>
                            <a:gdLst>
                              <a:gd name="textAreaLeft" fmla="*/ 0 w 1713240"/>
                              <a:gd name="textAreaRight" fmla="*/ 1713960 w 1713240"/>
                              <a:gd name="textAreaTop" fmla="*/ 0 h 372600"/>
                              <a:gd name="textAreaBottom" fmla="*/ 373320 h 372600"/>
                            </a:gdLst>
                            <a:ahLst/>
                            <a:rect l="textAreaLeft" t="textAreaTop" r="textAreaRight" b="textAreaBottom"/>
                            <a:pathLst>
                              <a:path w="8398" h="1829">
                                <a:moveTo>
                                  <a:pt x="3395" y="28"/>
                                </a:moveTo>
                                <a:cubicBezTo>
                                  <a:pt x="2970" y="-8"/>
                                  <a:pt x="2555" y="42"/>
                                  <a:pt x="2130" y="55"/>
                                </a:cubicBezTo>
                                <a:cubicBezTo>
                                  <a:pt x="1651" y="70"/>
                                  <a:pt x="1178" y="176"/>
                                  <a:pt x="727" y="304"/>
                                </a:cubicBezTo>
                                <a:cubicBezTo>
                                  <a:pt x="360" y="408"/>
                                  <a:pt x="81" y="681"/>
                                  <a:pt x="10" y="1079"/>
                                </a:cubicBezTo>
                                <a:cubicBezTo>
                                  <a:pt x="-121" y="1817"/>
                                  <a:pt x="990" y="1683"/>
                                  <a:pt x="1412" y="1742"/>
                                </a:cubicBezTo>
                                <a:cubicBezTo>
                                  <a:pt x="1984" y="1823"/>
                                  <a:pt x="2575" y="1723"/>
                                  <a:pt x="3155" y="1770"/>
                                </a:cubicBezTo>
                                <a:cubicBezTo>
                                  <a:pt x="3813" y="1823"/>
                                  <a:pt x="4477" y="1791"/>
                                  <a:pt x="5139" y="1798"/>
                                </a:cubicBezTo>
                                <a:cubicBezTo>
                                  <a:pt x="5604" y="1802"/>
                                  <a:pt x="6081" y="1866"/>
                                  <a:pt x="6541" y="1798"/>
                                </a:cubicBezTo>
                                <a:cubicBezTo>
                                  <a:pt x="7081" y="1717"/>
                                  <a:pt x="7540" y="1454"/>
                                  <a:pt x="8045" y="1245"/>
                                </a:cubicBezTo>
                                <a:cubicBezTo>
                                  <a:pt x="8777" y="941"/>
                                  <a:pt x="8215" y="462"/>
                                  <a:pt x="7772" y="387"/>
                                </a:cubicBezTo>
                                <a:cubicBezTo>
                                  <a:pt x="7310" y="309"/>
                                  <a:pt x="6873" y="305"/>
                                  <a:pt x="6403" y="276"/>
                                </a:cubicBezTo>
                                <a:cubicBezTo>
                                  <a:pt x="5891" y="246"/>
                                  <a:pt x="5441" y="141"/>
                                  <a:pt x="4934" y="138"/>
                                </a:cubicBezTo>
                                <a:cubicBezTo>
                                  <a:pt x="4509" y="136"/>
                                  <a:pt x="4081" y="120"/>
                                  <a:pt x="3668" y="28"/>
                                </a:cubicBezTo>
                                <a:lnTo>
                                  <a:pt x="3463" y="0"/>
                                </a:lnTo>
                                <a:lnTo>
                                  <a:pt x="3395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"/>
                        <wps:cNvSpPr/>
                        <wps:spPr>
                          <a:xfrm>
                            <a:off x="191160" y="861120"/>
                            <a:ext cx="2249280" cy="617760"/>
                          </a:xfrm>
                          <a:custGeom>
                            <a:avLst/>
                            <a:gdLst>
                              <a:gd name="textAreaLeft" fmla="*/ 0 w 1275120"/>
                              <a:gd name="textAreaRight" fmla="*/ 1275840 w 1275120"/>
                              <a:gd name="textAreaTop" fmla="*/ 0 h 350280"/>
                              <a:gd name="textAreaBottom" fmla="*/ 351000 h 350280"/>
                            </a:gdLst>
                            <a:ahLst/>
                            <a:rect l="textAreaLeft" t="textAreaTop" r="textAreaRight" b="textAreaBottom"/>
                            <a:pathLst>
                              <a:path w="6251" h="1720">
                                <a:moveTo>
                                  <a:pt x="4218" y="97"/>
                                </a:moveTo>
                                <a:cubicBezTo>
                                  <a:pt x="3727" y="97"/>
                                  <a:pt x="3232" y="155"/>
                                  <a:pt x="2748" y="97"/>
                                </a:cubicBezTo>
                                <a:cubicBezTo>
                                  <a:pt x="2238" y="36"/>
                                  <a:pt x="1743" y="-29"/>
                                  <a:pt x="1243" y="14"/>
                                </a:cubicBezTo>
                                <a:cubicBezTo>
                                  <a:pt x="745" y="57"/>
                                  <a:pt x="238" y="331"/>
                                  <a:pt x="46" y="733"/>
                                </a:cubicBezTo>
                                <a:cubicBezTo>
                                  <a:pt x="-239" y="1333"/>
                                  <a:pt x="896" y="1276"/>
                                  <a:pt x="1277" y="1453"/>
                                </a:cubicBezTo>
                                <a:cubicBezTo>
                                  <a:pt x="1663" y="1630"/>
                                  <a:pt x="2098" y="1770"/>
                                  <a:pt x="2577" y="1701"/>
                                </a:cubicBezTo>
                                <a:cubicBezTo>
                                  <a:pt x="3081" y="1628"/>
                                  <a:pt x="3613" y="1764"/>
                                  <a:pt x="4115" y="1618"/>
                                </a:cubicBezTo>
                                <a:cubicBezTo>
                                  <a:pt x="4528" y="1498"/>
                                  <a:pt x="4964" y="1514"/>
                                  <a:pt x="5381" y="1341"/>
                                </a:cubicBezTo>
                                <a:cubicBezTo>
                                  <a:pt x="5794" y="1171"/>
                                  <a:pt x="6356" y="894"/>
                                  <a:pt x="6236" y="512"/>
                                </a:cubicBezTo>
                                <a:cubicBezTo>
                                  <a:pt x="6087" y="42"/>
                                  <a:pt x="5312" y="153"/>
                                  <a:pt x="4834" y="70"/>
                                </a:cubicBezTo>
                                <a:lnTo>
                                  <a:pt x="4458" y="70"/>
                                </a:lnTo>
                                <a:lnTo>
                                  <a:pt x="4286" y="70"/>
                                </a:lnTo>
                                <a:lnTo>
                                  <a:pt x="4218" y="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2637000" y="906120"/>
                            <a:ext cx="2165400" cy="556920"/>
                          </a:xfrm>
                          <a:custGeom>
                            <a:avLst/>
                            <a:gdLst>
                              <a:gd name="textAreaLeft" fmla="*/ 0 w 1227600"/>
                              <a:gd name="textAreaRight" fmla="*/ 1228320 w 1227600"/>
                              <a:gd name="textAreaTop" fmla="*/ 0 h 315720"/>
                              <a:gd name="textAreaBottom" fmla="*/ 316440 h 315720"/>
                            </a:gdLst>
                            <a:ahLst/>
                            <a:rect l="textAreaLeft" t="textAreaTop" r="textAreaRight" b="textAreaBottom"/>
                            <a:pathLst>
                              <a:path w="6018" h="1550">
                                <a:moveTo>
                                  <a:pt x="1253" y="28"/>
                                </a:moveTo>
                                <a:cubicBezTo>
                                  <a:pt x="825" y="116"/>
                                  <a:pt x="292" y="125"/>
                                  <a:pt x="56" y="553"/>
                                </a:cubicBezTo>
                                <a:cubicBezTo>
                                  <a:pt x="-177" y="976"/>
                                  <a:pt x="359" y="1199"/>
                                  <a:pt x="774" y="1299"/>
                                </a:cubicBezTo>
                                <a:cubicBezTo>
                                  <a:pt x="1276" y="1421"/>
                                  <a:pt x="1719" y="1462"/>
                                  <a:pt x="2210" y="1521"/>
                                </a:cubicBezTo>
                                <a:cubicBezTo>
                                  <a:pt x="2716" y="1581"/>
                                  <a:pt x="3236" y="1532"/>
                                  <a:pt x="3748" y="1521"/>
                                </a:cubicBezTo>
                                <a:cubicBezTo>
                                  <a:pt x="4180" y="1511"/>
                                  <a:pt x="4614" y="1513"/>
                                  <a:pt x="5048" y="1382"/>
                                </a:cubicBezTo>
                                <a:cubicBezTo>
                                  <a:pt x="5494" y="1247"/>
                                  <a:pt x="5805" y="970"/>
                                  <a:pt x="5971" y="636"/>
                                </a:cubicBezTo>
                                <a:cubicBezTo>
                                  <a:pt x="6232" y="112"/>
                                  <a:pt x="5324" y="237"/>
                                  <a:pt x="5048" y="138"/>
                                </a:cubicBezTo>
                                <a:cubicBezTo>
                                  <a:pt x="4498" y="-59"/>
                                  <a:pt x="3864" y="94"/>
                                  <a:pt x="3270" y="55"/>
                                </a:cubicBezTo>
                                <a:cubicBezTo>
                                  <a:pt x="2758" y="23"/>
                                  <a:pt x="2242" y="73"/>
                                  <a:pt x="1731" y="28"/>
                                </a:cubicBezTo>
                                <a:lnTo>
                                  <a:pt x="1389" y="-1"/>
                                </a:lnTo>
                                <a:lnTo>
                                  <a:pt x="1253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4879800" y="916200"/>
                            <a:ext cx="2115360" cy="585360"/>
                          </a:xfrm>
                          <a:custGeom>
                            <a:avLst/>
                            <a:gdLst>
                              <a:gd name="textAreaLeft" fmla="*/ 0 w 1199160"/>
                              <a:gd name="textAreaRight" fmla="*/ 1199880 w 1199160"/>
                              <a:gd name="textAreaTop" fmla="*/ 0 h 331920"/>
                              <a:gd name="textAreaBottom" fmla="*/ 332640 h 3319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5879" h="1630">
                                <a:moveTo>
                                  <a:pt x="3332" y="0"/>
                                </a:moveTo>
                                <a:cubicBezTo>
                                  <a:pt x="2863" y="222"/>
                                  <a:pt x="2298" y="129"/>
                                  <a:pt x="1792" y="221"/>
                                </a:cubicBezTo>
                                <a:cubicBezTo>
                                  <a:pt x="1276" y="315"/>
                                  <a:pt x="703" y="170"/>
                                  <a:pt x="253" y="387"/>
                                </a:cubicBezTo>
                                <a:cubicBezTo>
                                  <a:pt x="-180" y="597"/>
                                  <a:pt x="3" y="1174"/>
                                  <a:pt x="356" y="1382"/>
                                </a:cubicBezTo>
                                <a:cubicBezTo>
                                  <a:pt x="869" y="1685"/>
                                  <a:pt x="1533" y="1571"/>
                                  <a:pt x="2134" y="1603"/>
                                </a:cubicBezTo>
                                <a:cubicBezTo>
                                  <a:pt x="2770" y="1639"/>
                                  <a:pt x="3412" y="1636"/>
                                  <a:pt x="4048" y="1604"/>
                                </a:cubicBezTo>
                                <a:cubicBezTo>
                                  <a:pt x="4469" y="1582"/>
                                  <a:pt x="4917" y="1692"/>
                                  <a:pt x="5315" y="1521"/>
                                </a:cubicBezTo>
                                <a:cubicBezTo>
                                  <a:pt x="5683" y="1362"/>
                                  <a:pt x="6261" y="876"/>
                                  <a:pt x="5520" y="580"/>
                                </a:cubicBezTo>
                                <a:cubicBezTo>
                                  <a:pt x="5085" y="406"/>
                                  <a:pt x="4660" y="212"/>
                                  <a:pt x="4186" y="166"/>
                                </a:cubicBezTo>
                                <a:lnTo>
                                  <a:pt x="3741" y="110"/>
                                </a:lnTo>
                                <a:lnTo>
                                  <a:pt x="3331" y="110"/>
                                </a:lnTo>
                                <a:lnTo>
                                  <a:pt x="3091" y="11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71040" y="657360"/>
                            <a:ext cx="0" cy="896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1450800" y="704160"/>
                            <a:ext cx="1931760" cy="41400"/>
                          </a:xfrm>
                          <a:custGeom>
                            <a:avLst/>
                            <a:gdLst>
                              <a:gd name="textAreaLeft" fmla="*/ 0 w 1095120"/>
                              <a:gd name="textAreaRight" fmla="*/ 1095840 w 1095120"/>
                              <a:gd name="textAreaTop" fmla="*/ 0 h 23400"/>
                              <a:gd name="textAreaBottom" fmla="*/ 24120 h 23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5369" h="118">
                                <a:moveTo>
                                  <a:pt x="5369" y="118"/>
                                </a:moveTo>
                                <a:cubicBezTo>
                                  <a:pt x="4800" y="57"/>
                                  <a:pt x="4230" y="84"/>
                                  <a:pt x="3658" y="63"/>
                                </a:cubicBezTo>
                                <a:cubicBezTo>
                                  <a:pt x="3032" y="40"/>
                                  <a:pt x="2404" y="26"/>
                                  <a:pt x="1778" y="7"/>
                                </a:cubicBezTo>
                                <a:cubicBezTo>
                                  <a:pt x="1254" y="-8"/>
                                  <a:pt x="730" y="6"/>
                                  <a:pt x="205" y="7"/>
                                </a:cubicBez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"/>
                        <wps:cNvSpPr/>
                        <wps:spPr>
                          <a:xfrm>
                            <a:off x="3371040" y="746640"/>
                            <a:ext cx="2091600" cy="720"/>
                          </a:xfrm>
                          <a:custGeom>
                            <a:avLst/>
                            <a:gdLst>
                              <a:gd name="textAreaLeft" fmla="*/ 0 w 1185840"/>
                              <a:gd name="textAreaRight" fmla="*/ 1186560 w 118584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5814" h="0">
                                <a:moveTo>
                                  <a:pt x="0" y="0"/>
                                </a:moveTo>
                                <a:cubicBezTo>
                                  <a:pt x="478" y="0"/>
                                  <a:pt x="957" y="0"/>
                                  <a:pt x="1436" y="0"/>
                                </a:cubicBezTo>
                                <a:cubicBezTo>
                                  <a:pt x="1959" y="0"/>
                                  <a:pt x="2483" y="0"/>
                                  <a:pt x="3009" y="0"/>
                                </a:cubicBezTo>
                                <a:cubicBezTo>
                                  <a:pt x="3520" y="0"/>
                                  <a:pt x="4034" y="0"/>
                                  <a:pt x="4547" y="0"/>
                                </a:cubicBezTo>
                                <a:cubicBezTo>
                                  <a:pt x="4946" y="0"/>
                                  <a:pt x="5344" y="0"/>
                                  <a:pt x="5744" y="0"/>
                                </a:cubicBezTo>
                                <a:lnTo>
                                  <a:pt x="581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"/>
                        <wps:cNvSpPr/>
                        <wps:spPr>
                          <a:xfrm>
                            <a:off x="1284480" y="708120"/>
                            <a:ext cx="146520" cy="192240"/>
                          </a:xfrm>
                          <a:custGeom>
                            <a:avLst/>
                            <a:gdLst>
                              <a:gd name="textAreaLeft" fmla="*/ 0 w 83160"/>
                              <a:gd name="textAreaRight" fmla="*/ 83880 w 83160"/>
                              <a:gd name="textAreaTop" fmla="*/ 0 h 109080"/>
                              <a:gd name="textAreaBottom" fmla="*/ 109800 h 1090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11" h="538">
                                <a:moveTo>
                                  <a:pt x="411" y="-1"/>
                                </a:moveTo>
                                <a:cubicBezTo>
                                  <a:pt x="357" y="96"/>
                                  <a:pt x="305" y="210"/>
                                  <a:pt x="193" y="265"/>
                                </a:cubicBezTo>
                                <a:cubicBezTo>
                                  <a:pt x="89" y="315"/>
                                  <a:pt x="34" y="657"/>
                                  <a:pt x="12" y="309"/>
                                </a:cubicBezTo>
                                <a:cubicBezTo>
                                  <a:pt x="-4" y="35"/>
                                  <a:pt x="15" y="433"/>
                                  <a:pt x="12" y="442"/>
                                </a:cubicBezTo>
                                <a:cubicBezTo>
                                  <a:pt x="-59" y="707"/>
                                  <a:pt x="211" y="335"/>
                                  <a:pt x="310" y="373"/>
                                </a:cubicBezTo>
                                <a:lnTo>
                                  <a:pt x="405" y="335"/>
                                </a:lnTo>
                                <a:lnTo>
                                  <a:pt x="411" y="33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"/>
                        <wps:cNvSpPr/>
                        <wps:spPr>
                          <a:xfrm>
                            <a:off x="3689280" y="758160"/>
                            <a:ext cx="151200" cy="213480"/>
                          </a:xfrm>
                          <a:custGeom>
                            <a:avLst/>
                            <a:gdLst>
                              <a:gd name="textAreaLeft" fmla="*/ 0 w 85680"/>
                              <a:gd name="textAreaRight" fmla="*/ 86400 w 85680"/>
                              <a:gd name="textAreaTop" fmla="*/ 0 h 120960"/>
                              <a:gd name="textAreaBottom" fmla="*/ 121680 h 12096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23" h="596">
                                <a:moveTo>
                                  <a:pt x="48" y="-1"/>
                                </a:moveTo>
                                <a:cubicBezTo>
                                  <a:pt x="102" y="100"/>
                                  <a:pt x="228" y="367"/>
                                  <a:pt x="111" y="316"/>
                                </a:cubicBezTo>
                                <a:cubicBezTo>
                                  <a:pt x="-189" y="187"/>
                                  <a:pt x="214" y="484"/>
                                  <a:pt x="228" y="525"/>
                                </a:cubicBezTo>
                                <a:cubicBezTo>
                                  <a:pt x="291" y="712"/>
                                  <a:pt x="284" y="471"/>
                                  <a:pt x="299" y="430"/>
                                </a:cubicBezTo>
                                <a:cubicBezTo>
                                  <a:pt x="330" y="349"/>
                                  <a:pt x="364" y="269"/>
                                  <a:pt x="400" y="190"/>
                                </a:cubicBezTo>
                                <a:lnTo>
                                  <a:pt x="424" y="16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5474880" y="744120"/>
                            <a:ext cx="135360" cy="235080"/>
                          </a:xfrm>
                          <a:custGeom>
                            <a:avLst/>
                            <a:gdLst>
                              <a:gd name="textAreaLeft" fmla="*/ 0 w 76680"/>
                              <a:gd name="textAreaRight" fmla="*/ 77400 w 76680"/>
                              <a:gd name="textAreaTop" fmla="*/ 0 h 133200"/>
                              <a:gd name="textAreaBottom" fmla="*/ 133920 h 133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79" h="656">
                                <a:moveTo>
                                  <a:pt x="1" y="0"/>
                                </a:moveTo>
                                <a:cubicBezTo>
                                  <a:pt x="75" y="92"/>
                                  <a:pt x="131" y="192"/>
                                  <a:pt x="165" y="298"/>
                                </a:cubicBezTo>
                                <a:cubicBezTo>
                                  <a:pt x="196" y="398"/>
                                  <a:pt x="387" y="648"/>
                                  <a:pt x="291" y="584"/>
                                </a:cubicBezTo>
                                <a:cubicBezTo>
                                  <a:pt x="-19" y="377"/>
                                  <a:pt x="263" y="692"/>
                                  <a:pt x="330" y="653"/>
                                </a:cubicBezTo>
                                <a:cubicBezTo>
                                  <a:pt x="431" y="595"/>
                                  <a:pt x="350" y="458"/>
                                  <a:pt x="353" y="361"/>
                                </a:cubicBez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0" y="1567800"/>
                            <a:ext cx="1022400" cy="918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"/>
                        <wps:cNvSpPr/>
                        <wps:spPr>
                          <a:xfrm>
                            <a:off x="1365120" y="1567800"/>
                            <a:ext cx="1022400" cy="918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"/>
                        <wps:cNvSpPr/>
                        <wps:spPr>
                          <a:xfrm>
                            <a:off x="2502000" y="1567800"/>
                            <a:ext cx="1023120" cy="918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"/>
                        <wps:cNvSpPr/>
                        <wps:spPr>
                          <a:xfrm>
                            <a:off x="3753000" y="1567800"/>
                            <a:ext cx="1022400" cy="918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"/>
                        <wps:cNvSpPr/>
                        <wps:spPr>
                          <a:xfrm>
                            <a:off x="4890240" y="1567800"/>
                            <a:ext cx="1023120" cy="918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"/>
                        <wps:cNvSpPr/>
                        <wps:spPr>
                          <a:xfrm>
                            <a:off x="6141600" y="1567800"/>
                            <a:ext cx="1022400" cy="918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"/>
                        <wps:cNvSpPr/>
                        <wps:spPr>
                          <a:xfrm>
                            <a:off x="682560" y="2487240"/>
                            <a:ext cx="1022400" cy="918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"/>
                        <wps:cNvSpPr/>
                        <wps:spPr>
                          <a:xfrm>
                            <a:off x="3071520" y="2579400"/>
                            <a:ext cx="1020600" cy="918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"/>
                        <wps:cNvSpPr/>
                        <wps:spPr>
                          <a:xfrm>
                            <a:off x="5572800" y="2579400"/>
                            <a:ext cx="1022400" cy="918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"/>
                        <wps:cNvSpPr/>
                        <wps:spPr>
                          <a:xfrm>
                            <a:off x="588600" y="1465560"/>
                            <a:ext cx="581760" cy="154440"/>
                          </a:xfrm>
                          <a:custGeom>
                            <a:avLst/>
                            <a:gdLst>
                              <a:gd name="textAreaLeft" fmla="*/ 0 w 329760"/>
                              <a:gd name="textAreaRight" fmla="*/ 330480 w 329760"/>
                              <a:gd name="textAreaTop" fmla="*/ 0 h 87480"/>
                              <a:gd name="textAreaBottom" fmla="*/ 88200 h 874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619" h="432">
                                <a:moveTo>
                                  <a:pt x="1620" y="50"/>
                                </a:moveTo>
                                <a:cubicBezTo>
                                  <a:pt x="1412" y="82"/>
                                  <a:pt x="1205" y="119"/>
                                  <a:pt x="999" y="156"/>
                                </a:cubicBezTo>
                                <a:cubicBezTo>
                                  <a:pt x="725" y="206"/>
                                  <a:pt x="452" y="315"/>
                                  <a:pt x="172" y="293"/>
                                </a:cubicBezTo>
                                <a:cubicBezTo>
                                  <a:pt x="-220" y="263"/>
                                  <a:pt x="581" y="-311"/>
                                  <a:pt x="78" y="233"/>
                                </a:cubicBezTo>
                                <a:cubicBezTo>
                                  <a:pt x="-284" y="625"/>
                                  <a:pt x="726" y="296"/>
                                  <a:pt x="868" y="400"/>
                                </a:cubicBezTo>
                                <a:lnTo>
                                  <a:pt x="1037" y="40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"/>
                        <wps:cNvSpPr/>
                        <wps:spPr>
                          <a:xfrm>
                            <a:off x="1117440" y="1488960"/>
                            <a:ext cx="417960" cy="212760"/>
                          </a:xfrm>
                          <a:custGeom>
                            <a:avLst/>
                            <a:gdLst>
                              <a:gd name="textAreaLeft" fmla="*/ 0 w 236880"/>
                              <a:gd name="textAreaRight" fmla="*/ 237600 w 236880"/>
                              <a:gd name="textAreaTop" fmla="*/ 0 h 120600"/>
                              <a:gd name="textAreaBottom" fmla="*/ 121320 h 120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164" h="594">
                                <a:moveTo>
                                  <a:pt x="0" y="0"/>
                                </a:moveTo>
                                <a:cubicBezTo>
                                  <a:pt x="196" y="169"/>
                                  <a:pt x="443" y="291"/>
                                  <a:pt x="695" y="396"/>
                                </a:cubicBezTo>
                                <a:cubicBezTo>
                                  <a:pt x="813" y="445"/>
                                  <a:pt x="1464" y="599"/>
                                  <a:pt x="770" y="533"/>
                                </a:cubicBezTo>
                                <a:cubicBezTo>
                                  <a:pt x="208" y="479"/>
                                  <a:pt x="1078" y="594"/>
                                  <a:pt x="1072" y="594"/>
                                </a:cubicBezTo>
                                <a:lnTo>
                                  <a:pt x="1165" y="411"/>
                                </a:lnTo>
                                <a:lnTo>
                                  <a:pt x="1146" y="259"/>
                                </a:lnTo>
                                <a:lnTo>
                                  <a:pt x="1052" y="13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"/>
                        <wps:cNvSpPr/>
                        <wps:spPr>
                          <a:xfrm>
                            <a:off x="1065600" y="1478160"/>
                            <a:ext cx="192240" cy="1038960"/>
                          </a:xfrm>
                          <a:custGeom>
                            <a:avLst/>
                            <a:gdLst>
                              <a:gd name="textAreaLeft" fmla="*/ 0 w 109080"/>
                              <a:gd name="textAreaRight" fmla="*/ 109800 w 109080"/>
                              <a:gd name="textAreaTop" fmla="*/ 0 h 588960"/>
                              <a:gd name="textAreaBottom" fmla="*/ 589680 h 58896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538" h="2889">
                                <a:moveTo>
                                  <a:pt x="107" y="0"/>
                                </a:moveTo>
                                <a:cubicBezTo>
                                  <a:pt x="138" y="232"/>
                                  <a:pt x="172" y="464"/>
                                  <a:pt x="163" y="699"/>
                                </a:cubicBezTo>
                                <a:cubicBezTo>
                                  <a:pt x="154" y="931"/>
                                  <a:pt x="120" y="1169"/>
                                  <a:pt x="163" y="1400"/>
                                </a:cubicBezTo>
                                <a:cubicBezTo>
                                  <a:pt x="196" y="1575"/>
                                  <a:pt x="195" y="1743"/>
                                  <a:pt x="220" y="1916"/>
                                </a:cubicBezTo>
                                <a:cubicBezTo>
                                  <a:pt x="249" y="2127"/>
                                  <a:pt x="175" y="2347"/>
                                  <a:pt x="239" y="2555"/>
                                </a:cubicBezTo>
                                <a:cubicBezTo>
                                  <a:pt x="444" y="3219"/>
                                  <a:pt x="-137" y="2496"/>
                                  <a:pt x="32" y="2449"/>
                                </a:cubicBezTo>
                                <a:cubicBezTo>
                                  <a:pt x="202" y="2402"/>
                                  <a:pt x="171" y="3265"/>
                                  <a:pt x="351" y="2692"/>
                                </a:cubicBezTo>
                                <a:lnTo>
                                  <a:pt x="502" y="2510"/>
                                </a:lnTo>
                                <a:lnTo>
                                  <a:pt x="539" y="243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"/>
                        <wps:cNvSpPr/>
                        <wps:spPr>
                          <a:xfrm>
                            <a:off x="3128760" y="1455480"/>
                            <a:ext cx="269280" cy="176400"/>
                          </a:xfrm>
                          <a:custGeom>
                            <a:avLst/>
                            <a:gdLst>
                              <a:gd name="textAreaLeft" fmla="*/ 0 w 152640"/>
                              <a:gd name="textAreaRight" fmla="*/ 153360 w 152640"/>
                              <a:gd name="textAreaTop" fmla="*/ 0 h 100080"/>
                              <a:gd name="textAreaBottom" fmla="*/ 100800 h 1000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51" h="494">
                                <a:moveTo>
                                  <a:pt x="562" y="2"/>
                                </a:moveTo>
                                <a:cubicBezTo>
                                  <a:pt x="333" y="-42"/>
                                  <a:pt x="-163" y="814"/>
                                  <a:pt x="55" y="124"/>
                                </a:cubicBezTo>
                                <a:cubicBezTo>
                                  <a:pt x="99" y="-15"/>
                                  <a:pt x="-152" y="649"/>
                                  <a:pt x="243" y="458"/>
                                </a:cubicBezTo>
                                <a:lnTo>
                                  <a:pt x="488" y="398"/>
                                </a:lnTo>
                                <a:lnTo>
                                  <a:pt x="751" y="33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"/>
                        <wps:cNvSpPr/>
                        <wps:spPr>
                          <a:xfrm>
                            <a:off x="3793320" y="1467360"/>
                            <a:ext cx="261000" cy="208440"/>
                          </a:xfrm>
                          <a:custGeom>
                            <a:avLst/>
                            <a:gdLst>
                              <a:gd name="textAreaLeft" fmla="*/ 0 w 147960"/>
                              <a:gd name="textAreaRight" fmla="*/ 148680 w 147960"/>
                              <a:gd name="textAreaTop" fmla="*/ 0 h 118080"/>
                              <a:gd name="textAreaBottom" fmla="*/ 118800 h 1180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28" h="582">
                                <a:moveTo>
                                  <a:pt x="13" y="45"/>
                                </a:moveTo>
                                <a:cubicBezTo>
                                  <a:pt x="-129" y="169"/>
                                  <a:pt x="1012" y="509"/>
                                  <a:pt x="389" y="471"/>
                                </a:cubicBezTo>
                                <a:cubicBezTo>
                                  <a:pt x="-277" y="431"/>
                                  <a:pt x="380" y="617"/>
                                  <a:pt x="541" y="577"/>
                                </a:cubicBezTo>
                                <a:lnTo>
                                  <a:pt x="710" y="395"/>
                                </a:lnTo>
                                <a:lnTo>
                                  <a:pt x="728" y="121"/>
                                </a:lnTo>
                                <a:lnTo>
                                  <a:pt x="729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"/>
                        <wps:cNvSpPr/>
                        <wps:spPr>
                          <a:xfrm>
                            <a:off x="3519000" y="1478160"/>
                            <a:ext cx="230400" cy="1128240"/>
                          </a:xfrm>
                          <a:custGeom>
                            <a:avLst/>
                            <a:gdLst>
                              <a:gd name="textAreaLeft" fmla="*/ 0 w 130680"/>
                              <a:gd name="textAreaRight" fmla="*/ 131400 w 130680"/>
                              <a:gd name="textAreaTop" fmla="*/ 0 h 639720"/>
                              <a:gd name="textAreaBottom" fmla="*/ 640440 h 6397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644" h="3138">
                                <a:moveTo>
                                  <a:pt x="117" y="0"/>
                                </a:moveTo>
                                <a:cubicBezTo>
                                  <a:pt x="141" y="217"/>
                                  <a:pt x="206" y="423"/>
                                  <a:pt x="267" y="639"/>
                                </a:cubicBezTo>
                                <a:cubicBezTo>
                                  <a:pt x="337" y="888"/>
                                  <a:pt x="359" y="1123"/>
                                  <a:pt x="417" y="1369"/>
                                </a:cubicBezTo>
                                <a:cubicBezTo>
                                  <a:pt x="455" y="1528"/>
                                  <a:pt x="420" y="1694"/>
                                  <a:pt x="417" y="1856"/>
                                </a:cubicBezTo>
                                <a:cubicBezTo>
                                  <a:pt x="414" y="2044"/>
                                  <a:pt x="444" y="2234"/>
                                  <a:pt x="381" y="2419"/>
                                </a:cubicBezTo>
                                <a:cubicBezTo>
                                  <a:pt x="299" y="2654"/>
                                  <a:pt x="479" y="3036"/>
                                  <a:pt x="193" y="3133"/>
                                </a:cubicBezTo>
                                <a:cubicBezTo>
                                  <a:pt x="5" y="3197"/>
                                  <a:pt x="286" y="2575"/>
                                  <a:pt x="98" y="2646"/>
                                </a:cubicBezTo>
                                <a:cubicBezTo>
                                  <a:pt x="-91" y="2719"/>
                                  <a:pt x="-19" y="3410"/>
                                  <a:pt x="417" y="2890"/>
                                </a:cubicBezTo>
                                <a:lnTo>
                                  <a:pt x="624" y="2723"/>
                                </a:lnTo>
                                <a:lnTo>
                                  <a:pt x="643" y="270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"/>
                        <wps:cNvSpPr/>
                        <wps:spPr>
                          <a:xfrm>
                            <a:off x="5645880" y="1494720"/>
                            <a:ext cx="141480" cy="182160"/>
                          </a:xfrm>
                          <a:custGeom>
                            <a:avLst/>
                            <a:gdLst>
                              <a:gd name="textAreaLeft" fmla="*/ 0 w 80280"/>
                              <a:gd name="textAreaRight" fmla="*/ 81000 w 80280"/>
                              <a:gd name="textAreaTop" fmla="*/ 0 h 103320"/>
                              <a:gd name="textAreaBottom" fmla="*/ 104040 h 1033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97" h="510">
                                <a:moveTo>
                                  <a:pt x="398" y="0"/>
                                </a:moveTo>
                                <a:cubicBezTo>
                                  <a:pt x="314" y="179"/>
                                  <a:pt x="-133" y="613"/>
                                  <a:pt x="40" y="486"/>
                                </a:cubicBezTo>
                                <a:cubicBezTo>
                                  <a:pt x="658" y="32"/>
                                  <a:pt x="-110" y="829"/>
                                  <a:pt x="77" y="349"/>
                                </a:cubicBezTo>
                                <a:lnTo>
                                  <a:pt x="77" y="27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"/>
                        <wps:cNvSpPr/>
                        <wps:spPr>
                          <a:xfrm>
                            <a:off x="6167880" y="1505520"/>
                            <a:ext cx="172080" cy="218520"/>
                          </a:xfrm>
                          <a:custGeom>
                            <a:avLst/>
                            <a:gdLst>
                              <a:gd name="textAreaLeft" fmla="*/ 0 w 97560"/>
                              <a:gd name="textAreaRight" fmla="*/ 98280 w 97560"/>
                              <a:gd name="textAreaTop" fmla="*/ 0 h 123840"/>
                              <a:gd name="textAreaBottom" fmla="*/ 124560 h 12384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82" h="610">
                                <a:moveTo>
                                  <a:pt x="0" y="0"/>
                                </a:moveTo>
                                <a:cubicBezTo>
                                  <a:pt x="89" y="194"/>
                                  <a:pt x="616" y="459"/>
                                  <a:pt x="376" y="532"/>
                                </a:cubicBezTo>
                                <a:cubicBezTo>
                                  <a:pt x="-186" y="705"/>
                                  <a:pt x="789" y="577"/>
                                  <a:pt x="376" y="274"/>
                                </a:cubicBezTo>
                                <a:lnTo>
                                  <a:pt x="376" y="21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"/>
                        <wps:cNvSpPr/>
                        <wps:spPr>
                          <a:xfrm>
                            <a:off x="6035040" y="1522080"/>
                            <a:ext cx="145440" cy="1023480"/>
                          </a:xfrm>
                          <a:custGeom>
                            <a:avLst/>
                            <a:gdLst>
                              <a:gd name="textAreaLeft" fmla="*/ 0 w 82440"/>
                              <a:gd name="textAreaRight" fmla="*/ 83160 w 82440"/>
                              <a:gd name="textAreaTop" fmla="*/ 0 h 580320"/>
                              <a:gd name="textAreaBottom" fmla="*/ 581040 h 5803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07" h="2847">
                                <a:moveTo>
                                  <a:pt x="12" y="0"/>
                                </a:moveTo>
                                <a:cubicBezTo>
                                  <a:pt x="39" y="212"/>
                                  <a:pt x="28" y="426"/>
                                  <a:pt x="31" y="639"/>
                                </a:cubicBezTo>
                                <a:cubicBezTo>
                                  <a:pt x="34" y="800"/>
                                  <a:pt x="40" y="962"/>
                                  <a:pt x="50" y="1126"/>
                                </a:cubicBezTo>
                                <a:cubicBezTo>
                                  <a:pt x="64" y="1342"/>
                                  <a:pt x="74" y="1561"/>
                                  <a:pt x="105" y="1779"/>
                                </a:cubicBezTo>
                                <a:cubicBezTo>
                                  <a:pt x="140" y="2020"/>
                                  <a:pt x="123" y="2264"/>
                                  <a:pt x="124" y="2509"/>
                                </a:cubicBezTo>
                                <a:cubicBezTo>
                                  <a:pt x="124" y="2582"/>
                                  <a:pt x="249" y="3126"/>
                                  <a:pt x="105" y="2661"/>
                                </a:cubicBezTo>
                                <a:cubicBezTo>
                                  <a:pt x="-27" y="2233"/>
                                  <a:pt x="-13" y="2768"/>
                                  <a:pt x="31" y="2844"/>
                                </a:cubicBezTo>
                                <a:lnTo>
                                  <a:pt x="276" y="2555"/>
                                </a:lnTo>
                                <a:lnTo>
                                  <a:pt x="407" y="238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"/>
                        <wps:cNvSpPr/>
                        <wps:spPr>
                          <a:xfrm>
                            <a:off x="2065680" y="185400"/>
                            <a:ext cx="2435400" cy="352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/>
                                  <w:bCs w:val="false"/>
                                  <w:i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36"/>
                                  <w:szCs w:val="36"/>
                                  <w:u w:val="single"/>
                                  <w:shd w:fill="FFA6A6" w:val="clear"/>
                                  <w:em w:val="none"/>
                                </w:rPr>
                                <w:t>Выполнение заказа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30" name=""/>
                        <wps:cNvSpPr/>
                        <wps:spPr>
                          <a:xfrm>
                            <a:off x="455400" y="923400"/>
                            <a:ext cx="1432080" cy="52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30"/>
                                  <w:szCs w:val="30"/>
                                  <w:u w:val="none"/>
                                  <w:shd w:fill="FFA6A6" w:val="clear"/>
                                  <w:em w:val="none"/>
                                </w:rPr>
                                <w:t>Подготовка к</w:t>
                                <w:br/>
                                <w:t xml:space="preserve"> доставке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31" name=""/>
                        <wps:cNvSpPr/>
                        <wps:spPr>
                          <a:xfrm>
                            <a:off x="2986560" y="970200"/>
                            <a:ext cx="1345680" cy="52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30"/>
                                  <w:szCs w:val="30"/>
                                  <w:u w:val="none"/>
                                  <w:shd w:fill="FFA6A6" w:val="clear"/>
                                  <w:em w:val="none"/>
                                </w:rPr>
                                <w:t xml:space="preserve">Выполнение </w:t>
                                <w:br/>
                                <w:t>доставки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32" name=""/>
                        <wps:cNvSpPr/>
                        <wps:spPr>
                          <a:xfrm>
                            <a:off x="5004360" y="1107360"/>
                            <a:ext cx="1929600" cy="309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30"/>
                                  <w:szCs w:val="30"/>
                                  <w:u w:val="none"/>
                                  <w:shd w:fill="FFA6A6" w:val="clear"/>
                                  <w:em w:val="none"/>
                                </w:rPr>
                                <w:t>Отчет о доставке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33" name=""/>
                        <wps:cNvSpPr/>
                        <wps:spPr>
                          <a:xfrm>
                            <a:off x="1365120" y="1843560"/>
                            <a:ext cx="1022400" cy="669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20"/>
                                  <w:szCs w:val="20"/>
                                  <w:u w:val="none"/>
                                  <w:shd w:fill="FFA6A6" w:val="clear"/>
                                  <w:em w:val="none"/>
                                </w:rPr>
                                <w:t xml:space="preserve">Выбор заказа </w:t>
                                <w:br/>
                                <w:t>для выполнения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34" name=""/>
                        <wps:cNvSpPr/>
                        <wps:spPr>
                          <a:xfrm>
                            <a:off x="68040" y="1795680"/>
                            <a:ext cx="840600" cy="67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20"/>
                                  <w:szCs w:val="20"/>
                                  <w:u w:val="none"/>
                                  <w:shd w:fill="FFA6A6" w:val="clear"/>
                                  <w:em w:val="none"/>
                                </w:rPr>
                                <w:t>Просмотр</w:t>
                                <w:br/>
                                <w:t>доступных</w:t>
                                <w:br/>
                                <w:t xml:space="preserve"> заказов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35" name=""/>
                        <wps:cNvSpPr/>
                        <wps:spPr>
                          <a:xfrm>
                            <a:off x="647640" y="2830320"/>
                            <a:ext cx="1069200" cy="381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20"/>
                                  <w:szCs w:val="20"/>
                                  <w:u w:val="none"/>
                                  <w:shd w:fill="FFA6A6" w:val="clear"/>
                                  <w:em w:val="none"/>
                                </w:rPr>
                                <w:t xml:space="preserve">Бронирование </w:t>
                                <w:br/>
                                <w:t>заказа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36" name=""/>
                        <wps:cNvSpPr/>
                        <wps:spPr>
                          <a:xfrm>
                            <a:off x="2616120" y="1751400"/>
                            <a:ext cx="1021680" cy="67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20"/>
                                  <w:szCs w:val="20"/>
                                  <w:u w:val="none"/>
                                  <w:shd w:fill="FFA6A6" w:val="clear"/>
                                  <w:em w:val="none"/>
                                </w:rPr>
                                <w:t xml:space="preserve">Получение заказа </w:t>
                                <w:br/>
                                <w:t>в точке выдачи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37" name=""/>
                        <wps:cNvSpPr/>
                        <wps:spPr>
                          <a:xfrm>
                            <a:off x="3857760" y="1795680"/>
                            <a:ext cx="813600" cy="52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20"/>
                                  <w:szCs w:val="20"/>
                                  <w:u w:val="none"/>
                                  <w:shd w:fill="FFA6A6" w:val="clear"/>
                                  <w:em w:val="none"/>
                                </w:rPr>
                                <w:t xml:space="preserve">Доставка </w:t>
                                <w:br/>
                                <w:t xml:space="preserve">заказа </w:t>
                                <w:br/>
                                <w:t>клиенту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38" name=""/>
                        <wps:cNvSpPr/>
                        <wps:spPr>
                          <a:xfrm>
                            <a:off x="3071520" y="2855520"/>
                            <a:ext cx="1010160" cy="52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20"/>
                                  <w:szCs w:val="20"/>
                                  <w:u w:val="none"/>
                                  <w:shd w:fill="FFA6A6" w:val="clear"/>
                                  <w:em w:val="none"/>
                                </w:rPr>
                                <w:t xml:space="preserve">Уведомление </w:t>
                                <w:br/>
                                <w:t xml:space="preserve">клиента о </w:t>
                                <w:br/>
                                <w:t>прибытии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39" name=""/>
                        <wps:cNvSpPr/>
                        <wps:spPr>
                          <a:xfrm>
                            <a:off x="4890240" y="1843560"/>
                            <a:ext cx="1098720" cy="483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18"/>
                                  <w:szCs w:val="18"/>
                                  <w:u w:val="none"/>
                                  <w:shd w:fill="FFA6A6" w:val="clear"/>
                                  <w:em w:val="none"/>
                                </w:rPr>
                                <w:t xml:space="preserve">Подтверждение </w:t>
                                <w:br/>
                                <w:t xml:space="preserve">доставки в </w:t>
                                <w:br/>
                                <w:t>приложении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40" name=""/>
                        <wps:cNvSpPr/>
                        <wps:spPr>
                          <a:xfrm>
                            <a:off x="6196320" y="1843560"/>
                            <a:ext cx="977760" cy="52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20"/>
                                  <w:szCs w:val="20"/>
                                  <w:u w:val="none"/>
                                  <w:shd w:fill="FFA6A6" w:val="clear"/>
                                  <w:em w:val="none"/>
                                </w:rPr>
                                <w:t xml:space="preserve">Заполнение </w:t>
                                <w:br/>
                                <w:t xml:space="preserve">информации </w:t>
                                <w:br/>
                                <w:t>о доставке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41" name=""/>
                        <wps:cNvSpPr/>
                        <wps:spPr>
                          <a:xfrm>
                            <a:off x="5572800" y="2855520"/>
                            <a:ext cx="1098720" cy="483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kern w:val="2"/>
                                  <w:sz w:val="18"/>
                                  <w:szCs w:val="18"/>
                                  <w:u w:val="none"/>
                                  <w:shd w:fill="FFA6A6" w:val="clear"/>
                                  <w:em w:val="none"/>
                                </w:rPr>
                                <w:t xml:space="preserve">Обратная связь </w:t>
                                <w:br/>
                                <w:t xml:space="preserve">о выполнении </w:t>
                                <w:br/>
                                <w:t>заказа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1" style="position:absolute;margin-left:15pt;margin-top:13.1pt;width:564.9pt;height:275.45pt" coordorigin="300,262" coordsize="11298,5509">
                <v:line id="shape_0" from="5609,1297" to="5609,1437" stroked="t" o:allowincell="f" style="position:absolute">
                  <v:stroke color="#3465a4" joinstyle="round" endcap="flat"/>
                  <v:fill o:detectmouseclick="t" on="false"/>
                  <w10:wrap type="square" side="largest"/>
                </v:line>
                <v:oval id="shape_0" path="l-2147483648,-2147483643l-2147483628,-2147483627l-2147483648,-2147483643l-2147483626,-2147483625xe" fillcolor="white" stroked="t" o:allowincell="f" style="position:absolute;left:300;top:2731;width:1609;height:1445;mso-wrap-style:none;v-text-anchor:middle">
                  <v:fill o:detectmouseclick="t" type="solid" color2="black"/>
                  <v:stroke color="#3465a4" joinstyle="round" endcap="flat"/>
                  <w10:wrap type="square" side="largest"/>
                </v:oval>
                <v:oval id="shape_0" path="l-2147483648,-2147483643l-2147483628,-2147483627l-2147483648,-2147483643l-2147483626,-2147483625xe" fillcolor="white" stroked="t" o:allowincell="f" style="position:absolute;left:2450;top:2731;width:1609;height:1445;mso-wrap-style:none;v-text-anchor:middle">
                  <v:fill o:detectmouseclick="t" type="solid" color2="black"/>
                  <v:stroke color="#3465a4" joinstyle="round" endcap="flat"/>
                  <w10:wrap type="square" side="largest"/>
                </v:oval>
                <v:oval id="shape_0" path="l-2147483648,-2147483643l-2147483628,-2147483627l-2147483648,-2147483643l-2147483626,-2147483625xe" fillcolor="white" stroked="t" o:allowincell="f" style="position:absolute;left:4240;top:2731;width:1610;height:1445;mso-wrap-style:none;v-text-anchor:middle">
                  <v:fill o:detectmouseclick="t" type="solid" color2="black"/>
                  <v:stroke color="#3465a4" joinstyle="round" endcap="flat"/>
                  <w10:wrap type="square" side="largest"/>
                </v:oval>
                <v:oval id="shape_0" path="l-2147483648,-2147483643l-2147483628,-2147483627l-2147483648,-2147483643l-2147483626,-2147483625xe" fillcolor="white" stroked="t" o:allowincell="f" style="position:absolute;left:6210;top:2731;width:1609;height:1445;mso-wrap-style:none;v-text-anchor:middle">
                  <v:fill o:detectmouseclick="t" type="solid" color2="black"/>
                  <v:stroke color="#3465a4" joinstyle="round" endcap="flat"/>
                  <w10:wrap type="square" side="largest"/>
                </v:oval>
                <v:oval id="shape_0" path="l-2147483648,-2147483643l-2147483628,-2147483627l-2147483648,-2147483643l-2147483626,-2147483625xe" fillcolor="white" stroked="t" o:allowincell="f" style="position:absolute;left:8001;top:2731;width:1610;height:1445;mso-wrap-style:none;v-text-anchor:middle">
                  <v:fill o:detectmouseclick="t" type="solid" color2="black"/>
                  <v:stroke color="#3465a4" joinstyle="round" endcap="flat"/>
                  <w10:wrap type="square" side="largest"/>
                </v:oval>
                <v:oval id="shape_0" path="l-2147483648,-2147483643l-2147483628,-2147483627l-2147483648,-2147483643l-2147483626,-2147483625xe" fillcolor="white" stroked="t" o:allowincell="f" style="position:absolute;left:9972;top:2731;width:1609;height:1445;mso-wrap-style:none;v-text-anchor:middle">
                  <v:fill o:detectmouseclick="t" type="solid" color2="black"/>
                  <v:stroke color="#3465a4" joinstyle="round" endcap="flat"/>
                  <w10:wrap type="square" side="largest"/>
                </v:oval>
                <v:oval id="shape_0" path="l-2147483648,-2147483643l-2147483628,-2147483627l-2147483648,-2147483643l-2147483626,-2147483625xe" fillcolor="white" stroked="t" o:allowincell="f" style="position:absolute;left:1375;top:4179;width:1609;height:1446;mso-wrap-style:none;v-text-anchor:middle">
                  <v:fill o:detectmouseclick="t" type="solid" color2="black"/>
                  <v:stroke color="#3465a4" joinstyle="round" endcap="flat"/>
                  <w10:wrap type="square" side="largest"/>
                </v:oval>
                <v:oval id="shape_0" path="l-2147483648,-2147483643l-2147483628,-2147483627l-2147483648,-2147483643l-2147483626,-2147483625xe" fillcolor="white" stroked="t" o:allowincell="f" style="position:absolute;left:5137;top:4324;width:1606;height:1446;mso-wrap-style:none;v-text-anchor:middle">
                  <v:fill o:detectmouseclick="t" type="solid" color2="black"/>
                  <v:stroke color="#3465a4" joinstyle="round" endcap="flat"/>
                  <w10:wrap type="square" side="largest"/>
                </v:oval>
                <v:oval id="shape_0" path="l-2147483648,-2147483643l-2147483628,-2147483627l-2147483648,-2147483643l-2147483626,-2147483625xe" fillcolor="white" stroked="t" o:allowincell="f" style="position:absolute;left:9076;top:4324;width:1609;height:1446;mso-wrap-style:none;v-text-anchor:middle">
                  <v:fill o:detectmouseclick="t" type="solid" color2="black"/>
                  <v:stroke color="#3465a4" joinstyle="round" endcap="flat"/>
                  <w10:wrap type="square" side="largest"/>
                </v:oval>
                <v:rect id="shape_0" path="m0,0l-2147483645,0l-2147483645,-2147483646l0,-2147483646xe" stroked="f" o:allowincell="f" style="position:absolute;left:3553;top:554;width:3834;height:55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/>
                            <w:bCs w:val="false"/>
                            <w:i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36"/>
                            <w:szCs w:val="36"/>
                            <w:u w:val="single"/>
                            <w:shd w:fill="FFA6A6" w:val="clear"/>
                            <w:em w:val="none"/>
                          </w:rPr>
                          <w:t>Выполнение заказа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1017;top:1716;width:2254;height:83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30"/>
                            <w:szCs w:val="30"/>
                            <w:u w:val="none"/>
                            <w:shd w:fill="FFA6A6" w:val="clear"/>
                            <w:em w:val="none"/>
                          </w:rPr>
                          <w:t>Подготовка к</w:t>
                          <w:br/>
                          <w:t xml:space="preserve"> доставке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5003;top:1790;width:2118;height:83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30"/>
                            <w:szCs w:val="30"/>
                            <w:u w:val="none"/>
                            <w:shd w:fill="FFA6A6" w:val="clear"/>
                            <w:em w:val="none"/>
                          </w:rPr>
                          <w:t xml:space="preserve">Выполнение </w:t>
                          <w:br/>
                          <w:t>доставки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8181;top:2006;width:3038;height:48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30"/>
                            <w:szCs w:val="30"/>
                            <w:u w:val="none"/>
                            <w:shd w:fill="FFA6A6" w:val="clear"/>
                            <w:em w:val="none"/>
                          </w:rPr>
                          <w:t>Отчет о доставке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2450;top:3165;width:1609;height:105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20"/>
                            <w:szCs w:val="20"/>
                            <w:u w:val="none"/>
                            <w:shd w:fill="FFA6A6" w:val="clear"/>
                            <w:em w:val="none"/>
                          </w:rPr>
                          <w:t xml:space="preserve">Выбор заказа </w:t>
                          <w:br/>
                          <w:t>для выполнения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407;top:3090;width:1323;height:106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20"/>
                            <w:szCs w:val="20"/>
                            <w:u w:val="none"/>
                            <w:shd w:fill="FFA6A6" w:val="clear"/>
                            <w:em w:val="none"/>
                          </w:rPr>
                          <w:t>Просмотр</w:t>
                          <w:br/>
                          <w:t>доступных</w:t>
                          <w:br/>
                          <w:t xml:space="preserve"> заказов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1320;top:4719;width:1683;height:60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20"/>
                            <w:szCs w:val="20"/>
                            <w:u w:val="none"/>
                            <w:shd w:fill="FFA6A6" w:val="clear"/>
                            <w:em w:val="none"/>
                          </w:rPr>
                          <w:t xml:space="preserve">Бронирование </w:t>
                          <w:br/>
                          <w:t>заказа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4420;top:3020;width:1608;height:106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20"/>
                            <w:szCs w:val="20"/>
                            <w:u w:val="none"/>
                            <w:shd w:fill="FFA6A6" w:val="clear"/>
                            <w:em w:val="none"/>
                          </w:rPr>
                          <w:t xml:space="preserve">Получение заказа </w:t>
                          <w:br/>
                          <w:t>в точке выдачи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6375;top:3090;width:1280;height:83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20"/>
                            <w:szCs w:val="20"/>
                            <w:u w:val="none"/>
                            <w:shd w:fill="FFA6A6" w:val="clear"/>
                            <w:em w:val="none"/>
                          </w:rPr>
                          <w:t xml:space="preserve">Доставка </w:t>
                          <w:br/>
                          <w:t xml:space="preserve">заказа </w:t>
                          <w:br/>
                          <w:t>клиенту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5137;top:4759;width:1590;height:83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20"/>
                            <w:szCs w:val="20"/>
                            <w:u w:val="none"/>
                            <w:shd w:fill="FFA6A6" w:val="clear"/>
                            <w:em w:val="none"/>
                          </w:rPr>
                          <w:t xml:space="preserve">Уведомление </w:t>
                          <w:br/>
                          <w:t xml:space="preserve">клиента о </w:t>
                          <w:br/>
                          <w:t>прибытии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8001;top:3165;width:1729;height:76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18"/>
                            <w:szCs w:val="18"/>
                            <w:u w:val="none"/>
                            <w:shd w:fill="FFA6A6" w:val="clear"/>
                            <w:em w:val="none"/>
                          </w:rPr>
                          <w:t xml:space="preserve">Подтверждение </w:t>
                          <w:br/>
                          <w:t xml:space="preserve">доставки в </w:t>
                          <w:br/>
                          <w:t>приложении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10058;top:3165;width:1539;height:83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20"/>
                            <w:szCs w:val="20"/>
                            <w:u w:val="none"/>
                            <w:shd w:fill="FFA6A6" w:val="clear"/>
                            <w:em w:val="none"/>
                          </w:rPr>
                          <w:t xml:space="preserve">Заполнение </w:t>
                          <w:br/>
                          <w:t xml:space="preserve">информации </w:t>
                          <w:br/>
                          <w:t>о доставке</w:t>
                        </w:r>
                      </w:p>
                    </w:txbxContent>
                  </v:textbox>
                  <w10:wrap type="square" side="largest"/>
                </v:rect>
                <v:rect id="shape_0" path="m0,0l-2147483645,0l-2147483645,-2147483646l0,-2147483646xe" stroked="f" o:allowincell="f" style="position:absolute;left:9076;top:4759;width:1729;height:76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kern w:val="2"/>
                            <w:sz w:val="18"/>
                            <w:szCs w:val="18"/>
                            <w:u w:val="none"/>
                            <w:shd w:fill="FFA6A6" w:val="clear"/>
                            <w:em w:val="none"/>
                          </w:rPr>
                          <w:t xml:space="preserve">Обратная связь </w:t>
                          <w:br/>
                          <w:t xml:space="preserve">о выполнении </w:t>
                          <w:br/>
                          <w:t>заказа</w:t>
                        </w:r>
                      </w:p>
                    </w:txbxContent>
                  </v:textbox>
                  <w10:wrap type="square" side="largest"/>
                </v:rect>
              </v:group>
            </w:pict>
          </mc:Fallback>
        </mc:AlternateContent>
      </w:r>
      <w:r>
        <w:rPr>
          <w:b/>
          <w:bCs/>
          <w:i/>
          <w:iCs/>
          <w:sz w:val="24"/>
          <w:szCs w:val="24"/>
          <w:u w:val="single"/>
        </w:rPr>
        <w:t xml:space="preserve">Декомпозиция действий курьеров: </w:t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Цель и вид декомпозиции: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структурировать все действия курьеров в процессе выполнения заказов, чтобы оптимизировать и упростить управление доставкой. </w:t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Функциональная декомпозиция.</w:t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Количество уровней: 3.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Уровень 1: Выполнение заказа.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Уровень 2: Подготовка к доставке, выполнение доставки, отчет о доставке.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Уровень 3: Конкретные действия в рамках каждого этапа.</w:t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br/>
        <w:t xml:space="preserve"> Объектная декомпозиция действующих лиц задачи:</w:t>
      </w:r>
    </w:p>
    <w:p>
      <w:pPr>
        <w:pStyle w:val="Normal"/>
        <w:bidi w:val="0"/>
        <w:jc w:val="center"/>
        <w:rPr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Объектная декомпозиция.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mc:AlternateContent>
          <mc:Choice Requires="wpg">
            <w:drawing>
              <wp:anchor behindDoc="0" distT="37465" distB="0" distL="635" distR="0" simplePos="0" locked="0" layoutInCell="1" allowOverlap="1" relativeHeight="16">
                <wp:simplePos x="0" y="0"/>
                <wp:positionH relativeFrom="column">
                  <wp:posOffset>-6985</wp:posOffset>
                </wp:positionH>
                <wp:positionV relativeFrom="paragraph">
                  <wp:posOffset>97790</wp:posOffset>
                </wp:positionV>
                <wp:extent cx="7557135" cy="8972550"/>
                <wp:effectExtent l="635" t="35560" r="0" b="635"/>
                <wp:wrapNone/>
                <wp:docPr id="42" name="Group object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120" cy="8972640"/>
                          <a:chOff x="0" y="0"/>
                          <a:chExt cx="7557120" cy="8972640"/>
                        </a:xfrm>
                      </wpg:grpSpPr>
                      <wps:wsp>
                        <wps:cNvPr id="43" name=""/>
                        <wps:cNvSpPr/>
                        <wps:spPr>
                          <a:xfrm>
                            <a:off x="242640" y="1838160"/>
                            <a:ext cx="1598760" cy="2377440"/>
                          </a:xfrm>
                          <a:prstGeom prst="ellipse">
                            <a:avLst/>
                          </a:prstGeom>
                          <a:solidFill>
                            <a:srgbClr val="bbe33d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"/>
                        <wps:cNvSpPr/>
                        <wps:spPr>
                          <a:xfrm>
                            <a:off x="5729040" y="1838160"/>
                            <a:ext cx="1598760" cy="2377440"/>
                          </a:xfrm>
                          <a:prstGeom prst="ellipse">
                            <a:avLst/>
                          </a:prstGeom>
                          <a:solidFill>
                            <a:srgbClr val="bbe33d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"/>
                        <wps:cNvSpPr/>
                        <wps:spPr>
                          <a:xfrm>
                            <a:off x="2071440" y="1838160"/>
                            <a:ext cx="1598760" cy="2377440"/>
                          </a:xfrm>
                          <a:prstGeom prst="ellipse">
                            <a:avLst/>
                          </a:prstGeom>
                          <a:solidFill>
                            <a:srgbClr val="bbe33d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"/>
                        <wps:cNvSpPr/>
                        <wps:spPr>
                          <a:xfrm>
                            <a:off x="3900240" y="1838160"/>
                            <a:ext cx="1598760" cy="2377440"/>
                          </a:xfrm>
                          <a:prstGeom prst="ellipse">
                            <a:avLst/>
                          </a:prstGeom>
                          <a:solidFill>
                            <a:srgbClr val="bbe33d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"/>
                        <wps:cNvSpPr/>
                        <wps:spPr>
                          <a:xfrm>
                            <a:off x="242640" y="5011920"/>
                            <a:ext cx="684360" cy="158040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"/>
                        <wps:cNvSpPr/>
                        <wps:spPr>
                          <a:xfrm>
                            <a:off x="699840" y="7390080"/>
                            <a:ext cx="684360" cy="158256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"/>
                        <wps:cNvSpPr/>
                        <wps:spPr>
                          <a:xfrm>
                            <a:off x="1157040" y="5011920"/>
                            <a:ext cx="684360" cy="158040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"/>
                        <wps:cNvSpPr/>
                        <wps:spPr>
                          <a:xfrm>
                            <a:off x="2071440" y="5011920"/>
                            <a:ext cx="684360" cy="158040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"/>
                        <wps:cNvSpPr/>
                        <wps:spPr>
                          <a:xfrm>
                            <a:off x="2985840" y="5011920"/>
                            <a:ext cx="684360" cy="158040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"/>
                        <wps:cNvSpPr/>
                        <wps:spPr>
                          <a:xfrm>
                            <a:off x="2528640" y="7390080"/>
                            <a:ext cx="684360" cy="158256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"/>
                        <wps:cNvSpPr/>
                        <wps:spPr>
                          <a:xfrm>
                            <a:off x="4014000" y="5011920"/>
                            <a:ext cx="684360" cy="158040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"/>
                        <wps:cNvSpPr/>
                        <wps:spPr>
                          <a:xfrm>
                            <a:off x="4814640" y="5011920"/>
                            <a:ext cx="684360" cy="158040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"/>
                        <wps:cNvSpPr/>
                        <wps:spPr>
                          <a:xfrm>
                            <a:off x="4471200" y="7390080"/>
                            <a:ext cx="684360" cy="158256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"/>
                        <wps:cNvSpPr/>
                        <wps:spPr>
                          <a:xfrm>
                            <a:off x="5842800" y="5011920"/>
                            <a:ext cx="684360" cy="158040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" name=""/>
                        <wps:cNvSpPr/>
                        <wps:spPr>
                          <a:xfrm>
                            <a:off x="6757200" y="5011920"/>
                            <a:ext cx="684360" cy="158040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"/>
                        <wps:cNvSpPr/>
                        <wps:spPr>
                          <a:xfrm>
                            <a:off x="6300000" y="7390080"/>
                            <a:ext cx="684360" cy="1582560"/>
                          </a:xfrm>
                          <a:prstGeom prst="rect">
                            <a:avLst/>
                          </a:prstGeom>
                          <a:solidFill>
                            <a:srgbClr val="e8f2a1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85000" y="4218840"/>
                            <a:ext cx="114840" cy="793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5640" y="4218840"/>
                            <a:ext cx="113760" cy="793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2200" y="4218840"/>
                            <a:ext cx="1440" cy="31723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413800" y="4218840"/>
                            <a:ext cx="114840" cy="793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14440" y="4218840"/>
                            <a:ext cx="113760" cy="793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71000" y="4218840"/>
                            <a:ext cx="1440" cy="31723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242600" y="4218840"/>
                            <a:ext cx="114840" cy="793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43240" y="4218840"/>
                            <a:ext cx="113760" cy="793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9920" y="4335120"/>
                            <a:ext cx="720" cy="31723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39640" cy="25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71400" y="4218840"/>
                            <a:ext cx="228600" cy="793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5800" y="4218840"/>
                            <a:ext cx="228600" cy="793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43440" y="4218840"/>
                            <a:ext cx="720" cy="31723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"/>
                        <wps:cNvSpPr/>
                        <wps:spPr>
                          <a:xfrm>
                            <a:off x="2185200" y="2377440"/>
                            <a:ext cx="1265040" cy="1043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/>
                                  <w:bCs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53"/>
                                  <w:szCs w:val="53"/>
                                  <w:u w:val="single"/>
                                  <w:em w:val="none"/>
                                  <w:lang w:val="en-US" w:eastAsia="en-US" w:bidi="en-US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60" name=""/>
                        <wps:cNvSpPr/>
                        <wps:spPr>
                          <a:xfrm>
                            <a:off x="585000" y="2377440"/>
                            <a:ext cx="852120" cy="1043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/>
                                  <w:bCs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53"/>
                                  <w:szCs w:val="53"/>
                                  <w:u w:val="single"/>
                                  <w:em w:val="none"/>
                                  <w:lang w:val="en-US" w:eastAsia="en-US" w:bidi="en-US"/>
                                </w:rPr>
                                <w:t>Курьер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61" name=""/>
                        <wps:cNvSpPr/>
                        <wps:spPr>
                          <a:xfrm>
                            <a:off x="4014000" y="2377440"/>
                            <a:ext cx="1469880" cy="1043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/>
                                  <w:bCs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53"/>
                                  <w:szCs w:val="53"/>
                                  <w:u w:val="single"/>
                                  <w:em w:val="none"/>
                                  <w:lang w:val="en-US" w:eastAsia="en-US" w:bidi="en-US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62" name=""/>
                        <wps:cNvSpPr/>
                        <wps:spPr>
                          <a:xfrm>
                            <a:off x="5729040" y="2471400"/>
                            <a:ext cx="1828080" cy="949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/>
                                  <w:bCs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46"/>
                                  <w:szCs w:val="46"/>
                                  <w:u w:val="single"/>
                                  <w:em w:val="none"/>
                                  <w:lang w:val="en-US" w:eastAsia="en-US" w:bidi="en-US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63" name=""/>
                        <wps:cNvSpPr/>
                        <wps:spPr>
                          <a:xfrm>
                            <a:off x="164520" y="5011920"/>
                            <a:ext cx="876240" cy="123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32"/>
                                  <w:szCs w:val="32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Выполнение </w:t>
                                <w:br/>
                                <w:t>заказов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64" name=""/>
                        <wps:cNvSpPr/>
                        <wps:spPr>
                          <a:xfrm>
                            <a:off x="1153080" y="5090040"/>
                            <a:ext cx="1092960" cy="1104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Взаимодей-ствие </w:t>
                                <w:br/>
                                <w:t>с клиентами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65" name=""/>
                        <wps:cNvSpPr/>
                        <wps:spPr>
                          <a:xfrm>
                            <a:off x="652680" y="7469640"/>
                            <a:ext cx="745560" cy="150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>Отчет-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ность о </w:t>
                                <w:br/>
                                <w:t xml:space="preserve">выполении 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66" name=""/>
                        <wps:cNvSpPr/>
                        <wps:spPr>
                          <a:xfrm>
                            <a:off x="2050920" y="5093280"/>
                            <a:ext cx="835560" cy="1103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Контроль за </w:t>
                                <w:br/>
                                <w:t>курьерами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67" name=""/>
                        <wps:cNvSpPr/>
                        <wps:spPr>
                          <a:xfrm>
                            <a:off x="2954160" y="5093280"/>
                            <a:ext cx="847080" cy="1103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>Предназначе-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>ние заказов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68" name=""/>
                        <wps:cNvSpPr/>
                        <wps:spPr>
                          <a:xfrm>
                            <a:off x="2475360" y="7469640"/>
                            <a:ext cx="869400" cy="150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Обработка </w:t>
                                <w:br/>
                                <w:t xml:space="preserve">возникающих </w:t>
                                <w:br/>
                                <w:t>проблем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69" name=""/>
                        <wps:cNvSpPr/>
                        <wps:spPr>
                          <a:xfrm>
                            <a:off x="3900240" y="5093280"/>
                            <a:ext cx="932040" cy="1103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Расчет с </w:t>
                                <w:br/>
                                <w:t>поставщиками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70" name=""/>
                        <wps:cNvSpPr/>
                        <wps:spPr>
                          <a:xfrm>
                            <a:off x="4885560" y="5011920"/>
                            <a:ext cx="624240" cy="1499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Расчет </w:t>
                                <w:br/>
                                <w:t xml:space="preserve">оплаты </w:t>
                                <w:br/>
                                <w:t>курьеров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71" name=""/>
                        <wps:cNvSpPr/>
                        <wps:spPr>
                          <a:xfrm>
                            <a:off x="4463280" y="7469640"/>
                            <a:ext cx="822960" cy="150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Ведение </w:t>
                                <w:br/>
                                <w:t xml:space="preserve">финансовых 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>отчетов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72" name=""/>
                        <wps:cNvSpPr/>
                        <wps:spPr>
                          <a:xfrm>
                            <a:off x="5784840" y="5093280"/>
                            <a:ext cx="874440" cy="1103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Регистрация </w:t>
                                <w:br/>
                                <w:t>курьеров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73" name=""/>
                        <wps:cNvSpPr/>
                        <wps:spPr>
                          <a:xfrm>
                            <a:off x="6757200" y="5011920"/>
                            <a:ext cx="784800" cy="1499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Назначение </w:t>
                                <w:br/>
                                <w:t xml:space="preserve">прав </w:t>
                                <w:br/>
                                <w:t>доступа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74" name=""/>
                        <wps:cNvSpPr/>
                        <wps:spPr>
                          <a:xfrm>
                            <a:off x="6300000" y="7471440"/>
                            <a:ext cx="792000" cy="110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eastAsia="Noto Sans CJK SC" w:cs="Noto Sans Devanagari" w:ascii="Liberation Sans" w:hAnsi="Liberation Sans"/>
                                  <w:b w:val="false"/>
                                  <w:bCs w:val="false"/>
                                  <w:i/>
                                  <w:iCs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8"/>
                                  <w:szCs w:val="28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 xml:space="preserve">Управление </w:t>
                                <w:br/>
                                <w:t>системой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2" style="position:absolute;margin-left:-0.55pt;margin-top:7.7pt;width:595.1pt;height:706.5pt" coordorigin="-11,154" coordsize="11902,14130">
                <v:oval id="shape_0" path="l-2147483648,-2147483643l-2147483628,-2147483627l-2147483648,-2147483643l-2147483626,-2147483625xe" fillcolor="#bbe33d" stroked="t" o:allowincell="f" style="position:absolute;left:371;top:3049;width:2517;height:3743;mso-wrap-style:none;v-text-anchor:middle">
                  <v:fill o:detectmouseclick="t" type="solid" color2="#441cc2"/>
                  <v:stroke color="#3465a4" joinstyle="round" endcap="flat"/>
                  <w10:wrap type="none"/>
                </v:oval>
                <v:oval id="shape_0" path="l-2147483648,-2147483643l-2147483628,-2147483627l-2147483648,-2147483643l-2147483626,-2147483625xe" fillcolor="#bbe33d" stroked="t" o:allowincell="f" style="position:absolute;left:9011;top:3049;width:2517;height:3743;mso-wrap-style:none;v-text-anchor:middle">
                  <v:fill o:detectmouseclick="t" type="solid" color2="#441cc2"/>
                  <v:stroke color="#3465a4" joinstyle="round" endcap="flat"/>
                  <w10:wrap type="none"/>
                </v:oval>
                <v:oval id="shape_0" path="l-2147483648,-2147483643l-2147483628,-2147483627l-2147483648,-2147483643l-2147483626,-2147483625xe" fillcolor="#bbe33d" stroked="t" o:allowincell="f" style="position:absolute;left:3251;top:3049;width:2517;height:3743;mso-wrap-style:none;v-text-anchor:middle">
                  <v:fill o:detectmouseclick="t" type="solid" color2="#441cc2"/>
                  <v:stroke color="#3465a4" joinstyle="round" endcap="flat"/>
                  <w10:wrap type="none"/>
                </v:oval>
                <v:oval id="shape_0" path="l-2147483648,-2147483643l-2147483628,-2147483627l-2147483648,-2147483643l-2147483626,-2147483625xe" fillcolor="#bbe33d" stroked="t" o:allowincell="f" style="position:absolute;left:6131;top:3049;width:2517;height:3743;mso-wrap-style:none;v-text-anchor:middle">
                  <v:fill o:detectmouseclick="t" type="solid" color2="#441cc2"/>
                  <v:stroke color="#3465a4" joinstyle="round" endcap="flat"/>
                  <w10:wrap type="none"/>
                </v:oval>
                <v:rect id="shape_0" path="m0,0l-2147483645,0l-2147483645,-2147483646l0,-2147483646xe" fillcolor="#e8f2a1" stroked="t" o:allowincell="f" style="position:absolute;left:371;top:8047;width:1077;height:2488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1091;top:11792;width:1077;height:2491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1811;top:8047;width:1077;height:2488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3251;top:8047;width:1077;height:2488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4691;top:8047;width:1077;height:2488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3971;top:11792;width:1077;height:2491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6310;top:8047;width:1077;height:2488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7571;top:8047;width:1077;height:2488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7030;top:11792;width:1077;height:2491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9190;top:8047;width:1077;height:2488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10630;top:8047;width:1077;height:2488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rect id="shape_0" path="m0,0l-2147483645,0l-2147483645,-2147483646l0,-2147483646xe" fillcolor="#e8f2a1" stroked="t" o:allowincell="f" style="position:absolute;left:9910;top:11792;width:1077;height:2491;mso-wrap-style:none;v-text-anchor:middle">
                  <v:fill o:detectmouseclick="t" type="solid" color2="#170d5e"/>
                  <v:stroke color="#3465a4" joinstyle="round" endcap="flat"/>
                  <w10:wrap type="none"/>
                </v:rect>
                <v:line id="shape_0" from="910,6798" to="1090,8046" stroked="t" o:allowincell="f" style="position:absolute;flip:x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2171,6798" to="2349,8046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1630,6798" to="1631,11793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3790,6798" to="3970,8046" stroked="t" o:allowincell="f" style="position:absolute;flip:x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5051,6798" to="5229,8046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4510,6798" to="4511,11793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6670,6798" to="6850,8046" stroked="t" o:allowincell="f" style="position:absolute;flip:x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7931,6798" to="8109,8046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7485,6981" to="7485,11976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-11,154" to="838,157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9550,6798" to="9909,8046" stroked="t" o:allowincell="f" style="position:absolute;flip:x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10990,6798" to="11349,8046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10451,6798" to="10451,11793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430;top:3898;width:1991;height:16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/>
                            <w:bCs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53"/>
                            <w:szCs w:val="53"/>
                            <w:u w:val="single"/>
                            <w:em w:val="none"/>
                            <w:lang w:val="en-US" w:eastAsia="en-US" w:bidi="en-US"/>
                          </w:rPr>
                          <w:t>Диспетчер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10;top:3898;width:1341;height:16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/>
                            <w:bCs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53"/>
                            <w:szCs w:val="53"/>
                            <w:u w:val="single"/>
                            <w:em w:val="none"/>
                            <w:lang w:val="en-US" w:eastAsia="en-US" w:bidi="en-US"/>
                          </w:rPr>
                          <w:t>Курьер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6310;top:3898;width:2314;height:16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/>
                            <w:bCs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53"/>
                            <w:szCs w:val="53"/>
                            <w:u w:val="single"/>
                            <w:em w:val="none"/>
                            <w:lang w:val="en-US" w:eastAsia="en-US" w:bidi="en-US"/>
                          </w:rPr>
                          <w:t>Бухгалтерия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011;top:4046;width:2878;height:149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/>
                            <w:bCs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46"/>
                            <w:szCs w:val="46"/>
                            <w:u w:val="single"/>
                            <w:em w:val="none"/>
                            <w:lang w:val="en-US" w:eastAsia="en-US" w:bidi="en-US"/>
                          </w:rPr>
                          <w:t>Администратор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48;top:8047;width:1379;height:193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32"/>
                            <w:szCs w:val="32"/>
                            <w:u w:val="none"/>
                            <w:em w:val="none"/>
                            <w:lang w:val="en-US" w:eastAsia="en-US" w:bidi="en-US"/>
                          </w:rPr>
                          <w:t xml:space="preserve">Выполнение </w:t>
                          <w:br/>
                          <w:t>заказов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1805;top:8170;width:1720;height:173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 xml:space="preserve">Взаимодей-ствие </w:t>
                          <w:br/>
                          <w:t>с клиентами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1017;top:11917;width:1173;height:236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>Отчет-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 xml:space="preserve">ность о </w:t>
                          <w:br/>
                          <w:t xml:space="preserve">выполении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3219;top:8175;width:1315;height:173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 xml:space="preserve">Контроль за </w:t>
                          <w:br/>
                          <w:t>курьерами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4641;top:8175;width:1333;height:173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>Предназначе-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>ние заказов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3887;top:11917;width:1368;height:236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 xml:space="preserve">Обработка </w:t>
                          <w:br/>
                          <w:t xml:space="preserve">возникающих </w:t>
                          <w:br/>
                          <w:t>проблем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6131;top:8175;width:1467;height:173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 xml:space="preserve">Расчет с </w:t>
                          <w:br/>
                          <w:t>поставщиками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7683;top:8047;width:982;height:236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 xml:space="preserve">Расчет </w:t>
                          <w:br/>
                          <w:t xml:space="preserve">оплаты </w:t>
                          <w:br/>
                          <w:t>курьеров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7018;top:11917;width:1295;height:236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 xml:space="preserve">Ведение </w:t>
                          <w:br/>
                          <w:t xml:space="preserve">финансовых 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>отчетов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099;top:8175;width:1376;height:173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 xml:space="preserve">Регистрация </w:t>
                          <w:br/>
                          <w:t>курьеров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10630;top:8047;width:1235;height:236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 xml:space="preserve">Назначение </w:t>
                          <w:br/>
                          <w:t xml:space="preserve">прав </w:t>
                          <w:br/>
                          <w:t>доступа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910;top:11920;width:1246;height:173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eastAsia="Noto Sans CJK SC" w:cs="Noto Sans Devanagari" w:ascii="Liberation Sans" w:hAnsi="Liberation Sans"/>
                            <w:b w:val="false"/>
                            <w:bCs w:val="false"/>
                            <w:i/>
                            <w:iCs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8"/>
                            <w:szCs w:val="28"/>
                            <w:u w:val="none"/>
                            <w:em w:val="none"/>
                            <w:lang w:val="en-US" w:eastAsia="en-US" w:bidi="en-US"/>
                          </w:rPr>
                          <w:t xml:space="preserve">Управление </w:t>
                          <w:br/>
                          <w:t>системой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b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Цель данной объектной декомпозиции: </w:t>
      </w:r>
      <w:r>
        <w:rPr>
          <w:b w:val="false"/>
          <w:bCs w:val="false"/>
          <w:i/>
          <w:iCs/>
          <w:sz w:val="24"/>
          <w:szCs w:val="24"/>
          <w:u w:val="none"/>
        </w:rPr>
        <w:t>выделить ключевые роли, задействованные в процессе доставки, и определить их взаимодействия.</w:t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br/>
        <w:t>Количество уровней: 2.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Уровень 1: Основные роли в системе.</w:t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Уровень 2: Подзадачи или обязанности каждой роли.</w:t>
      </w:r>
      <w:r>
        <w:rPr>
          <w:b/>
          <w:bCs/>
          <w:i/>
          <w:iCs/>
          <w:sz w:val="24"/>
          <w:szCs w:val="24"/>
          <w:u w:val="single"/>
        </w:rPr>
        <w:br/>
        <w:br/>
        <w:t xml:space="preserve">-- </w:t>
      </w:r>
      <w:r>
        <w:rPr>
          <w:b w:val="false"/>
          <w:bCs w:val="false"/>
          <w:i/>
          <w:iCs/>
          <w:sz w:val="24"/>
          <w:szCs w:val="24"/>
          <w:u w:val="none"/>
        </w:rPr>
        <w:t>Данная декомпозиция поможет лучше понять задачи и обязанности всех участников процесса, а также оптимизировать взаимодействие между ними.</w:t>
      </w:r>
    </w:p>
    <w:sectPr>
      <w:type w:val="nextPage"/>
      <w:pgSz w:w="11906" w:h="16838"/>
      <w:pgMar w:left="15" w:right="37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940" w:leader="none"/>
        <w:tab w:val="right" w:pos="1188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3</Pages>
  <Words>410</Words>
  <Characters>2812</Characters>
  <CharactersWithSpaces>3214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2025-01-26T13:08:06Z</dcterms:created>
  <dc:creator/>
  <dc:description/>
  <dc:language>en-US</dc:language>
  <cp:lastModifiedBy/>
  <dcterms:modified xsi:type="dcterms:W3CDTF">2025-01-26T15:09:12Z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