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226B1">
      <w:pPr>
        <w:jc w:val="center"/>
        <w:rPr>
          <w:rFonts w:hint="default"/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Практическая</w:t>
      </w:r>
      <w:r>
        <w:rPr>
          <w:rFonts w:hint="default"/>
          <w:b/>
          <w:bCs/>
          <w:sz w:val="24"/>
          <w:szCs w:val="24"/>
          <w:lang w:val="ru-RU"/>
        </w:rPr>
        <w:t xml:space="preserve"> работа 5</w:t>
      </w:r>
    </w:p>
    <w:p w14:paraId="3C084510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Простейшие запросы с операторами сравнения</w:t>
      </w:r>
    </w:p>
    <w:p w14:paraId="4BBDF42C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1.</w:t>
      </w:r>
    </w:p>
    <w:p w14:paraId="28A1C57C">
      <w:r>
        <w:drawing>
          <wp:inline distT="0" distB="0" distL="114300" distR="114300">
            <wp:extent cx="3141345" cy="4018280"/>
            <wp:effectExtent l="0" t="0" r="13335" b="508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1345" cy="40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125CA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2.</w:t>
      </w:r>
    </w:p>
    <w:p w14:paraId="547B7E62">
      <w:r>
        <w:drawing>
          <wp:inline distT="0" distB="0" distL="114300" distR="114300">
            <wp:extent cx="3160395" cy="3898265"/>
            <wp:effectExtent l="0" t="0" r="9525" b="317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0395" cy="389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89D28">
      <w:pPr>
        <w:rPr>
          <w:rFonts w:hint="default"/>
          <w:b/>
          <w:bCs/>
          <w:lang w:val="ru-RU"/>
        </w:rPr>
      </w:pPr>
    </w:p>
    <w:p w14:paraId="45287E94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3.</w:t>
      </w:r>
    </w:p>
    <w:p w14:paraId="14234FAF">
      <w:r>
        <w:drawing>
          <wp:inline distT="0" distB="0" distL="114300" distR="114300">
            <wp:extent cx="3100070" cy="2658110"/>
            <wp:effectExtent l="0" t="0" r="8890" b="889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007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59D13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Логические операторы AND, OR, NOT</w:t>
      </w:r>
    </w:p>
    <w:p w14:paraId="670676C4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4.</w:t>
      </w:r>
    </w:p>
    <w:p w14:paraId="5D6C0735">
      <w:pPr>
        <w:rPr>
          <w:rFonts w:hint="default"/>
          <w:b/>
          <w:bCs/>
          <w:sz w:val="24"/>
          <w:szCs w:val="24"/>
          <w:lang w:val="ru-RU"/>
        </w:rPr>
      </w:pPr>
      <w:r>
        <w:drawing>
          <wp:inline distT="0" distB="0" distL="114300" distR="114300">
            <wp:extent cx="3102610" cy="2716530"/>
            <wp:effectExtent l="0" t="0" r="6350" b="1143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2610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8A0A2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5.</w:t>
      </w:r>
    </w:p>
    <w:p w14:paraId="66E2EE09">
      <w:pPr>
        <w:rPr>
          <w:rFonts w:hint="default"/>
          <w:b/>
          <w:bCs/>
          <w:sz w:val="24"/>
          <w:szCs w:val="24"/>
          <w:lang w:val="ru-RU"/>
        </w:rPr>
      </w:pPr>
      <w:r>
        <w:drawing>
          <wp:inline distT="0" distB="0" distL="114300" distR="114300">
            <wp:extent cx="3147060" cy="2675890"/>
            <wp:effectExtent l="0" t="0" r="7620" b="635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C1AA1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6.</w:t>
      </w:r>
    </w:p>
    <w:p w14:paraId="6000672F">
      <w:r>
        <w:drawing>
          <wp:inline distT="0" distB="0" distL="114300" distR="114300">
            <wp:extent cx="3107055" cy="2661285"/>
            <wp:effectExtent l="0" t="0" r="1905" b="571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7055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06DB8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Комбинация логических операторов</w:t>
      </w:r>
    </w:p>
    <w:p w14:paraId="7B89AF97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7.</w:t>
      </w:r>
    </w:p>
    <w:p w14:paraId="569EDAF3">
      <w:r>
        <w:drawing>
          <wp:inline distT="0" distB="0" distL="114300" distR="114300">
            <wp:extent cx="3082290" cy="2590800"/>
            <wp:effectExtent l="0" t="0" r="11430" b="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229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8A400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Выражения над столбцами</w:t>
      </w:r>
    </w:p>
    <w:p w14:paraId="3A69F36D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8.</w:t>
      </w:r>
    </w:p>
    <w:p w14:paraId="777675B4">
      <w:r>
        <w:drawing>
          <wp:inline distT="0" distB="0" distL="114300" distR="114300">
            <wp:extent cx="3063240" cy="2616200"/>
            <wp:effectExtent l="0" t="0" r="0" b="508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5E85B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lang w:val="ru-RU"/>
        </w:rPr>
        <w:t xml:space="preserve"> </w:t>
      </w:r>
      <w:r>
        <w:rPr>
          <w:rFonts w:hint="default"/>
          <w:b/>
          <w:bCs/>
          <w:sz w:val="24"/>
          <w:szCs w:val="24"/>
          <w:lang w:val="ru-RU"/>
        </w:rPr>
        <w:t>Проверка на принадлежность множеству (IN)</w:t>
      </w:r>
    </w:p>
    <w:p w14:paraId="121F4377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9.</w:t>
      </w:r>
    </w:p>
    <w:p w14:paraId="5C193021">
      <w:pPr>
        <w:rPr>
          <w:rFonts w:hint="default"/>
          <w:b/>
          <w:bCs/>
          <w:sz w:val="24"/>
          <w:szCs w:val="24"/>
          <w:lang w:val="ru-RU"/>
        </w:rPr>
      </w:pPr>
      <w:r>
        <w:drawing>
          <wp:inline distT="0" distB="0" distL="114300" distR="114300">
            <wp:extent cx="2920365" cy="2511425"/>
            <wp:effectExtent l="0" t="0" r="5715" b="317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0365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B03C7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10.</w:t>
      </w:r>
    </w:p>
    <w:p w14:paraId="4D9426AD">
      <w:r>
        <w:drawing>
          <wp:inline distT="0" distB="0" distL="114300" distR="114300">
            <wp:extent cx="2912745" cy="2499995"/>
            <wp:effectExtent l="0" t="0" r="13335" b="1460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2745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FCA8C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Проверка на принадлежность диапазону (BETWEEN)</w:t>
      </w:r>
    </w:p>
    <w:p w14:paraId="4F5EFAC9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11.</w:t>
      </w:r>
    </w:p>
    <w:p w14:paraId="5DB73F61">
      <w:pPr>
        <w:rPr>
          <w:rFonts w:hint="default"/>
          <w:b/>
          <w:bCs/>
          <w:sz w:val="24"/>
          <w:szCs w:val="24"/>
          <w:lang w:val="ru-RU"/>
        </w:rPr>
      </w:pPr>
      <w:r>
        <w:drawing>
          <wp:inline distT="0" distB="0" distL="114300" distR="114300">
            <wp:extent cx="2947670" cy="2522855"/>
            <wp:effectExtent l="0" t="0" r="8890" b="698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767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30D0E">
      <w:pPr>
        <w:rPr>
          <w:rFonts w:hint="default"/>
          <w:b/>
          <w:bCs/>
          <w:sz w:val="24"/>
          <w:szCs w:val="24"/>
          <w:lang w:val="ru-RU"/>
        </w:rPr>
      </w:pPr>
    </w:p>
    <w:p w14:paraId="7FFA4E53">
      <w:pPr>
        <w:rPr>
          <w:rFonts w:hint="default"/>
          <w:b/>
          <w:bCs/>
          <w:sz w:val="24"/>
          <w:szCs w:val="24"/>
          <w:lang w:val="ru-RU"/>
        </w:rPr>
      </w:pPr>
    </w:p>
    <w:p w14:paraId="3626588A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12.</w:t>
      </w:r>
    </w:p>
    <w:p w14:paraId="2DE73EC8">
      <w:pPr>
        <w:rPr>
          <w:rFonts w:hint="default"/>
          <w:b/>
          <w:bCs/>
          <w:sz w:val="24"/>
          <w:szCs w:val="24"/>
          <w:lang w:val="ru-RU"/>
        </w:rPr>
      </w:pPr>
      <w:r>
        <w:drawing>
          <wp:inline distT="0" distB="0" distL="114300" distR="114300">
            <wp:extent cx="3437255" cy="2983230"/>
            <wp:effectExtent l="0" t="0" r="6985" b="381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7255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98A44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Проверка на соответствие шаблону (LIKE)</w:t>
      </w:r>
    </w:p>
    <w:p w14:paraId="1FD85745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13.</w:t>
      </w:r>
    </w:p>
    <w:p w14:paraId="1D540100">
      <w:pPr>
        <w:rPr>
          <w:rFonts w:hint="default"/>
          <w:b/>
          <w:bCs/>
          <w:sz w:val="24"/>
          <w:szCs w:val="24"/>
          <w:lang w:val="ru-RU"/>
        </w:rPr>
      </w:pPr>
      <w:r>
        <w:drawing>
          <wp:inline distT="0" distB="0" distL="114300" distR="114300">
            <wp:extent cx="3441700" cy="2952750"/>
            <wp:effectExtent l="0" t="0" r="2540" b="381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0CA6F">
      <w:pPr>
        <w:rPr>
          <w:rFonts w:hint="default"/>
          <w:b/>
          <w:bCs/>
          <w:sz w:val="24"/>
          <w:szCs w:val="24"/>
          <w:lang w:val="ru-RU"/>
        </w:rPr>
      </w:pPr>
    </w:p>
    <w:p w14:paraId="6E4E0340">
      <w:pPr>
        <w:rPr>
          <w:rFonts w:hint="default"/>
          <w:b/>
          <w:bCs/>
          <w:sz w:val="24"/>
          <w:szCs w:val="24"/>
          <w:lang w:val="ru-RU"/>
        </w:rPr>
      </w:pPr>
    </w:p>
    <w:p w14:paraId="3B874068">
      <w:pPr>
        <w:rPr>
          <w:rFonts w:hint="default"/>
          <w:b/>
          <w:bCs/>
          <w:sz w:val="24"/>
          <w:szCs w:val="24"/>
          <w:lang w:val="ru-RU"/>
        </w:rPr>
      </w:pPr>
    </w:p>
    <w:p w14:paraId="43C33F0E">
      <w:pPr>
        <w:rPr>
          <w:rFonts w:hint="default"/>
          <w:b/>
          <w:bCs/>
          <w:sz w:val="24"/>
          <w:szCs w:val="24"/>
          <w:lang w:val="ru-RU"/>
        </w:rPr>
      </w:pPr>
    </w:p>
    <w:p w14:paraId="7E640F34">
      <w:pPr>
        <w:rPr>
          <w:rFonts w:hint="default"/>
          <w:b/>
          <w:bCs/>
          <w:sz w:val="24"/>
          <w:szCs w:val="24"/>
          <w:lang w:val="ru-RU"/>
        </w:rPr>
      </w:pPr>
    </w:p>
    <w:p w14:paraId="3F532BDD">
      <w:pPr>
        <w:rPr>
          <w:rFonts w:hint="default"/>
          <w:b/>
          <w:bCs/>
          <w:sz w:val="24"/>
          <w:szCs w:val="24"/>
          <w:lang w:val="ru-RU"/>
        </w:rPr>
      </w:pPr>
    </w:p>
    <w:p w14:paraId="021E4377">
      <w:pPr>
        <w:rPr>
          <w:rFonts w:hint="default"/>
          <w:b/>
          <w:bCs/>
          <w:sz w:val="24"/>
          <w:szCs w:val="24"/>
          <w:lang w:val="ru-RU"/>
        </w:rPr>
      </w:pPr>
    </w:p>
    <w:p w14:paraId="4AE3151C">
      <w:pPr>
        <w:rPr>
          <w:rFonts w:hint="default"/>
          <w:b/>
          <w:bCs/>
          <w:sz w:val="24"/>
          <w:szCs w:val="24"/>
          <w:lang w:val="ru-RU"/>
        </w:rPr>
      </w:pPr>
    </w:p>
    <w:p w14:paraId="60E9CC23">
      <w:pPr>
        <w:rPr>
          <w:rFonts w:hint="default"/>
          <w:b/>
          <w:bCs/>
          <w:sz w:val="24"/>
          <w:szCs w:val="24"/>
          <w:lang w:val="ru-RU"/>
        </w:rPr>
      </w:pPr>
    </w:p>
    <w:p w14:paraId="1A78933E">
      <w:pPr>
        <w:rPr>
          <w:rFonts w:hint="default"/>
          <w:b/>
          <w:bCs/>
          <w:sz w:val="24"/>
          <w:szCs w:val="24"/>
          <w:lang w:val="ru-RU"/>
        </w:rPr>
      </w:pPr>
    </w:p>
    <w:p w14:paraId="2ED09569">
      <w:pPr>
        <w:rPr>
          <w:rFonts w:hint="default"/>
          <w:b/>
          <w:bCs/>
          <w:sz w:val="24"/>
          <w:szCs w:val="24"/>
          <w:lang w:val="ru-RU"/>
        </w:rPr>
      </w:pPr>
    </w:p>
    <w:p w14:paraId="41DC72CD">
      <w:pPr>
        <w:rPr>
          <w:rFonts w:hint="default"/>
          <w:b/>
          <w:bCs/>
          <w:sz w:val="24"/>
          <w:szCs w:val="24"/>
          <w:lang w:val="ru-RU"/>
        </w:rPr>
      </w:pPr>
    </w:p>
    <w:p w14:paraId="7F4429C7">
      <w:pPr>
        <w:rPr>
          <w:rFonts w:hint="default"/>
          <w:b/>
          <w:bCs/>
          <w:sz w:val="24"/>
          <w:szCs w:val="24"/>
          <w:lang w:val="ru-RU"/>
        </w:rPr>
      </w:pPr>
      <w:bookmarkStart w:id="0" w:name="_GoBack"/>
      <w:bookmarkEnd w:id="0"/>
      <w:r>
        <w:rPr>
          <w:rFonts w:hint="default"/>
          <w:b/>
          <w:bCs/>
          <w:sz w:val="24"/>
          <w:szCs w:val="24"/>
          <w:lang w:val="ru-RU"/>
        </w:rPr>
        <w:t>14.</w:t>
      </w:r>
    </w:p>
    <w:p w14:paraId="7BBA3B2D">
      <w:r>
        <w:drawing>
          <wp:inline distT="0" distB="0" distL="114300" distR="114300">
            <wp:extent cx="3422015" cy="2961640"/>
            <wp:effectExtent l="0" t="0" r="6985" b="1016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2015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B8BE6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Проверка на неопределённое значение (IS NULL)</w:t>
      </w:r>
    </w:p>
    <w:p w14:paraId="02C4BE1F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15.</w:t>
      </w:r>
    </w:p>
    <w:p w14:paraId="7C703EEB">
      <w:pPr>
        <w:rPr>
          <w:rFonts w:hint="default"/>
          <w:b/>
          <w:bCs/>
          <w:sz w:val="24"/>
          <w:szCs w:val="24"/>
          <w:lang w:val="ru-RU"/>
        </w:rPr>
      </w:pPr>
      <w:r>
        <w:drawing>
          <wp:inline distT="0" distB="0" distL="114300" distR="114300">
            <wp:extent cx="3261360" cy="2842895"/>
            <wp:effectExtent l="0" t="0" r="0" b="698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D0D8C">
      <w:pPr>
        <w:rPr>
          <w:rFonts w:hint="default"/>
          <w:b/>
          <w:bCs/>
          <w:sz w:val="24"/>
          <w:szCs w:val="24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31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2025-12-21T13:06:14Z</dcterms:created>
  <dc:creator>цыва</dc:creator>
  <cp:lastModifiedBy>цыва</cp:lastModifiedBy>
  <dcterms:modified xsi:type="dcterms:W3CDTF">2025-12-21T13:27:08Z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7BE82197A02049D7BFAB843AA81518F5_12</vt:lpwstr>
  </property>
</Properties>
</file>