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D8587" w14:textId="77777777" w:rsidR="00CE6116" w:rsidRPr="00CE6116" w:rsidRDefault="00CE6116" w:rsidP="00CE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pict w14:anchorId="3F7DD226">
          <v:rect id="_x0000_i1035" style="width:0;height:1.5pt" o:hralign="center" o:hrstd="t" o:hr="t" fillcolor="#a0a0a0" stroked="f"/>
        </w:pict>
      </w:r>
    </w:p>
    <w:p w14:paraId="08F85507" w14:textId="77777777" w:rsidR="00CE6116" w:rsidRPr="00CE6116" w:rsidRDefault="00CE6116" w:rsidP="00CE611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NL"/>
        </w:rPr>
      </w:pPr>
      <w:r w:rsidRPr="00CE6116">
        <w:rPr>
          <w:rFonts w:ascii="Times New Roman" w:eastAsia="Times New Roman" w:hAnsi="Times New Roman" w:cs="Times New Roman"/>
          <w:b/>
          <w:bCs/>
          <w:sz w:val="27"/>
          <w:szCs w:val="27"/>
          <w:lang w:val="en-NL"/>
        </w:rPr>
        <w:t>10 unicorn companies you may want to keep an eye on for investment</w:t>
      </w:r>
    </w:p>
    <w:p w14:paraId="39E29DDF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</w:p>
    <w:p w14:paraId="45CF53EB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A unicorn company is a privately held start-up that has a valuation of more than $1 billions. </w:t>
      </w:r>
    </w:p>
    <w:p w14:paraId="3DD34B64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The number of unicorn companies are rising drastically in the recent years: from only 39 in 2013 to more than 1000 in March 2022. </w:t>
      </w:r>
    </w:p>
    <w:p w14:paraId="6E00202E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 xml:space="preserve">Investing in unicorn companies may give you high </w:t>
      </w:r>
      <w:proofErr w:type="gramStart"/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returns, but</w:t>
      </w:r>
      <w:proofErr w:type="gramEnd"/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 xml:space="preserve"> is not straight-forward. Because average people like us cannot buy shares in most of these </w:t>
      </w:r>
      <w:proofErr w:type="gramStart"/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companies, unless</w:t>
      </w:r>
      <w:proofErr w:type="gramEnd"/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 xml:space="preserve"> they IPO. </w:t>
      </w:r>
    </w:p>
    <w:p w14:paraId="15DF7149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However, we can follow the latest news of these companies regarding upcoming IPOs.</w:t>
      </w:r>
    </w:p>
    <w:p w14:paraId="3809B8A4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 xml:space="preserve">I analysed the </w:t>
      </w:r>
      <w:hyperlink r:id="rId5" w:tgtFrame="_blank" w:history="1">
        <w:r w:rsidRPr="00CE61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NL"/>
          </w:rPr>
          <w:t>Unicorn Companies Dataset from Kaggle</w:t>
        </w:r>
      </w:hyperlink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, with which I will present you answers to the following three questions:</w:t>
      </w:r>
    </w:p>
    <w:p w14:paraId="67FD2B1D" w14:textId="77777777" w:rsidR="00CE6116" w:rsidRPr="00CE6116" w:rsidRDefault="00CE6116" w:rsidP="00CE61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Which countries have more unicorn companies?</w:t>
      </w:r>
    </w:p>
    <w:p w14:paraId="766BF8EF" w14:textId="77777777" w:rsidR="00CE6116" w:rsidRPr="00CE6116" w:rsidRDefault="00CE6116" w:rsidP="00CE61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What is the industry distribution of the unicorn companies? How is it different between United States and China?</w:t>
      </w:r>
    </w:p>
    <w:p w14:paraId="2739DD44" w14:textId="77777777" w:rsidR="00CE6116" w:rsidRPr="00CE6116" w:rsidRDefault="00CE6116" w:rsidP="00CE61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Which 10 unicorn companies we may keep our eyes on for future investment?</w:t>
      </w:r>
    </w:p>
    <w:p w14:paraId="71EA37AB" w14:textId="77777777" w:rsidR="00CE6116" w:rsidRPr="00CE6116" w:rsidRDefault="00CE6116" w:rsidP="00CE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pict w14:anchorId="58F3E035">
          <v:rect id="_x0000_i1036" style="width:0;height:1.5pt" o:hralign="center" o:hrstd="t" o:hr="t" fillcolor="#a0a0a0" stroked="f"/>
        </w:pict>
      </w:r>
    </w:p>
    <w:p w14:paraId="41667D47" w14:textId="77777777" w:rsidR="00CE6116" w:rsidRPr="00CE6116" w:rsidRDefault="00CE6116" w:rsidP="00CE6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b/>
          <w:bCs/>
          <w:sz w:val="24"/>
          <w:szCs w:val="24"/>
          <w:lang w:val="en-NL"/>
        </w:rPr>
        <w:t>Question 1: Which countries have more unicorn companies?</w:t>
      </w:r>
    </w:p>
    <w:p w14:paraId="13E0E4D6" w14:textId="648CEE3F" w:rsidR="00CE6116" w:rsidRPr="00CE6116" w:rsidRDefault="00CE6116" w:rsidP="00CE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noProof/>
          <w:sz w:val="24"/>
          <w:szCs w:val="24"/>
          <w:lang w:val="en-NL"/>
        </w:rPr>
        <w:drawing>
          <wp:inline distT="0" distB="0" distL="0" distR="0" wp14:anchorId="1EED3A61" wp14:editId="3A72E376">
            <wp:extent cx="4992370" cy="2197735"/>
            <wp:effectExtent l="0" t="0" r="0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370" cy="219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Figure 1. More than half of the unicorn companies originate from United States.</w:t>
      </w:r>
    </w:p>
    <w:p w14:paraId="35B7A9A1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Companies from United States have dominated the markets for most years, so it’s not surprising to see United States have most unicorn companies. </w:t>
      </w:r>
    </w:p>
    <w:p w14:paraId="61F34EB1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 xml:space="preserve">China and India are sitting at the second and third place. UK, Germany, </w:t>
      </w:r>
      <w:proofErr w:type="gramStart"/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France</w:t>
      </w:r>
      <w:proofErr w:type="gramEnd"/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 xml:space="preserve"> and Israel also have many unicorn companies, where you may also want to invest some of your money.</w:t>
      </w:r>
    </w:p>
    <w:p w14:paraId="4E1EC7E6" w14:textId="77777777" w:rsidR="00CE6116" w:rsidRPr="00CE6116" w:rsidRDefault="00CE6116" w:rsidP="00CE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lastRenderedPageBreak/>
        <w:pict w14:anchorId="0DE56F03">
          <v:rect id="_x0000_i1038" style="width:0;height:1.5pt" o:hralign="center" o:hrstd="t" o:hr="t" fillcolor="#a0a0a0" stroked="f"/>
        </w:pict>
      </w:r>
    </w:p>
    <w:p w14:paraId="0DE7961A" w14:textId="77777777" w:rsidR="00CE6116" w:rsidRPr="00CE6116" w:rsidRDefault="00CE6116" w:rsidP="00CE6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b/>
          <w:bCs/>
          <w:sz w:val="24"/>
          <w:szCs w:val="24"/>
          <w:lang w:val="en-NL"/>
        </w:rPr>
        <w:t>Question 2. What is the industry distribution of the unicorn companies? How is it different between United States and China?</w:t>
      </w:r>
    </w:p>
    <w:p w14:paraId="08762B3B" w14:textId="561CDCB6" w:rsidR="00CE6116" w:rsidRPr="00CE6116" w:rsidRDefault="00CE6116" w:rsidP="00CE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noProof/>
          <w:sz w:val="24"/>
          <w:szCs w:val="24"/>
          <w:lang w:val="en-NL"/>
        </w:rPr>
        <w:drawing>
          <wp:inline distT="0" distB="0" distL="0" distR="0" wp14:anchorId="35E07C6A" wp14:editId="3DE00497">
            <wp:extent cx="5685790" cy="30232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790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Figure 2. Industry distribution of the unicorn companies</w:t>
      </w:r>
    </w:p>
    <w:p w14:paraId="38652A5C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Fintech and Internet software &amp; Services are the two industries with most unicorn companies. </w:t>
      </w:r>
    </w:p>
    <w:p w14:paraId="1C16E08B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As a Chinese, I wonder if this distribution is the same between US and China. </w:t>
      </w:r>
    </w:p>
    <w:p w14:paraId="34B0F529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In the figure below, you can see that US has more unicorn companies within Internet software &amp; services, Fintech, and cyber security industries. </w:t>
      </w:r>
    </w:p>
    <w:p w14:paraId="03B9F65F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On contrary, China has more unicorn companies within E-commerce &amp; direct-to-consumer, Auto &amp; transportation, and Hardware industries. </w:t>
      </w:r>
    </w:p>
    <w:p w14:paraId="102D5123" w14:textId="125B196C" w:rsidR="00CE6116" w:rsidRPr="00CE6116" w:rsidRDefault="00CE6116" w:rsidP="00CE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noProof/>
          <w:sz w:val="24"/>
          <w:szCs w:val="24"/>
          <w:lang w:val="en-NL"/>
        </w:rPr>
        <w:lastRenderedPageBreak/>
        <w:drawing>
          <wp:inline distT="0" distB="0" distL="0" distR="0" wp14:anchorId="0011BC70" wp14:editId="70589BBA">
            <wp:extent cx="5154295" cy="249999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Figure 3. Industry distribution difference between unicorn companies in China and in US.</w:t>
      </w:r>
    </w:p>
    <w:p w14:paraId="358E6F27" w14:textId="77777777" w:rsidR="00CE6116" w:rsidRPr="00CE6116" w:rsidRDefault="00CE6116" w:rsidP="00CE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pict w14:anchorId="4376C491">
          <v:rect id="_x0000_i1041" style="width:0;height:1.5pt" o:hralign="center" o:hrstd="t" o:hr="t" fillcolor="#a0a0a0" stroked="f"/>
        </w:pict>
      </w:r>
    </w:p>
    <w:p w14:paraId="344AF0ED" w14:textId="77777777" w:rsidR="00CE6116" w:rsidRPr="00CE6116" w:rsidRDefault="00CE6116" w:rsidP="00CE611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b/>
          <w:bCs/>
          <w:sz w:val="24"/>
          <w:szCs w:val="24"/>
          <w:lang w:val="en-NL"/>
        </w:rPr>
        <w:t>Question 3. Which 10 unicorn companies we may keep our eyes on for future investment?</w:t>
      </w:r>
    </w:p>
    <w:p w14:paraId="3A09920F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If you would like to invest in US or China, I have listed the ten highest valuable unicorn companies in these two countries below:</w:t>
      </w:r>
    </w:p>
    <w:p w14:paraId="1C351AC0" w14:textId="3A17A0AC" w:rsidR="00CE6116" w:rsidRPr="00CE6116" w:rsidRDefault="00CE6116" w:rsidP="00CE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noProof/>
          <w:sz w:val="24"/>
          <w:szCs w:val="24"/>
          <w:lang w:val="en-NL"/>
        </w:rPr>
        <w:drawing>
          <wp:inline distT="0" distB="0" distL="0" distR="0" wp14:anchorId="3E5FCB24" wp14:editId="0B363839">
            <wp:extent cx="5731510" cy="22415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Figure 4. 10 most valuable unicorn companies in China and US.</w:t>
      </w:r>
    </w:p>
    <w:p w14:paraId="3C4FEE4C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 xml:space="preserve">However, we want to diversify our investment. Therefore, I also listed 2 most valuable unicorn companies from India, United Kingdom, Germany, </w:t>
      </w:r>
      <w:proofErr w:type="gramStart"/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France</w:t>
      </w:r>
      <w:proofErr w:type="gramEnd"/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 xml:space="preserve"> and Israel respectively, as below.</w:t>
      </w:r>
    </w:p>
    <w:p w14:paraId="6175BC70" w14:textId="5870D508" w:rsidR="00CE6116" w:rsidRPr="00CE6116" w:rsidRDefault="00CE6116" w:rsidP="00CE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noProof/>
          <w:sz w:val="24"/>
          <w:szCs w:val="24"/>
          <w:lang w:val="en-NL"/>
        </w:rPr>
        <w:lastRenderedPageBreak/>
        <w:drawing>
          <wp:inline distT="0" distB="0" distL="0" distR="0" wp14:anchorId="7C00EABB" wp14:editId="0C66A266">
            <wp:extent cx="5731510" cy="3431540"/>
            <wp:effectExtent l="0" t="0" r="254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B04ED" w14:textId="77777777" w:rsidR="00CE6116" w:rsidRPr="00CE6116" w:rsidRDefault="00CE6116" w:rsidP="00CE61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pict w14:anchorId="4A3A1326">
          <v:rect id="_x0000_i1044" style="width:0;height:1.5pt" o:hralign="center" o:hrstd="t" o:hr="t" fillcolor="#a0a0a0" stroked="f"/>
        </w:pict>
      </w:r>
    </w:p>
    <w:p w14:paraId="1388FC0D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 xml:space="preserve">In the end I have listed 30 most valuable unicorn companies from US, China, India, UK, Germany, </w:t>
      </w:r>
      <w:proofErr w:type="gramStart"/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France</w:t>
      </w:r>
      <w:proofErr w:type="gramEnd"/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 xml:space="preserve"> and Israel. Now it’s your turn to pick 10 out of this list!</w:t>
      </w:r>
    </w:p>
    <w:p w14:paraId="093A2D42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  <w:r w:rsidRPr="00CE6116">
        <w:rPr>
          <w:rFonts w:ascii="Times New Roman" w:eastAsia="Times New Roman" w:hAnsi="Times New Roman" w:cs="Times New Roman"/>
          <w:sz w:val="24"/>
          <w:szCs w:val="24"/>
          <w:lang w:val="en-NL"/>
        </w:rPr>
        <w:t>Keep in mind that there may be fake unicorn companies and you should do your research.</w:t>
      </w:r>
    </w:p>
    <w:p w14:paraId="17E6E8BD" w14:textId="77777777" w:rsidR="00CE6116" w:rsidRPr="00CE6116" w:rsidRDefault="00CE6116" w:rsidP="00CE61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NL"/>
        </w:rPr>
      </w:pPr>
    </w:p>
    <w:p w14:paraId="1F8EF35F" w14:textId="77777777" w:rsidR="00D02948" w:rsidRPr="00CE6116" w:rsidRDefault="00CE6116" w:rsidP="00CE6116"/>
    <w:sectPr w:rsidR="00D02948" w:rsidRPr="00CE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939C5"/>
    <w:multiLevelType w:val="multilevel"/>
    <w:tmpl w:val="D4C06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E4126"/>
    <w:multiLevelType w:val="multilevel"/>
    <w:tmpl w:val="476C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9062EA"/>
    <w:multiLevelType w:val="multilevel"/>
    <w:tmpl w:val="CCA09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4C"/>
    <w:rsid w:val="003D204C"/>
    <w:rsid w:val="005E1563"/>
    <w:rsid w:val="007A158C"/>
    <w:rsid w:val="00A56E53"/>
    <w:rsid w:val="00CE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B40F2E"/>
  <w15:chartTrackingRefBased/>
  <w15:docId w15:val="{E2311158-AEB6-42BC-A3A1-6D0A1E5C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20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NL"/>
    </w:rPr>
  </w:style>
  <w:style w:type="paragraph" w:styleId="Heading4">
    <w:name w:val="heading 4"/>
    <w:basedOn w:val="Normal"/>
    <w:link w:val="Heading4Char"/>
    <w:uiPriority w:val="9"/>
    <w:qFormat/>
    <w:rsid w:val="003D20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204C"/>
    <w:rPr>
      <w:rFonts w:ascii="Times New Roman" w:eastAsia="Times New Roman" w:hAnsi="Times New Roman" w:cs="Times New Roman"/>
      <w:b/>
      <w:bCs/>
      <w:sz w:val="27"/>
      <w:szCs w:val="27"/>
      <w:lang w:val="en-NL"/>
    </w:rPr>
  </w:style>
  <w:style w:type="character" w:customStyle="1" w:styleId="Heading4Char">
    <w:name w:val="Heading 4 Char"/>
    <w:basedOn w:val="DefaultParagraphFont"/>
    <w:link w:val="Heading4"/>
    <w:uiPriority w:val="9"/>
    <w:rsid w:val="003D204C"/>
    <w:rPr>
      <w:rFonts w:ascii="Times New Roman" w:eastAsia="Times New Roman" w:hAnsi="Times New Roman" w:cs="Times New Roman"/>
      <w:b/>
      <w:bCs/>
      <w:sz w:val="24"/>
      <w:szCs w:val="24"/>
      <w:lang w:val="en-NL"/>
    </w:rPr>
  </w:style>
  <w:style w:type="paragraph" w:customStyle="1" w:styleId="graf">
    <w:name w:val="graf"/>
    <w:basedOn w:val="Normal"/>
    <w:rsid w:val="003D2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character" w:styleId="Hyperlink">
    <w:name w:val="Hyperlink"/>
    <w:basedOn w:val="DefaultParagraphFont"/>
    <w:uiPriority w:val="99"/>
    <w:semiHidden/>
    <w:unhideWhenUsed/>
    <w:rsid w:val="003D2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5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8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deepcontractor/unicorn-companies-datase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1</cp:revision>
  <dcterms:created xsi:type="dcterms:W3CDTF">2022-04-02T13:03:00Z</dcterms:created>
  <dcterms:modified xsi:type="dcterms:W3CDTF">2022-04-02T13:54:00Z</dcterms:modified>
</cp:coreProperties>
</file>