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请您以公正的评判者身份，评估 AI 助手在执行指定的[文本排版]任务时所提供答案的质量。在评估过程中，请从以下四个维度进行考量：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1. **一致性**：确保文档内的编号、标题级别和列表使用统一的风格。保持编号格式一致，并确保标题层级结构清晰，逻辑关系明确。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2. **可读性和易理解性**：文本应易于阅读，适当分段，使用加粗/斜体强调重点，合理设置标题和子标题，以构建良好的结构，避免过度装饰影响内容表达。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3. **美观度与多样性**：在保证功能性的前提下，通过使用多样的Markdown格式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提升文档的视觉吸引力，使其既整洁又不单调。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4. **准确性**：排版后的Markdown代码必须严格反映原始文本的所有内容，不改变任何实质性信息，确保内容的真实性与完整性。保持对原文的忠实度是关键。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我们会为您提供文本排版任务的原始内容、一个8分左右的参考答案，以及需要您评估的AI助手生成的答案。当您开始评估时，请按照以下流程操作：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1. 将AI助手生成的答案与参考答案进行比较，指出AI助手生成的答案有哪些不足，并进一步解释。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2. 从不同维度对AI助手生成的答案进行评价，在每个维度的评价之后，给每一个维度一个1～10的分数。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3. 最后，综合每个维度的评估，对AI助手生成的答案给出一个1～10的综合得分。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4. 你的打分需要尽可能严格，并且要遵守下面的评分规则：总的来说，AI助手的答案质量越高，则分数越高。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 xml:space="preserve">   - 当AI助手的答案存在严重排版错误、信息缺失或内容失真等情况时，总分必须是1到2分；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 xml:space="preserve">   - 当AI助手的答案没有严重错误但质量较低，未能很好地体现原文内容或排版要求时，总分为3到4分；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 xml:space="preserve">   - 当AI助手的答案基本满足排版要求，但在某些方面表现较差，质量中等，总分可以得5到6分；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 xml:space="preserve">   - 当AI助手的答案质量与参考答案相近，在所有维度上表现良好，总分得7到8分；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 xml:space="preserve">   - 只有当AI助手的答案质量显著超过参考答案，完全满足排版要求，并且在所有维度上都接近满分的情况下，才能得9到10分。作为示例，参考答案可以得到8分。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一致性': 打分, '可读性和易理解性': 打分, '美观度与多样性': 打分, '准确性': 打分, '综合得分': 打分}，例如：{'一致性': 9, '可读性和易理解性': 7, '美观度与多样性': 8, '准确性': 6, '综合得分': 7}。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[任务开始]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specific_task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[任务结束]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[参考答案开始]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refer_answer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[参考答案结束]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[AI助手答案开始]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ai_answer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"/>
          <w:woUserID w:val="1"/>
        </w:rPr>
        <w:t>[AI助手答案结束]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76F532E3"/>
    <w:rsid w:val="7EFB3DBC"/>
    <w:rsid w:val="BDBD153C"/>
    <w:rsid w:val="BFF32E3D"/>
    <w:rsid w:val="FD9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2025-01-29T21:25:59Z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