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0AE" w:rsidRPr="007E40AE" w:rsidRDefault="007E40AE" w:rsidP="007E40A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40AE">
        <w:rPr>
          <w:rFonts w:ascii="Times New Roman" w:hAnsi="Times New Roman" w:cs="Times New Roman"/>
          <w:b/>
          <w:sz w:val="28"/>
          <w:szCs w:val="28"/>
          <w:lang w:val="ru-RU"/>
        </w:rPr>
        <w:t>Вопросы к лабораторной работе №8</w:t>
      </w:r>
    </w:p>
    <w:p w:rsidR="00B30649" w:rsidRPr="007E40AE" w:rsidRDefault="007E40AE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1. </w:t>
      </w:r>
      <w:r w:rsidR="00B30649"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Что такое </w:t>
      </w:r>
      <w:proofErr w:type="spellStart"/>
      <w:r w:rsidR="00B30649" w:rsidRPr="007E40AE">
        <w:rPr>
          <w:rFonts w:ascii="Times New Roman" w:hAnsi="Times New Roman" w:cs="Times New Roman"/>
          <w:sz w:val="28"/>
          <w:szCs w:val="28"/>
          <w:highlight w:val="yellow"/>
        </w:rPr>
        <w:t>Binding</w:t>
      </w:r>
      <w:proofErr w:type="spellEnd"/>
      <w:r w:rsidR="00B30649"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 в WPF? Какие атрибуты мы можем указывать и для чего? </w:t>
      </w:r>
    </w:p>
    <w:p w:rsidR="009A5114" w:rsidRDefault="009A5114" w:rsidP="007E40AE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Для определения привязки используется выражение типа:</w:t>
      </w:r>
    </w:p>
    <w:tbl>
      <w:tblPr>
        <w:tblW w:w="1078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81"/>
      </w:tblGrid>
      <w:tr w:rsidR="007E40AE" w:rsidRPr="007E40AE" w:rsidTr="00B478F7">
        <w:trPr>
          <w:tblCellSpacing w:w="0" w:type="dxa"/>
        </w:trPr>
        <w:tc>
          <w:tcPr>
            <w:tcW w:w="10336" w:type="dxa"/>
            <w:vAlign w:val="center"/>
            <w:hideMark/>
          </w:tcPr>
          <w:p w:rsidR="007E40AE" w:rsidRDefault="007E40AE" w:rsidP="00B478F7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{</w:t>
            </w:r>
            <w:proofErr w:type="spellStart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Binding</w:t>
            </w:r>
            <w:proofErr w:type="spellEnd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 </w:t>
            </w:r>
            <w:proofErr w:type="spellStart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ElementName</w:t>
            </w:r>
            <w:proofErr w:type="spellEnd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=</w:t>
            </w:r>
            <w:proofErr w:type="spellStart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Имя_объекта</w:t>
            </w:r>
            <w:proofErr w:type="spellEnd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 xml:space="preserve">-источника, </w:t>
            </w:r>
          </w:p>
          <w:p w:rsidR="007E40AE" w:rsidRPr="007E40AE" w:rsidRDefault="007E40AE" w:rsidP="00B478F7">
            <w:pPr>
              <w:spacing w:after="0" w:line="293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</w:pPr>
            <w:proofErr w:type="spellStart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Path</w:t>
            </w:r>
            <w:proofErr w:type="spellEnd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=</w:t>
            </w:r>
            <w:proofErr w:type="spellStart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Свойство_объекта</w:t>
            </w:r>
            <w:proofErr w:type="spellEnd"/>
            <w:r w:rsidRPr="007E40AE">
              <w:rPr>
                <w:rFonts w:ascii="Times New Roman" w:eastAsia="Times New Roman" w:hAnsi="Times New Roman" w:cs="Times New Roman"/>
                <w:sz w:val="28"/>
                <w:szCs w:val="28"/>
                <w:lang w:eastAsia="ru-BY"/>
              </w:rPr>
              <w:t>-источника}</w:t>
            </w:r>
          </w:p>
        </w:tc>
      </w:tr>
    </w:tbl>
    <w:p w:rsidR="007E40AE" w:rsidRPr="007E40AE" w:rsidRDefault="007E40AE" w:rsidP="007E40AE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:rsidR="009A5114" w:rsidRPr="007E40AE" w:rsidRDefault="009A5114" w:rsidP="007E40AE">
      <w:p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То есть в данном случае у нас элемент </w:t>
      </w:r>
      <w:proofErr w:type="spellStart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TextBox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является источником, а </w:t>
      </w:r>
      <w:proofErr w:type="spellStart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TextBlock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- приемником привязки. Свойство </w:t>
      </w:r>
      <w:proofErr w:type="spellStart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Text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элемента </w:t>
      </w:r>
      <w:proofErr w:type="spellStart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TextBlock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привязывается к свойству </w:t>
      </w:r>
      <w:proofErr w:type="spellStart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Text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элемента </w:t>
      </w:r>
      <w:proofErr w:type="spellStart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TextBox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В итоге при осуществлении ввода в текстовое поле синхронно будут происходить изменения в текстовом блоке.</w:t>
      </w:r>
    </w:p>
    <w:p w:rsidR="00B30649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>2. Что такое ADO.NET? Какие существуют режимы работы?</w:t>
      </w:r>
      <w:r w:rsidRPr="007E40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</w:pP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 xml:space="preserve">ADO.NET — это набор классов, предоставляющих службы доступа к данным программистам, которые используют платформу .NET </w:t>
      </w:r>
      <w:proofErr w:type="spellStart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Framework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BFBFB"/>
        </w:rPr>
        <w:t>.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7E40AE">
        <w:rPr>
          <w:rFonts w:ascii="Times New Roman" w:hAnsi="Times New Roman" w:cs="Times New Roman"/>
          <w:sz w:val="28"/>
          <w:szCs w:val="28"/>
        </w:rPr>
        <w:t>При использовании </w:t>
      </w:r>
      <w:r w:rsidRPr="007E40AE">
        <w:rPr>
          <w:rFonts w:ascii="Times New Roman" w:hAnsi="Times New Roman" w:cs="Times New Roman"/>
          <w:b/>
          <w:bCs/>
          <w:sz w:val="28"/>
          <w:szCs w:val="28"/>
        </w:rPr>
        <w:t>подключенного уровня (</w:t>
      </w:r>
      <w:proofErr w:type="spellStart"/>
      <w:r w:rsidRPr="007E40AE">
        <w:rPr>
          <w:rFonts w:ascii="Times New Roman" w:hAnsi="Times New Roman" w:cs="Times New Roman"/>
          <w:b/>
          <w:bCs/>
          <w:sz w:val="28"/>
          <w:szCs w:val="28"/>
        </w:rPr>
        <w:t>connected</w:t>
      </w:r>
      <w:proofErr w:type="spellEnd"/>
      <w:r w:rsidRPr="007E40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0AE">
        <w:rPr>
          <w:rFonts w:ascii="Times New Roman" w:hAnsi="Times New Roman" w:cs="Times New Roman"/>
          <w:b/>
          <w:bCs/>
          <w:sz w:val="28"/>
          <w:szCs w:val="28"/>
        </w:rPr>
        <w:t>layer</w:t>
      </w:r>
      <w:proofErr w:type="spellEnd"/>
      <w:r w:rsidRPr="007E40A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E40AE">
        <w:rPr>
          <w:rFonts w:ascii="Times New Roman" w:hAnsi="Times New Roman" w:cs="Times New Roman"/>
          <w:sz w:val="28"/>
          <w:szCs w:val="28"/>
        </w:rPr>
        <w:t>, кодовая база явно подключается к соответствующему хранилищу данных и отключается от него. При таком способе использования ADO.NET обычно происходит взаимодействие с хранилищем данных с помощью объектов подключения, объектов команд и объектов чтения данных.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7E40AE">
        <w:rPr>
          <w:rFonts w:ascii="Times New Roman" w:hAnsi="Times New Roman" w:cs="Times New Roman"/>
          <w:b/>
          <w:bCs/>
          <w:sz w:val="28"/>
          <w:szCs w:val="28"/>
        </w:rPr>
        <w:t>Автономный уровень (</w:t>
      </w:r>
      <w:proofErr w:type="spellStart"/>
      <w:r w:rsidRPr="007E40AE">
        <w:rPr>
          <w:rFonts w:ascii="Times New Roman" w:hAnsi="Times New Roman" w:cs="Times New Roman"/>
          <w:b/>
          <w:bCs/>
          <w:sz w:val="28"/>
          <w:szCs w:val="28"/>
        </w:rPr>
        <w:t>disconnected</w:t>
      </w:r>
      <w:proofErr w:type="spellEnd"/>
      <w:r w:rsidRPr="007E40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0AE">
        <w:rPr>
          <w:rFonts w:ascii="Times New Roman" w:hAnsi="Times New Roman" w:cs="Times New Roman"/>
          <w:b/>
          <w:bCs/>
          <w:sz w:val="28"/>
          <w:szCs w:val="28"/>
        </w:rPr>
        <w:t>layer</w:t>
      </w:r>
      <w:proofErr w:type="spellEnd"/>
      <w:r w:rsidRPr="007E40AE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E40AE">
        <w:rPr>
          <w:rFonts w:ascii="Times New Roman" w:hAnsi="Times New Roman" w:cs="Times New Roman"/>
          <w:sz w:val="28"/>
          <w:szCs w:val="28"/>
        </w:rPr>
        <w:t xml:space="preserve">, позволяет работать с набором объектов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(содержащихся в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), который представляет на стороне клиента копию внешних данных. При получении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с помощью соответствующего объекта адаптера данных подключение открывается и закрывается автоматически. Понятно, что этот подход помогает быстро освобождать подключения для других вызовов и повышает масштабируемость систем.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7E40AE">
        <w:rPr>
          <w:rFonts w:ascii="Times New Roman" w:hAnsi="Times New Roman" w:cs="Times New Roman"/>
          <w:sz w:val="28"/>
          <w:szCs w:val="28"/>
        </w:rPr>
        <w:t>После выпуска .NET 3.5 SP1 в ADO.NET появилась поддержка нового API, которая называется </w:t>
      </w:r>
      <w:proofErr w:type="spellStart"/>
      <w:r w:rsidRPr="007E40AE">
        <w:rPr>
          <w:rFonts w:ascii="Times New Roman" w:hAnsi="Times New Roman" w:cs="Times New Roman"/>
          <w:b/>
          <w:bCs/>
          <w:sz w:val="28"/>
          <w:szCs w:val="28"/>
        </w:rPr>
        <w:t>Entity</w:t>
      </w:r>
      <w:proofErr w:type="spellEnd"/>
      <w:r w:rsidRPr="007E40A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40AE">
        <w:rPr>
          <w:rFonts w:ascii="Times New Roman" w:hAnsi="Times New Roman" w:cs="Times New Roman"/>
          <w:b/>
          <w:bCs/>
          <w:sz w:val="28"/>
          <w:szCs w:val="28"/>
        </w:rPr>
        <w:t>Framework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 (сокращенно EF). Технология EF показывает, что многие низкоуровневые детали работы с базами данных (например, сложные SQL-запросы) скрыты от программиста и отрабатываются за него при генерации соответствующего LINQ-запроса (например, LINQ с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>).</w:t>
      </w:r>
    </w:p>
    <w:p w:rsidR="009A5114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3. Объясните назначение класса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SqlConnection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SqlConnection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представляет уникальный доступ в источнику данных SQL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>.</w:t>
      </w:r>
    </w:p>
    <w:p w:rsidR="00B30649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 xml:space="preserve">4. Объясните назначение класса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SqlDataAdapter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</w:p>
    <w:p w:rsidR="009A5114" w:rsidRPr="007E40AE" w:rsidRDefault="009A5114" w:rsidP="007E40AE">
      <w:pPr>
        <w:pStyle w:val="NormalWeb"/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7E40AE">
        <w:rPr>
          <w:color w:val="000000"/>
          <w:sz w:val="28"/>
          <w:szCs w:val="28"/>
        </w:rPr>
        <w:t xml:space="preserve">Для работы с БД SQL </w:t>
      </w:r>
      <w:proofErr w:type="spellStart"/>
      <w:r w:rsidRPr="007E40AE">
        <w:rPr>
          <w:color w:val="000000"/>
          <w:sz w:val="28"/>
          <w:szCs w:val="28"/>
        </w:rPr>
        <w:t>Server</w:t>
      </w:r>
      <w:proofErr w:type="spellEnd"/>
      <w:r w:rsidRPr="007E40AE">
        <w:rPr>
          <w:color w:val="000000"/>
          <w:sz w:val="28"/>
          <w:szCs w:val="28"/>
        </w:rPr>
        <w:t xml:space="preserve"> пакет </w:t>
      </w:r>
      <w:proofErr w:type="spellStart"/>
      <w:r w:rsidRPr="007E40AE">
        <w:rPr>
          <w:rStyle w:val="HTMLCode"/>
          <w:rFonts w:ascii="Times New Roman" w:hAnsi="Times New Roman" w:cs="Times New Roman"/>
          <w:color w:val="000000"/>
          <w:sz w:val="28"/>
          <w:szCs w:val="28"/>
        </w:rPr>
        <w:t>Microsoft.Data.SqlClient</w:t>
      </w:r>
      <w:proofErr w:type="spellEnd"/>
      <w:r w:rsidRPr="007E40AE">
        <w:rPr>
          <w:color w:val="000000"/>
          <w:sz w:val="28"/>
          <w:szCs w:val="28"/>
        </w:rPr>
        <w:t xml:space="preserve"> как раз предоставляет реализацию </w:t>
      </w:r>
      <w:proofErr w:type="spellStart"/>
      <w:r w:rsidRPr="007E40AE">
        <w:rPr>
          <w:color w:val="000000"/>
          <w:sz w:val="28"/>
          <w:szCs w:val="28"/>
        </w:rPr>
        <w:t>DataAdapter</w:t>
      </w:r>
      <w:proofErr w:type="spellEnd"/>
      <w:r w:rsidRPr="007E40AE">
        <w:rPr>
          <w:color w:val="000000"/>
          <w:sz w:val="28"/>
          <w:szCs w:val="28"/>
        </w:rPr>
        <w:t xml:space="preserve"> в виде класса </w:t>
      </w:r>
      <w:proofErr w:type="spellStart"/>
      <w:r w:rsidRPr="007E40AE">
        <w:rPr>
          <w:rStyle w:val="b"/>
          <w:b/>
          <w:bCs/>
          <w:color w:val="000000"/>
          <w:sz w:val="28"/>
          <w:szCs w:val="28"/>
        </w:rPr>
        <w:t>SqlDataAdapter</w:t>
      </w:r>
      <w:proofErr w:type="spellEnd"/>
      <w:r w:rsidRPr="007E40AE">
        <w:rPr>
          <w:color w:val="000000"/>
          <w:sz w:val="28"/>
          <w:szCs w:val="28"/>
        </w:rPr>
        <w:t>.</w:t>
      </w:r>
    </w:p>
    <w:p w:rsidR="009A5114" w:rsidRPr="007E40AE" w:rsidRDefault="009A5114" w:rsidP="007E40AE">
      <w:pPr>
        <w:pStyle w:val="NormalWeb"/>
        <w:shd w:val="clear" w:color="auto" w:fill="F7F7FA"/>
        <w:spacing w:line="312" w:lineRule="atLeast"/>
        <w:jc w:val="both"/>
        <w:rPr>
          <w:color w:val="000000"/>
          <w:sz w:val="28"/>
          <w:szCs w:val="28"/>
        </w:rPr>
      </w:pPr>
      <w:r w:rsidRPr="007E40AE">
        <w:rPr>
          <w:color w:val="000000"/>
          <w:sz w:val="28"/>
          <w:szCs w:val="28"/>
        </w:rPr>
        <w:t xml:space="preserve">Для получения данных через объект </w:t>
      </w:r>
      <w:proofErr w:type="spellStart"/>
      <w:r w:rsidRPr="007E40AE">
        <w:rPr>
          <w:color w:val="000000"/>
          <w:sz w:val="28"/>
          <w:szCs w:val="28"/>
        </w:rPr>
        <w:t>SqlDataAdapter</w:t>
      </w:r>
      <w:proofErr w:type="spellEnd"/>
      <w:r w:rsidRPr="007E40AE">
        <w:rPr>
          <w:color w:val="000000"/>
          <w:sz w:val="28"/>
          <w:szCs w:val="28"/>
        </w:rPr>
        <w:t xml:space="preserve"> необходимо организовать подключение к БД и выполнить команду SELECT. Есть несколько способов создания </w:t>
      </w:r>
      <w:proofErr w:type="spellStart"/>
      <w:r w:rsidRPr="007E40AE">
        <w:rPr>
          <w:color w:val="000000"/>
          <w:sz w:val="28"/>
          <w:szCs w:val="28"/>
        </w:rPr>
        <w:t>SqlDataAdapter</w:t>
      </w:r>
      <w:proofErr w:type="spellEnd"/>
      <w:r w:rsidRPr="007E40AE">
        <w:rPr>
          <w:color w:val="000000"/>
          <w:sz w:val="28"/>
          <w:szCs w:val="28"/>
        </w:rPr>
        <w:t>:</w:t>
      </w:r>
    </w:p>
    <w:p w:rsidR="00D46448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5. Объясните назначение класса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SqlException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. Чем данный класс отключается от класса-родителя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Exception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? 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7E40AE">
        <w:rPr>
          <w:rFonts w:ascii="Times New Roman" w:hAnsi="Times New Roman" w:cs="Times New Roman"/>
          <w:sz w:val="28"/>
          <w:szCs w:val="28"/>
        </w:rPr>
        <w:t xml:space="preserve">Исключение, которое возникает, когда SQL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возвращает предупреждение или ошибку. Этот класс не наследуется.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7E40AE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наследуется от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и является, таким образом,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checked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. Кроме стандартных данных, которые передаются в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 всегда содержит дополнительные данные о ошибке: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getMessage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() возвращает сообщение об ошибке.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getSqlState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 xml:space="preserve">() возвращает стандартный код состояния запроса. Говоря по простому — каждый раз, когда SQL база данных выполняет запрос, она присваивает этому запросу некий статус: успешно; успешно, но с предупреждениями; совсем не успешно </w:t>
      </w:r>
      <w:proofErr w:type="spellStart"/>
      <w:r w:rsidRPr="007E40AE">
        <w:rPr>
          <w:rFonts w:ascii="Times New Roman" w:hAnsi="Times New Roman" w:cs="Times New Roman"/>
          <w:sz w:val="28"/>
          <w:szCs w:val="28"/>
        </w:rPr>
        <w:t>итд</w:t>
      </w:r>
      <w:proofErr w:type="spellEnd"/>
      <w:r w:rsidRPr="007E40AE">
        <w:rPr>
          <w:rFonts w:ascii="Times New Roman" w:hAnsi="Times New Roman" w:cs="Times New Roman"/>
          <w:sz w:val="28"/>
          <w:szCs w:val="28"/>
        </w:rPr>
        <w:t>.</w:t>
      </w:r>
    </w:p>
    <w:p w:rsidR="00D46448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6. Объясните назначение класса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SqlCommand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Класс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SqlCommand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используется для выполнения T-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SQL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 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SQL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-операторов и хранимых процедур в базе данных 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SQL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Server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Этот 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класс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не может быть унаследован, поскольку он является закрытым 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классом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 </w:t>
      </w:r>
      <w:proofErr w:type="spellStart"/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SqlCommand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это запечатанный 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класс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который наследует 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класс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DbCommand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интерфейс </w:t>
      </w:r>
      <w:proofErr w:type="spellStart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ICloneable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46448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7. В чем разница между методами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ExecuteNonQuery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ExecuteReader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ExecuteScalar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? </w:t>
      </w:r>
    </w:p>
    <w:p w:rsidR="009A5114" w:rsidRPr="007E40AE" w:rsidRDefault="009A5114" w:rsidP="007E40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ExecuteScalar</w:t>
      </w:r>
      <w:proofErr w:type="spellEnd"/>
      <w:r w:rsidRPr="007E40AE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 обычно используется, когда запрос возвращает единственное значение. Если он возвращает больше, то результатом является первый столбец первой строки. Примером может быть </w:t>
      </w:r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SELECT @@IDENTITY AS '</w:t>
      </w:r>
      <w:proofErr w:type="spellStart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Identity</w:t>
      </w:r>
      <w:proofErr w:type="spellEnd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'</w:t>
      </w:r>
      <w:r w:rsidRPr="007E40AE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.</w:t>
      </w:r>
    </w:p>
    <w:p w:rsidR="009A5114" w:rsidRPr="007E40AE" w:rsidRDefault="009A5114" w:rsidP="007E40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ExecuteReader</w:t>
      </w:r>
      <w:proofErr w:type="spellEnd"/>
      <w:r w:rsidRPr="007E40AE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 используется для любого результирующего набора с несколькими строками / столбцами (</w:t>
      </w:r>
      <w:proofErr w:type="spellStart"/>
      <w:r w:rsidRPr="007E40AE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например,</w:t>
      </w:r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SELECT</w:t>
      </w:r>
      <w:proofErr w:type="spellEnd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 xml:space="preserve"> col1, col2 </w:t>
      </w:r>
      <w:proofErr w:type="spellStart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from</w:t>
      </w:r>
      <w:proofErr w:type="spellEnd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 xml:space="preserve"> </w:t>
      </w:r>
      <w:proofErr w:type="spellStart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sometable</w:t>
      </w:r>
      <w:proofErr w:type="spellEnd"/>
      <w:r w:rsidRPr="007E40AE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).</w:t>
      </w:r>
    </w:p>
    <w:p w:rsidR="009A5114" w:rsidRPr="007E40AE" w:rsidRDefault="009A5114" w:rsidP="007E40AE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color w:val="BABABA"/>
          <w:sz w:val="28"/>
          <w:szCs w:val="28"/>
          <w:bdr w:val="none" w:sz="0" w:space="0" w:color="auto" w:frame="1"/>
          <w:shd w:val="clear" w:color="auto" w:fill="2B2B2B"/>
          <w:lang w:eastAsia="ru-BY"/>
        </w:rPr>
        <w:t>ExecuteNonQuery</w:t>
      </w:r>
      <w:proofErr w:type="spellEnd"/>
      <w:r w:rsidRPr="007E40AE">
        <w:rPr>
          <w:rFonts w:ascii="Times New Roman" w:eastAsia="Times New Roman" w:hAnsi="Times New Roman" w:cs="Times New Roman"/>
          <w:color w:val="111111"/>
          <w:sz w:val="28"/>
          <w:szCs w:val="28"/>
          <w:lang w:eastAsia="ru-BY"/>
        </w:rPr>
        <w:t> обычно используется для операторов SQL без результатов (например, UPDATE, INSERT и т. д.).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46448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8. Объясните назначение класса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SqlDataReader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Класс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SqlDataReader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пространства имён </w:t>
      </w:r>
      <w:proofErr w:type="spellStart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Microsoft.Data.SqlClient</w:t>
      </w:r>
      <w:proofErr w:type="spellEnd"/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предназначен для получения данных из базы. Как следует из названия, объекты данного </w:t>
      </w:r>
      <w:r w:rsidRPr="007E40AE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класса</w:t>
      </w:r>
      <w:r w:rsidRPr="007E40A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только читают информацию, но не изменяют данные в базе.</w:t>
      </w:r>
    </w:p>
    <w:p w:rsidR="00D46448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9. Объясните назначение класса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SqlParameter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9A5114" w:rsidRPr="007E40AE" w:rsidRDefault="009A5114" w:rsidP="007E40A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A"/>
          <w:lang w:eastAsia="ru-BY"/>
        </w:rPr>
        <w:t>Для определения параметров используется объект 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7F7FA"/>
          <w:lang w:eastAsia="ru-BY"/>
        </w:rPr>
        <w:t>SqlParameter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7F7FA"/>
          <w:lang w:eastAsia="ru-BY"/>
        </w:rPr>
        <w:t>. Этот объект имеет ряд конструкторов, наиболее используемые из них:</w:t>
      </w:r>
    </w:p>
    <w:p w:rsidR="009A5114" w:rsidRPr="007E40AE" w:rsidRDefault="009A5114" w:rsidP="007E40A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SqlParameter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()</w:t>
      </w:r>
    </w:p>
    <w:p w:rsidR="009A5114" w:rsidRPr="007E40AE" w:rsidRDefault="009A5114" w:rsidP="007E40A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SqlParameter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String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, 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Object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)</w:t>
      </w:r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первый параметр конструктора передает имя, а второй - значение параметра</w:t>
      </w:r>
    </w:p>
    <w:p w:rsidR="009A5114" w:rsidRPr="007E40AE" w:rsidRDefault="009A5114" w:rsidP="007E40A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SqlParameter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String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, 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SqlDbType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)</w:t>
      </w:r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первый параметр конструктора передает имя параметра, а второй - его тип в виде объекта 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SqlDbType</w:t>
      </w:r>
      <w:proofErr w:type="spellEnd"/>
    </w:p>
    <w:p w:rsidR="009A5114" w:rsidRPr="007E40AE" w:rsidRDefault="009A5114" w:rsidP="007E40A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SqlParameter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String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, 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SqlDbType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, Int32)</w:t>
      </w:r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: первый параметр конструктора передает имя параметра, второй - его тип в виде объекта 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SqlDbType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, а третий - размер</w:t>
      </w:r>
    </w:p>
    <w:p w:rsidR="009A5114" w:rsidRPr="007E40AE" w:rsidRDefault="009A5114" w:rsidP="007E40AE">
      <w:pPr>
        <w:numPr>
          <w:ilvl w:val="0"/>
          <w:numId w:val="3"/>
        </w:numPr>
        <w:shd w:val="clear" w:color="auto" w:fill="F7F7FA"/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SqlParameter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(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String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, 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SqlDbType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 xml:space="preserve">, Int32, </w:t>
      </w:r>
      <w:proofErr w:type="spellStart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String</w:t>
      </w:r>
      <w:proofErr w:type="spellEnd"/>
      <w:r w:rsidRPr="007E40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)</w:t>
      </w:r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: конструктор последовательно принимает значения для имя параметра, его типа, размера и имени </w:t>
      </w:r>
      <w:proofErr w:type="spellStart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стобца</w:t>
      </w:r>
      <w:proofErr w:type="spellEnd"/>
      <w:r w:rsidRPr="007E40AE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в таблице</w:t>
      </w:r>
    </w:p>
    <w:p w:rsidR="009A5114" w:rsidRPr="007E40AE" w:rsidRDefault="009A5114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D46448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10.Объясните назначение класса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SqlTransaction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</w:p>
    <w:p w:rsidR="00B60B24" w:rsidRPr="007E40AE" w:rsidRDefault="00B60B24" w:rsidP="007E40AE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E40AE">
        <w:rPr>
          <w:rFonts w:ascii="Times New Roman" w:hAnsi="Times New Roman" w:cs="Times New Roman"/>
          <w:color w:val="E6E6E6"/>
          <w:sz w:val="28"/>
          <w:szCs w:val="28"/>
          <w:shd w:val="clear" w:color="auto" w:fill="171717"/>
        </w:rPr>
        <w:t xml:space="preserve">Предоставляет транзакцию </w:t>
      </w:r>
      <w:proofErr w:type="spellStart"/>
      <w:r w:rsidRPr="007E40AE">
        <w:rPr>
          <w:rFonts w:ascii="Times New Roman" w:hAnsi="Times New Roman" w:cs="Times New Roman"/>
          <w:color w:val="E6E6E6"/>
          <w:sz w:val="28"/>
          <w:szCs w:val="28"/>
          <w:shd w:val="clear" w:color="auto" w:fill="171717"/>
        </w:rPr>
        <w:t>Transact</w:t>
      </w:r>
      <w:proofErr w:type="spellEnd"/>
      <w:r w:rsidRPr="007E40AE">
        <w:rPr>
          <w:rFonts w:ascii="Times New Roman" w:hAnsi="Times New Roman" w:cs="Times New Roman"/>
          <w:color w:val="E6E6E6"/>
          <w:sz w:val="28"/>
          <w:szCs w:val="28"/>
          <w:shd w:val="clear" w:color="auto" w:fill="171717"/>
        </w:rPr>
        <w:t xml:space="preserve">-SQL, которая должна быть выполнена над базой данных SQL </w:t>
      </w:r>
      <w:proofErr w:type="spellStart"/>
      <w:r w:rsidRPr="007E40AE">
        <w:rPr>
          <w:rFonts w:ascii="Times New Roman" w:hAnsi="Times New Roman" w:cs="Times New Roman"/>
          <w:color w:val="E6E6E6"/>
          <w:sz w:val="28"/>
          <w:szCs w:val="28"/>
          <w:shd w:val="clear" w:color="auto" w:fill="171717"/>
        </w:rPr>
        <w:t>Server</w:t>
      </w:r>
      <w:proofErr w:type="spellEnd"/>
      <w:r w:rsidRPr="007E40AE">
        <w:rPr>
          <w:rFonts w:ascii="Times New Roman" w:hAnsi="Times New Roman" w:cs="Times New Roman"/>
          <w:color w:val="E6E6E6"/>
          <w:sz w:val="28"/>
          <w:szCs w:val="28"/>
          <w:shd w:val="clear" w:color="auto" w:fill="171717"/>
        </w:rPr>
        <w:t>. Этот класс не наследуется.</w:t>
      </w:r>
    </w:p>
    <w:p w:rsidR="00753B30" w:rsidRPr="007E40AE" w:rsidRDefault="00B30649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11.Объясните назначение классов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DataSet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DataTable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DataColumn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DataRow</w:t>
      </w:r>
      <w:proofErr w:type="spellEnd"/>
      <w:r w:rsidRPr="007E40AE">
        <w:rPr>
          <w:rFonts w:ascii="Times New Roman" w:hAnsi="Times New Roman" w:cs="Times New Roman"/>
          <w:sz w:val="28"/>
          <w:szCs w:val="28"/>
          <w:highlight w:val="yellow"/>
        </w:rPr>
        <w:t xml:space="preserve">, </w:t>
      </w:r>
      <w:proofErr w:type="spellStart"/>
      <w:r w:rsidRPr="007E40AE">
        <w:rPr>
          <w:rFonts w:ascii="Times New Roman" w:hAnsi="Times New Roman" w:cs="Times New Roman"/>
          <w:sz w:val="28"/>
          <w:szCs w:val="28"/>
          <w:highlight w:val="yellow"/>
        </w:rPr>
        <w:t>DataRelation</w:t>
      </w:r>
      <w:proofErr w:type="spellEnd"/>
    </w:p>
    <w:p w:rsidR="001273FE" w:rsidRDefault="006B29F2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6B29F2">
        <w:rPr>
          <w:rFonts w:ascii="Times New Roman" w:hAnsi="Times New Roman" w:cs="Times New Roman"/>
          <w:sz w:val="28"/>
          <w:szCs w:val="28"/>
        </w:rPr>
        <w:t xml:space="preserve">Источник данных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Основным объектом ADO является источник данных, представленный объектом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состоит из объектов типа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и объектов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DataRelation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. В коде к ним можно обращаться как к свойствам объекта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, то есть, используя точечную нотацию. Свойство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Tables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возвращает объект типа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DataTableCollection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, который содержит все объекты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используемой базы данных. </w:t>
      </w:r>
    </w:p>
    <w:p w:rsidR="001273FE" w:rsidRDefault="006B29F2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6B29F2">
        <w:rPr>
          <w:rFonts w:ascii="Times New Roman" w:hAnsi="Times New Roman" w:cs="Times New Roman"/>
          <w:sz w:val="28"/>
          <w:szCs w:val="28"/>
        </w:rPr>
        <w:t xml:space="preserve">Таблицы и поля (объекты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DataColumn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1273FE" w:rsidRDefault="006B29F2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6B29F2">
        <w:rPr>
          <w:rFonts w:ascii="Times New Roman" w:hAnsi="Times New Roman" w:cs="Times New Roman"/>
          <w:sz w:val="28"/>
          <w:szCs w:val="28"/>
        </w:rPr>
        <w:t xml:space="preserve">Объекты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используются для представления одной из таблиц базы данных в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. В свою очередь,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составляется из объектов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DataColumn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DataColumn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- это блок для создания схемы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. Каждый объект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DataColumn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имеет свойство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DataType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, которое определяет тип данных, содержащихся в каждом объекте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DataColumn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. Например, можно ограничить тип данных до целых, строковых и десятичных чисел. Поскольку данные, </w:t>
      </w:r>
      <w:r w:rsidRPr="006B29F2">
        <w:rPr>
          <w:rFonts w:ascii="Times New Roman" w:hAnsi="Times New Roman" w:cs="Times New Roman"/>
          <w:sz w:val="28"/>
          <w:szCs w:val="28"/>
        </w:rPr>
        <w:lastRenderedPageBreak/>
        <w:t xml:space="preserve">содержащиеся в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, обычно переносятся обратно в исходный источник данных, необходимо согласовывать тип данных с источником. </w:t>
      </w:r>
    </w:p>
    <w:p w:rsidR="001273FE" w:rsidRDefault="006B29F2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6B29F2">
        <w:rPr>
          <w:rFonts w:ascii="Times New Roman" w:hAnsi="Times New Roman" w:cs="Times New Roman"/>
          <w:sz w:val="28"/>
          <w:szCs w:val="28"/>
        </w:rPr>
        <w:t xml:space="preserve">Объекты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DataRelation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73FE" w:rsidRDefault="006B29F2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6B29F2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имеет также свойство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Relations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, возвращающее коллекцию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DataRelationCollection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, которая в свою очередь состоит из объектов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DataRelation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. Каждый объект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DataRelation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выражает отношение между двумя таблицами (сами таблицы связаны по какому-либо полю (столбцу)). Следовательно, эта связь осуществляется через объект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DataColumn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73FE" w:rsidRDefault="006B29F2" w:rsidP="007E40AE">
      <w:pPr>
        <w:jc w:val="both"/>
        <w:rPr>
          <w:rFonts w:ascii="Times New Roman" w:hAnsi="Times New Roman" w:cs="Times New Roman"/>
          <w:sz w:val="28"/>
          <w:szCs w:val="28"/>
        </w:rPr>
      </w:pPr>
      <w:r w:rsidRPr="006B29F2">
        <w:rPr>
          <w:rFonts w:ascii="Times New Roman" w:hAnsi="Times New Roman" w:cs="Times New Roman"/>
          <w:sz w:val="28"/>
          <w:szCs w:val="28"/>
        </w:rPr>
        <w:t xml:space="preserve">Строки (объект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DataRow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60B24" w:rsidRPr="007E40AE" w:rsidRDefault="006B29F2" w:rsidP="007E40AE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B29F2">
        <w:rPr>
          <w:rFonts w:ascii="Times New Roman" w:hAnsi="Times New Roman" w:cs="Times New Roman"/>
          <w:sz w:val="28"/>
          <w:szCs w:val="28"/>
        </w:rPr>
        <w:t xml:space="preserve">Коллекция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Rows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объекта </w:t>
      </w:r>
      <w:proofErr w:type="spellStart"/>
      <w:r w:rsidRPr="006B29F2">
        <w:rPr>
          <w:rFonts w:ascii="Times New Roman" w:hAnsi="Times New Roman" w:cs="Times New Roman"/>
          <w:sz w:val="28"/>
          <w:szCs w:val="28"/>
        </w:rPr>
        <w:t>DataTable</w:t>
      </w:r>
      <w:proofErr w:type="spellEnd"/>
      <w:r w:rsidRPr="006B29F2">
        <w:rPr>
          <w:rFonts w:ascii="Times New Roman" w:hAnsi="Times New Roman" w:cs="Times New Roman"/>
          <w:sz w:val="28"/>
          <w:szCs w:val="28"/>
        </w:rPr>
        <w:t xml:space="preserve"> возвращает набор строк (записей) заданной таблицы. Эта коллекция используется для изучения результатов запроса к базе данных. Мы можем обращаться к записям таблицы как к элементам простого массива.</w:t>
      </w:r>
    </w:p>
    <w:sectPr w:rsidR="00B60B24" w:rsidRPr="007E40AE" w:rsidSect="007E4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A12EC"/>
    <w:multiLevelType w:val="multilevel"/>
    <w:tmpl w:val="18C498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F438E"/>
    <w:multiLevelType w:val="multilevel"/>
    <w:tmpl w:val="B656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F01B24"/>
    <w:multiLevelType w:val="hybridMultilevel"/>
    <w:tmpl w:val="A4525C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49"/>
    <w:rsid w:val="001273FE"/>
    <w:rsid w:val="006B29F2"/>
    <w:rsid w:val="00753B30"/>
    <w:rsid w:val="007E40AE"/>
    <w:rsid w:val="009A5114"/>
    <w:rsid w:val="00B30649"/>
    <w:rsid w:val="00B60B24"/>
    <w:rsid w:val="00D4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5CFA"/>
  <w15:chartTrackingRefBased/>
  <w15:docId w15:val="{87A81BB9-AB45-4CD4-AED1-980ABD47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5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HTMLCode">
    <w:name w:val="HTML Code"/>
    <w:basedOn w:val="DefaultParagraphFont"/>
    <w:uiPriority w:val="99"/>
    <w:semiHidden/>
    <w:unhideWhenUsed/>
    <w:rsid w:val="009A511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9A5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94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2812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7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376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3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3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0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1005</Words>
  <Characters>5734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Хлеб Хлебный</cp:lastModifiedBy>
  <cp:revision>3</cp:revision>
  <dcterms:created xsi:type="dcterms:W3CDTF">2022-04-22T19:35:00Z</dcterms:created>
  <dcterms:modified xsi:type="dcterms:W3CDTF">2023-04-08T12:07:00Z</dcterms:modified>
</cp:coreProperties>
</file>