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A64" w:rsidRPr="00ED553F" w:rsidRDefault="0098349E" w:rsidP="00C34B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53F"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="00C34B41" w:rsidRPr="00ED553F">
        <w:rPr>
          <w:rFonts w:ascii="Times New Roman" w:hAnsi="Times New Roman" w:cs="Times New Roman"/>
          <w:b/>
          <w:sz w:val="28"/>
          <w:szCs w:val="28"/>
        </w:rPr>
        <w:t>к лабораторной работе №</w:t>
      </w:r>
      <w:r w:rsidRPr="00ED553F">
        <w:rPr>
          <w:rFonts w:ascii="Times New Roman" w:hAnsi="Times New Roman" w:cs="Times New Roman"/>
          <w:b/>
          <w:sz w:val="28"/>
          <w:szCs w:val="28"/>
        </w:rPr>
        <w:t>1</w:t>
      </w:r>
      <w:r w:rsidR="0077347E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1. Что такое UML? </w:t>
      </w:r>
    </w:p>
    <w:p w:rsidR="008F6B59" w:rsidRPr="00016FA9" w:rsidRDefault="008F6B59" w:rsidP="00016F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B41">
        <w:rPr>
          <w:rFonts w:ascii="Times New Roman" w:hAnsi="Times New Roman" w:cs="Times New Roman"/>
          <w:sz w:val="28"/>
          <w:szCs w:val="28"/>
        </w:rPr>
        <w:t>UML (Унифицированный язык моделирования) - Язык графического описания для объектного моделирования в области разработки программного обеспечения</w:t>
      </w:r>
      <w:r w:rsidR="00016F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2. Перечислите типы диаграмм UML. 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D553F">
        <w:rPr>
          <w:rFonts w:ascii="Times New Roman" w:hAnsi="Times New Roman" w:cs="Times New Roman"/>
          <w:b/>
          <w:sz w:val="28"/>
          <w:szCs w:val="28"/>
        </w:rPr>
        <w:t>Структурные диаграммы: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классов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компонентов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объектов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пакетов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D553F">
        <w:rPr>
          <w:rFonts w:ascii="Times New Roman" w:hAnsi="Times New Roman" w:cs="Times New Roman"/>
          <w:b/>
          <w:sz w:val="28"/>
          <w:szCs w:val="28"/>
        </w:rPr>
        <w:t>Диаграммы поведения: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деятельности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состояний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вариантов использования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D553F">
        <w:rPr>
          <w:rFonts w:ascii="Times New Roman" w:hAnsi="Times New Roman" w:cs="Times New Roman"/>
          <w:b/>
          <w:sz w:val="28"/>
          <w:szCs w:val="28"/>
        </w:rPr>
        <w:t>Диаграммы взаимодействия:</w:t>
      </w:r>
    </w:p>
    <w:p w:rsidR="00ED553F" w:rsidRPr="00ED553F" w:rsidRDefault="00ED553F" w:rsidP="00ED55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коммуникации и последовательности</w:t>
      </w:r>
    </w:p>
    <w:p w:rsidR="00ED553F" w:rsidRPr="00ED553F" w:rsidRDefault="00ED553F" w:rsidP="00ED553F">
      <w:pPr>
        <w:rPr>
          <w:rFonts w:ascii="Times New Roman" w:hAnsi="Times New Roman" w:cs="Times New Roman"/>
          <w:sz w:val="28"/>
          <w:szCs w:val="28"/>
        </w:rPr>
      </w:pPr>
      <w:r w:rsidRPr="00ED553F">
        <w:rPr>
          <w:rFonts w:ascii="Times New Roman" w:hAnsi="Times New Roman" w:cs="Times New Roman"/>
          <w:sz w:val="28"/>
          <w:szCs w:val="28"/>
        </w:rPr>
        <w:t>*Диаграммы синхронизации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3. Какие отношения между классами могут быть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5180" cy="2232660"/>
            <wp:effectExtent l="0" t="0" r="7620" b="0"/>
            <wp:docPr id="1" name="Рисунок 1" descr="https://upload.wikimedia.org/wikipedia/commons/thumb/7/77/Uml_classes_ru.svg/351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51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4. Как обозначаются абстрактные классы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полужирным курсивом.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5. Как обозначаются интерфейсы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>кружком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6. Как отображается доступность членов класса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ADF9A" wp14:editId="3730DEA7">
            <wp:extent cx="3512820" cy="124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7. Что такое агрегация? Как обозначается? </w:t>
      </w:r>
    </w:p>
    <w:p w:rsidR="002346AE" w:rsidRPr="00C34B41" w:rsidRDefault="0077347E">
      <w:pPr>
        <w:rPr>
          <w:rFonts w:ascii="Times New Roman" w:hAnsi="Times New Roman" w:cs="Times New Roman"/>
          <w:sz w:val="28"/>
          <w:szCs w:val="28"/>
          <w:highlight w:val="yellow"/>
        </w:rPr>
      </w:pPr>
      <w:hyperlink r:id="rId6" w:tooltip="Агрегирование (программирование)" w:history="1">
        <w:r w:rsidR="002346AE" w:rsidRPr="00C34B41">
          <w:rPr>
            <w:rStyle w:val="Hyperlink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Агрегация</w:t>
        </w:r>
      </w:hyperlink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8. Что такое ассоциация? </w:t>
      </w:r>
    </w:p>
    <w:p w:rsidR="002346AE" w:rsidRPr="00C34B41" w:rsidRDefault="0077347E" w:rsidP="00016FA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hyperlink r:id="rId7" w:tooltip="Ассоциация (объектно-ориентированное программирование)" w:history="1">
        <w:r w:rsidR="002346AE" w:rsidRPr="00C34B41">
          <w:rPr>
            <w:rStyle w:val="Hyperlink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Ассоциация</w:t>
        </w:r>
      </w:hyperlink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9. Какие обозначения используют на диаграмме последовательности?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71914E" wp14:editId="2F96CEFD">
            <wp:extent cx="5940425" cy="502382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10.Для чего нужна диаграмма последовательности? </w:t>
      </w:r>
    </w:p>
    <w:p w:rsidR="00ED553F" w:rsidRDefault="00ED553F" w:rsidP="00B9161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8F6B59"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озволяет визуализировать временные отношения между передаваемыми </w:t>
      </w:r>
      <w:bookmarkStart w:id="1" w:name="keyword7"/>
      <w:bookmarkEnd w:id="1"/>
      <w:r w:rsidR="008F6B59"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сообщениями</w:t>
      </w:r>
      <w:r w:rsidR="008F6B59"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346AE" w:rsidRPr="00C34B41" w:rsidRDefault="008F6B59" w:rsidP="00B91611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 </w:t>
      </w:r>
      <w:bookmarkStart w:id="2" w:name="keyword8"/>
      <w:bookmarkEnd w:id="2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диаграммы последовательности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можно представить взаимодействие элементов модели как своеобразный временной </w:t>
      </w:r>
      <w:bookmarkStart w:id="3" w:name="keyword9"/>
      <w:bookmarkEnd w:id="3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график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"жизни" всей совокупности </w:t>
      </w:r>
      <w:bookmarkStart w:id="4" w:name="keyword10"/>
      <w:bookmarkEnd w:id="4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объектов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связанных между собой для реализации варианта использования программной системы, достижения бизнес-цели или выполнения какой-либо задачи.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>11.Каково назначение диаграммы использования, пакетов и активности?</w:t>
      </w:r>
    </w:p>
    <w:p w:rsidR="008F6B59" w:rsidRPr="00C34B41" w:rsidRDefault="008F6B59" w:rsidP="00A95A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>Диаграмма пакетов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 w:rsidRPr="00C34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классы и пакеты</w:t>
      </w:r>
      <w:r w:rsidRPr="00C34B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6B59" w:rsidRPr="00C34B41" w:rsidRDefault="008F6B59" w:rsidP="00A95A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того чтобы описать различные группы пользователей и их возможности в будущей программе, создаётся так называемая диаграмма вариантов использования. Диаграмма вариантов использования. Диаграмма вариантов использования (англ. </w:t>
      </w:r>
      <w:proofErr w:type="spellStart"/>
      <w:r w:rsidRPr="00C34B41">
        <w:rPr>
          <w:rFonts w:ascii="Times New Roman" w:hAnsi="Times New Roman" w:cs="Times New Roman"/>
          <w:color w:val="000000"/>
          <w:sz w:val="28"/>
          <w:szCs w:val="28"/>
        </w:rPr>
        <w:t>use-case</w:t>
      </w:r>
      <w:proofErr w:type="spellEnd"/>
      <w:r w:rsidRPr="00C34B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B41">
        <w:rPr>
          <w:rFonts w:ascii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34B41">
        <w:rPr>
          <w:rFonts w:ascii="Times New Roman" w:hAnsi="Times New Roman" w:cs="Times New Roman"/>
          <w:color w:val="000000"/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8F6B59" w:rsidRPr="00C34B41" w:rsidRDefault="008F6B59" w:rsidP="00A95A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>Диаграмма деятельности (диаграмма активности) позволяет моделировать последовательности бизнес-процессов или действий, реализуемых методами классов. Указанные последовательности могут представлять собой альтернативные ветви процесса обработки данных или ветви, которые могут выполняться параллельно.</w:t>
      </w:r>
    </w:p>
    <w:sectPr w:rsidR="008F6B59" w:rsidRPr="00C3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9E"/>
    <w:rsid w:val="00016FA9"/>
    <w:rsid w:val="000C0A64"/>
    <w:rsid w:val="002346AE"/>
    <w:rsid w:val="006660B6"/>
    <w:rsid w:val="0077347E"/>
    <w:rsid w:val="008344FF"/>
    <w:rsid w:val="008F6B59"/>
    <w:rsid w:val="0098349E"/>
    <w:rsid w:val="00A95A19"/>
    <w:rsid w:val="00B165E7"/>
    <w:rsid w:val="00B91611"/>
    <w:rsid w:val="00C34B41"/>
    <w:rsid w:val="00CD4708"/>
    <w:rsid w:val="00ED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51A6"/>
  <w15:docId w15:val="{D38C1984-A9E5-429F-A2F6-BDED155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6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A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8F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Хлеб Хлебный</cp:lastModifiedBy>
  <cp:revision>12</cp:revision>
  <dcterms:created xsi:type="dcterms:W3CDTF">2022-11-17T13:33:00Z</dcterms:created>
  <dcterms:modified xsi:type="dcterms:W3CDTF">2023-04-22T12:36:00Z</dcterms:modified>
</cp:coreProperties>
</file>