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42718C" w14:textId="30451261" w:rsidR="00F12C76" w:rsidRDefault="00FD1D08" w:rsidP="00B35938">
      <w:pPr>
        <w:spacing w:after="0"/>
        <w:ind w:left="-426"/>
        <w:jc w:val="both"/>
      </w:pPr>
      <w:r w:rsidRPr="00FD1D08">
        <w:rPr>
          <w:noProof/>
        </w:rPr>
        <w:drawing>
          <wp:inline distT="0" distB="0" distL="0" distR="0" wp14:anchorId="64DED360" wp14:editId="2C6C7B9D">
            <wp:extent cx="5939790" cy="2473325"/>
            <wp:effectExtent l="0" t="0" r="3810" b="3175"/>
            <wp:docPr id="697689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89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945A" w14:textId="77777777" w:rsidR="00610FFA" w:rsidRDefault="00610FFA" w:rsidP="00B35938">
      <w:pPr>
        <w:spacing w:after="0"/>
        <w:ind w:left="-426" w:firstLine="709"/>
        <w:jc w:val="both"/>
      </w:pPr>
    </w:p>
    <w:p w14:paraId="4A7EC51F" w14:textId="45DD0C85" w:rsidR="00610FFA" w:rsidRDefault="000E6B3D" w:rsidP="00B35938">
      <w:pPr>
        <w:spacing w:after="0"/>
        <w:ind w:left="-426" w:firstLine="709"/>
        <w:jc w:val="both"/>
        <w:rPr>
          <w:lang w:val="en-US"/>
        </w:rPr>
      </w:pPr>
      <w:r w:rsidRPr="000E6B3D">
        <w:rPr>
          <w:lang w:val="en-US"/>
        </w:rPr>
        <w:t xml:space="preserve">create pluggable database EVP_PDB admin user EVP_PDB_USER identified by 12345 </w:t>
      </w:r>
      <w:proofErr w:type="spellStart"/>
      <w:r w:rsidRPr="000E6B3D">
        <w:rPr>
          <w:lang w:val="en-US"/>
        </w:rPr>
        <w:t>file_name_convert</w:t>
      </w:r>
      <w:proofErr w:type="spellEnd"/>
      <w:r w:rsidRPr="000E6B3D">
        <w:rPr>
          <w:lang w:val="en-US"/>
        </w:rPr>
        <w:t xml:space="preserve"> = ('/opt/oracle/</w:t>
      </w:r>
      <w:proofErr w:type="spellStart"/>
      <w:r w:rsidRPr="000E6B3D">
        <w:rPr>
          <w:lang w:val="en-US"/>
        </w:rPr>
        <w:t>oradata</w:t>
      </w:r>
      <w:proofErr w:type="spellEnd"/>
      <w:r w:rsidRPr="000E6B3D">
        <w:rPr>
          <w:lang w:val="en-US"/>
        </w:rPr>
        <w:t>/XE/</w:t>
      </w:r>
      <w:proofErr w:type="spellStart"/>
      <w:r w:rsidRPr="000E6B3D">
        <w:rPr>
          <w:lang w:val="en-US"/>
        </w:rPr>
        <w:t>pdbseed</w:t>
      </w:r>
      <w:proofErr w:type="spellEnd"/>
      <w:r w:rsidRPr="000E6B3D">
        <w:rPr>
          <w:lang w:val="en-US"/>
        </w:rPr>
        <w:t>/', '/opt/oracle/</w:t>
      </w:r>
      <w:proofErr w:type="spellStart"/>
      <w:r w:rsidRPr="000E6B3D">
        <w:rPr>
          <w:lang w:val="en-US"/>
        </w:rPr>
        <w:t>oradata</w:t>
      </w:r>
      <w:proofErr w:type="spellEnd"/>
      <w:r w:rsidRPr="000E6B3D">
        <w:rPr>
          <w:lang w:val="en-US"/>
        </w:rPr>
        <w:t>/XE/EVP_PDB/')</w:t>
      </w:r>
      <w:r w:rsidR="003D4C0D">
        <w:rPr>
          <w:lang w:val="en-US"/>
        </w:rPr>
        <w:t>;</w:t>
      </w:r>
    </w:p>
    <w:p w14:paraId="711EBF77" w14:textId="1EEACF1C" w:rsidR="00894289" w:rsidRPr="000E6B3D" w:rsidRDefault="00894289" w:rsidP="00B35938">
      <w:pPr>
        <w:spacing w:after="0"/>
        <w:ind w:left="-426" w:firstLine="709"/>
        <w:jc w:val="both"/>
        <w:rPr>
          <w:lang w:val="en-US"/>
        </w:rPr>
      </w:pPr>
      <w:proofErr w:type="spellStart"/>
      <w:r>
        <w:rPr>
          <w:lang w:val="en-US"/>
        </w:rPr>
        <w:t>sqlplus</w:t>
      </w:r>
      <w:proofErr w:type="spellEnd"/>
      <w:r>
        <w:rPr>
          <w:lang w:val="en-US"/>
        </w:rPr>
        <w:t xml:space="preserve"> </w:t>
      </w:r>
      <w:r w:rsidRPr="00894289">
        <w:rPr>
          <w:lang w:val="en-US"/>
        </w:rPr>
        <w:t>U1_EVP_PDB</w:t>
      </w:r>
      <w:r>
        <w:rPr>
          <w:lang w:val="en-US"/>
        </w:rPr>
        <w:t>/12345@EVP_PDB:1251</w:t>
      </w:r>
    </w:p>
    <w:p w14:paraId="3F48BB54" w14:textId="77777777" w:rsidR="00610FFA" w:rsidRPr="000E6B3D" w:rsidRDefault="00610FFA" w:rsidP="00B35938">
      <w:pPr>
        <w:spacing w:after="0"/>
        <w:ind w:left="-426" w:firstLine="709"/>
        <w:jc w:val="both"/>
        <w:rPr>
          <w:lang w:val="en-US"/>
        </w:rPr>
      </w:pPr>
    </w:p>
    <w:p w14:paraId="64476B57" w14:textId="77777777" w:rsidR="00610FFA" w:rsidRDefault="00610FFA" w:rsidP="00B35938">
      <w:pPr>
        <w:spacing w:after="0"/>
        <w:ind w:left="-426" w:firstLine="709"/>
        <w:jc w:val="both"/>
      </w:pPr>
      <w:r>
        <w:t>### 1. Что такое словарь данных Oracle? Для чего он необходим?</w:t>
      </w:r>
    </w:p>
    <w:p w14:paraId="22EDE30A" w14:textId="77777777" w:rsidR="00610FFA" w:rsidRDefault="00610FFA" w:rsidP="00B35938">
      <w:pPr>
        <w:spacing w:after="0"/>
        <w:ind w:left="-426" w:firstLine="709"/>
        <w:jc w:val="both"/>
      </w:pPr>
      <w:r>
        <w:t>Словарь данных Oracle — это набор таблиц и представлений, которые хранят информацию о структуре базы данных, её объектах, пользователях, привилегиях и других метаданных. Он необходим для управления базой данных, предоставления информации о её состоянии и конфигурации, а также для выполнения административных задач.</w:t>
      </w:r>
    </w:p>
    <w:p w14:paraId="1B2BC8D5" w14:textId="77777777" w:rsidR="00610FFA" w:rsidRDefault="00610FFA" w:rsidP="00B35938">
      <w:pPr>
        <w:spacing w:after="0"/>
        <w:ind w:left="-426" w:firstLine="709"/>
        <w:jc w:val="both"/>
      </w:pPr>
    </w:p>
    <w:p w14:paraId="79C450D1" w14:textId="77777777" w:rsidR="00610FFA" w:rsidRDefault="00610FFA" w:rsidP="00B35938">
      <w:pPr>
        <w:spacing w:after="0"/>
        <w:ind w:left="-426" w:firstLine="709"/>
        <w:jc w:val="both"/>
      </w:pPr>
      <w:r>
        <w:t>### 2. Проклассифицируйте представления словаря данных Oracle.</w:t>
      </w:r>
    </w:p>
    <w:p w14:paraId="7B5D6007" w14:textId="77777777" w:rsidR="00610FFA" w:rsidRDefault="00610FFA" w:rsidP="00B35938">
      <w:pPr>
        <w:spacing w:after="0"/>
        <w:ind w:left="-426" w:firstLine="709"/>
        <w:jc w:val="both"/>
      </w:pPr>
      <w:r>
        <w:t>Представления словаря данных делятся на три основные категории:</w:t>
      </w:r>
    </w:p>
    <w:p w14:paraId="4839E15B" w14:textId="77777777" w:rsidR="00610FFA" w:rsidRDefault="00610FFA" w:rsidP="00B35938">
      <w:pPr>
        <w:spacing w:after="0"/>
        <w:ind w:left="-426" w:firstLine="709"/>
        <w:jc w:val="both"/>
      </w:pPr>
      <w:r>
        <w:t>- **USER_**: представления, которые показывают информацию только о тех объектах, которые принадлежат текущему пользователю.</w:t>
      </w:r>
    </w:p>
    <w:p w14:paraId="6F8740CA" w14:textId="77777777" w:rsidR="00610FFA" w:rsidRDefault="00610FFA" w:rsidP="00B35938">
      <w:pPr>
        <w:spacing w:after="0"/>
        <w:ind w:left="-426" w:firstLine="709"/>
        <w:jc w:val="both"/>
      </w:pPr>
      <w:r>
        <w:t>- **ALL_**: представления, которые показывают информацию об объектах, доступных текущему пользователю, в том числе о чужих объектах.</w:t>
      </w:r>
    </w:p>
    <w:p w14:paraId="32CD7254" w14:textId="77777777" w:rsidR="00610FFA" w:rsidRDefault="00610FFA" w:rsidP="00B35938">
      <w:pPr>
        <w:spacing w:after="0"/>
        <w:ind w:left="-426" w:firstLine="709"/>
        <w:jc w:val="both"/>
      </w:pPr>
      <w:r>
        <w:t>- **DBA_**: представления, которые показывают полную информацию обо всех объектах в базе данных, доступны только пользователям с соответствующими привилегиями.</w:t>
      </w:r>
    </w:p>
    <w:p w14:paraId="0EA7DE8E" w14:textId="77777777" w:rsidR="00610FFA" w:rsidRDefault="00610FFA" w:rsidP="00B35938">
      <w:pPr>
        <w:spacing w:after="0"/>
        <w:ind w:left="-426" w:firstLine="709"/>
        <w:jc w:val="both"/>
      </w:pPr>
    </w:p>
    <w:p w14:paraId="59119F7D" w14:textId="77777777" w:rsidR="00610FFA" w:rsidRDefault="00610FFA" w:rsidP="00B35938">
      <w:pPr>
        <w:spacing w:after="0"/>
        <w:ind w:left="-426" w:firstLine="709"/>
        <w:jc w:val="both"/>
      </w:pPr>
      <w:r>
        <w:t>### 3. Что значит Oracle 12c имеет клиент-серверную архитектуру?</w:t>
      </w:r>
    </w:p>
    <w:p w14:paraId="14205734" w14:textId="77777777" w:rsidR="00610FFA" w:rsidRDefault="00610FFA" w:rsidP="00B35938">
      <w:pPr>
        <w:spacing w:after="0"/>
        <w:ind w:left="-426" w:firstLine="709"/>
        <w:jc w:val="both"/>
      </w:pPr>
      <w:r>
        <w:t>Клиент-серверная архитектура означает, что база данных Oracle 12c работает в модели, где сервер (инстанс базы данных) обрабатывает запросы от клиентов (приложений или пользователей), которые подключаются к серверу через сеть. Сервер управляет данными, а клиенты обращаются к этим данным через SQL-запросы.</w:t>
      </w:r>
    </w:p>
    <w:p w14:paraId="37BE22BC" w14:textId="77777777" w:rsidR="00610FFA" w:rsidRDefault="00610FFA" w:rsidP="00B35938">
      <w:pPr>
        <w:spacing w:after="0"/>
        <w:ind w:left="-426" w:firstLine="709"/>
        <w:jc w:val="both"/>
      </w:pPr>
    </w:p>
    <w:p w14:paraId="14474CA8" w14:textId="77777777" w:rsidR="00610FFA" w:rsidRDefault="00610FFA" w:rsidP="00B35938">
      <w:pPr>
        <w:spacing w:after="0"/>
        <w:ind w:left="-426" w:firstLine="709"/>
        <w:jc w:val="both"/>
      </w:pPr>
      <w:r>
        <w:t>### 4. Что такое экземпляр (инстанс) сервера СУБД?</w:t>
      </w:r>
    </w:p>
    <w:p w14:paraId="0E549204" w14:textId="77777777" w:rsidR="00610FFA" w:rsidRDefault="00610FFA" w:rsidP="00B35938">
      <w:pPr>
        <w:spacing w:after="0"/>
        <w:ind w:left="-426" w:firstLine="709"/>
        <w:jc w:val="both"/>
      </w:pPr>
      <w:r>
        <w:t xml:space="preserve">Экземпляр (инстанс) базы данных — это набор процессов и памяти, которые управляют доступом к базе данных. Он включает в себя системные области </w:t>
      </w:r>
      <w:r>
        <w:lastRenderedPageBreak/>
        <w:t>памяти (SGA) и фоновый процесс, который выполняет задачи по обработке запросов, управления транзакциями и обеспечению целостности данных.</w:t>
      </w:r>
    </w:p>
    <w:p w14:paraId="5D7253C8" w14:textId="77777777" w:rsidR="00610FFA" w:rsidRDefault="00610FFA" w:rsidP="00B35938">
      <w:pPr>
        <w:spacing w:after="0"/>
        <w:ind w:left="-426" w:firstLine="709"/>
        <w:jc w:val="both"/>
      </w:pPr>
    </w:p>
    <w:p w14:paraId="0604FF91" w14:textId="77777777" w:rsidR="00610FFA" w:rsidRDefault="00610FFA" w:rsidP="00B35938">
      <w:pPr>
        <w:spacing w:after="0"/>
        <w:ind w:left="-426" w:firstLine="709"/>
        <w:jc w:val="both"/>
      </w:pPr>
      <w:r>
        <w:t>### 5. Перечислите все этапы старта и останова инстанса Oracle 12c. Поясните их назначение.</w:t>
      </w:r>
    </w:p>
    <w:p w14:paraId="08CD2456" w14:textId="77777777" w:rsidR="00610FFA" w:rsidRDefault="00610FFA" w:rsidP="00B35938">
      <w:pPr>
        <w:spacing w:after="0"/>
        <w:ind w:left="-426" w:firstLine="709"/>
        <w:jc w:val="both"/>
      </w:pPr>
      <w:r>
        <w:t xml:space="preserve">**Этапы старта </w:t>
      </w:r>
      <w:proofErr w:type="gramStart"/>
      <w:r>
        <w:t>инстанса:*</w:t>
      </w:r>
      <w:proofErr w:type="gramEnd"/>
      <w:r>
        <w:t>*</w:t>
      </w:r>
    </w:p>
    <w:p w14:paraId="40F7B5BC" w14:textId="77777777" w:rsidR="00610FFA" w:rsidRDefault="00610FFA" w:rsidP="00B35938">
      <w:pPr>
        <w:spacing w:after="0"/>
        <w:ind w:left="-426" w:firstLine="709"/>
        <w:jc w:val="both"/>
      </w:pPr>
      <w:r>
        <w:t>1. **Инициализация**: Чтение файла инициализации (</w:t>
      </w:r>
      <w:proofErr w:type="spellStart"/>
      <w:r>
        <w:t>init.ora</w:t>
      </w:r>
      <w:proofErr w:type="spellEnd"/>
      <w:r>
        <w:t xml:space="preserve"> или </w:t>
      </w:r>
      <w:proofErr w:type="spellStart"/>
      <w:r>
        <w:t>spfile</w:t>
      </w:r>
      <w:proofErr w:type="spellEnd"/>
      <w:r>
        <w:t>) для настройки параметров инстанса.</w:t>
      </w:r>
    </w:p>
    <w:p w14:paraId="7A03B380" w14:textId="77777777" w:rsidR="00610FFA" w:rsidRDefault="00610FFA" w:rsidP="00B35938">
      <w:pPr>
        <w:spacing w:after="0"/>
        <w:ind w:left="-426" w:firstLine="709"/>
        <w:jc w:val="both"/>
      </w:pPr>
      <w:r>
        <w:t>2. **Создание SGA**: Выделение памяти для системной глобальной области (SGA).</w:t>
      </w:r>
    </w:p>
    <w:p w14:paraId="7B0A3D44" w14:textId="77777777" w:rsidR="00610FFA" w:rsidRDefault="00610FFA" w:rsidP="00B35938">
      <w:pPr>
        <w:spacing w:after="0"/>
        <w:ind w:left="-426" w:firstLine="709"/>
        <w:jc w:val="both"/>
      </w:pPr>
      <w:r>
        <w:t>3. **Запуск фоновых процессов**: Инициализация фоновых процессов (например, DBWR, LGWR).</w:t>
      </w:r>
    </w:p>
    <w:p w14:paraId="52DD5F00" w14:textId="77777777" w:rsidR="00610FFA" w:rsidRDefault="00610FFA" w:rsidP="00B35938">
      <w:pPr>
        <w:spacing w:after="0"/>
        <w:ind w:left="-426" w:firstLine="709"/>
        <w:jc w:val="both"/>
      </w:pPr>
      <w:r>
        <w:t>4. **Монтирование базы данных**: Подключение к физическим файлам базы данных, но без их открытия.</w:t>
      </w:r>
    </w:p>
    <w:p w14:paraId="1192623D" w14:textId="77777777" w:rsidR="00610FFA" w:rsidRDefault="00610FFA" w:rsidP="00B35938">
      <w:pPr>
        <w:spacing w:after="0"/>
        <w:ind w:left="-426" w:firstLine="709"/>
        <w:jc w:val="both"/>
      </w:pPr>
      <w:r>
        <w:t>5. **Открытие базы данных**: Доступ к базе данных и возможность выполнения запросов.</w:t>
      </w:r>
    </w:p>
    <w:p w14:paraId="37CF6C77" w14:textId="77777777" w:rsidR="00610FFA" w:rsidRDefault="00610FFA" w:rsidP="00B35938">
      <w:pPr>
        <w:spacing w:after="0"/>
        <w:ind w:left="-426" w:firstLine="709"/>
        <w:jc w:val="both"/>
      </w:pPr>
    </w:p>
    <w:p w14:paraId="2B80F4D0" w14:textId="77777777" w:rsidR="00610FFA" w:rsidRDefault="00610FFA" w:rsidP="00B35938">
      <w:pPr>
        <w:spacing w:after="0"/>
        <w:ind w:left="-426" w:firstLine="709"/>
        <w:jc w:val="both"/>
      </w:pPr>
      <w:r>
        <w:t xml:space="preserve">**Этапы останова </w:t>
      </w:r>
      <w:proofErr w:type="gramStart"/>
      <w:r>
        <w:t>инстанса:*</w:t>
      </w:r>
      <w:proofErr w:type="gramEnd"/>
      <w:r>
        <w:t>*</w:t>
      </w:r>
    </w:p>
    <w:p w14:paraId="0D3C9267" w14:textId="77777777" w:rsidR="00610FFA" w:rsidRDefault="00610FFA" w:rsidP="00B35938">
      <w:pPr>
        <w:spacing w:after="0"/>
        <w:ind w:left="-426" w:firstLine="709"/>
        <w:jc w:val="both"/>
      </w:pPr>
      <w:r>
        <w:t>1. **Закрытие базы данных**: Завершение всех активных транзакций и отключение пользователей.</w:t>
      </w:r>
    </w:p>
    <w:p w14:paraId="67C92DCA" w14:textId="77777777" w:rsidR="00610FFA" w:rsidRDefault="00610FFA" w:rsidP="00B35938">
      <w:pPr>
        <w:spacing w:after="0"/>
        <w:ind w:left="-426" w:firstLine="709"/>
        <w:jc w:val="both"/>
      </w:pPr>
      <w:r>
        <w:t>2. **Размонтирование базы данных**: Освобождение ресурсов, связанных с базой данных.</w:t>
      </w:r>
    </w:p>
    <w:p w14:paraId="2BEE9D50" w14:textId="77777777" w:rsidR="00610FFA" w:rsidRDefault="00610FFA" w:rsidP="00B35938">
      <w:pPr>
        <w:spacing w:after="0"/>
        <w:ind w:left="-426" w:firstLine="709"/>
        <w:jc w:val="both"/>
      </w:pPr>
      <w:r>
        <w:t>3. **Остановка фоновых процессов**: Завершение фоновых процессов и освобождение памяти SGA.</w:t>
      </w:r>
    </w:p>
    <w:p w14:paraId="7C15D45C" w14:textId="77777777" w:rsidR="00610FFA" w:rsidRDefault="00610FFA" w:rsidP="00B35938">
      <w:pPr>
        <w:spacing w:after="0"/>
        <w:ind w:left="-426" w:firstLine="709"/>
        <w:jc w:val="both"/>
      </w:pPr>
    </w:p>
    <w:p w14:paraId="6C80C681" w14:textId="77777777" w:rsidR="00610FFA" w:rsidRDefault="00610FFA" w:rsidP="00B35938">
      <w:pPr>
        <w:spacing w:after="0"/>
        <w:ind w:left="-426" w:firstLine="709"/>
        <w:jc w:val="both"/>
      </w:pPr>
      <w:r>
        <w:t>### 6. Где указывается, что при старте операционной системы будет запущен инстанс Oracle 12c?</w:t>
      </w:r>
    </w:p>
    <w:p w14:paraId="234C3116" w14:textId="77777777" w:rsidR="00610FFA" w:rsidRDefault="00610FFA" w:rsidP="00B35938">
      <w:pPr>
        <w:spacing w:after="0"/>
        <w:ind w:left="-426" w:firstLine="709"/>
        <w:jc w:val="both"/>
      </w:pPr>
      <w:r>
        <w:t>В операционной системе обычно используется служебный скрипт или служба (например, Windows Services или системные демоны в Unix/Linux), чтобы автоматически запускать инстанс Oracle при загрузке системы. Это может быть настроено через конфигурацию сервиса Oracle.</w:t>
      </w:r>
    </w:p>
    <w:p w14:paraId="3D03D3F6" w14:textId="77777777" w:rsidR="00610FFA" w:rsidRDefault="00610FFA" w:rsidP="00B35938">
      <w:pPr>
        <w:spacing w:after="0"/>
        <w:ind w:left="-426" w:firstLine="709"/>
        <w:jc w:val="both"/>
      </w:pPr>
    </w:p>
    <w:p w14:paraId="56E75C55" w14:textId="77777777" w:rsidR="00610FFA" w:rsidRDefault="00610FFA" w:rsidP="00B35938">
      <w:pPr>
        <w:spacing w:after="0"/>
        <w:ind w:left="-426" w:firstLine="709"/>
        <w:jc w:val="both"/>
      </w:pPr>
      <w:r>
        <w:t xml:space="preserve">### 7. Поясните назначение опции Oracle 12c </w:t>
      </w:r>
      <w:proofErr w:type="spellStart"/>
      <w:r>
        <w:t>Multitenant</w:t>
      </w:r>
      <w:proofErr w:type="spellEnd"/>
      <w:r>
        <w:t>.</w:t>
      </w:r>
    </w:p>
    <w:p w14:paraId="04CE0C2A" w14:textId="77777777" w:rsidR="00610FFA" w:rsidRDefault="00610FFA" w:rsidP="00B35938">
      <w:pPr>
        <w:spacing w:after="0"/>
        <w:ind w:left="-426" w:firstLine="709"/>
        <w:jc w:val="both"/>
      </w:pPr>
      <w:r>
        <w:t xml:space="preserve">Опция </w:t>
      </w:r>
      <w:proofErr w:type="spellStart"/>
      <w:r>
        <w:t>Multitenant</w:t>
      </w:r>
      <w:proofErr w:type="spellEnd"/>
      <w:r>
        <w:t xml:space="preserve"> позволяет создавать и управлять несколькими PDB в рамках одной CDB. Это позволяет разделять базы данных для различных приложений, улучшает использование ресурсов и упрощает администрирование.</w:t>
      </w:r>
    </w:p>
    <w:p w14:paraId="6FB54E38" w14:textId="77777777" w:rsidR="00610FFA" w:rsidRDefault="00610FFA" w:rsidP="00B35938">
      <w:pPr>
        <w:spacing w:after="0"/>
        <w:ind w:left="-426" w:firstLine="709"/>
        <w:jc w:val="both"/>
      </w:pPr>
    </w:p>
    <w:p w14:paraId="1986A592" w14:textId="77777777" w:rsidR="00610FFA" w:rsidRDefault="00610FFA" w:rsidP="00B35938">
      <w:pPr>
        <w:spacing w:after="0"/>
        <w:ind w:left="-426" w:firstLine="709"/>
        <w:jc w:val="both"/>
      </w:pPr>
      <w:r>
        <w:t>### 8. Поясните назначение баз данных CDB, PDB, PDB$SEED.</w:t>
      </w:r>
    </w:p>
    <w:p w14:paraId="5D8A82D1" w14:textId="77777777" w:rsidR="00610FFA" w:rsidRDefault="00610FFA" w:rsidP="00B35938">
      <w:pPr>
        <w:spacing w:after="0"/>
        <w:ind w:left="-426" w:firstLine="709"/>
        <w:jc w:val="both"/>
      </w:pPr>
      <w:r>
        <w:t>- **CDB (</w:t>
      </w:r>
      <w:proofErr w:type="spellStart"/>
      <w:r>
        <w:t>Container</w:t>
      </w:r>
      <w:proofErr w:type="spellEnd"/>
      <w:r>
        <w:t xml:space="preserve"> </w:t>
      </w:r>
      <w:proofErr w:type="gramStart"/>
      <w:r>
        <w:t>Database)*</w:t>
      </w:r>
      <w:proofErr w:type="gramEnd"/>
      <w:r>
        <w:t>*: Корневая база данных, которая может содержать один или несколько PDB.</w:t>
      </w:r>
    </w:p>
    <w:p w14:paraId="25C96F48" w14:textId="77777777" w:rsidR="00610FFA" w:rsidRDefault="00610FFA" w:rsidP="00B35938">
      <w:pPr>
        <w:spacing w:after="0"/>
        <w:ind w:left="-426" w:firstLine="709"/>
        <w:jc w:val="both"/>
      </w:pPr>
      <w:r>
        <w:t>- **PDB (</w:t>
      </w:r>
      <w:proofErr w:type="spellStart"/>
      <w:r>
        <w:t>Pluggable</w:t>
      </w:r>
      <w:proofErr w:type="spellEnd"/>
      <w:r>
        <w:t xml:space="preserve"> </w:t>
      </w:r>
      <w:proofErr w:type="gramStart"/>
      <w:r>
        <w:t>Database)*</w:t>
      </w:r>
      <w:proofErr w:type="gramEnd"/>
      <w:r>
        <w:t>*: Подключаемая база данных, которая хранит свои данные независимо и может быть легко перемещена или клонирована.</w:t>
      </w:r>
    </w:p>
    <w:p w14:paraId="3BBEF173" w14:textId="77777777" w:rsidR="00610FFA" w:rsidRDefault="00610FFA" w:rsidP="00B35938">
      <w:pPr>
        <w:spacing w:after="0"/>
        <w:ind w:left="-426" w:firstLine="709"/>
        <w:jc w:val="both"/>
      </w:pPr>
      <w:r>
        <w:t>- **PDB$SEED**: Шаблон для создания новых PDB, который содержит базовую структуру и объекты.</w:t>
      </w:r>
    </w:p>
    <w:p w14:paraId="2741AFE1" w14:textId="77777777" w:rsidR="00610FFA" w:rsidRDefault="00610FFA" w:rsidP="00B35938">
      <w:pPr>
        <w:spacing w:after="0"/>
        <w:ind w:left="-426" w:firstLine="709"/>
        <w:jc w:val="both"/>
      </w:pPr>
    </w:p>
    <w:p w14:paraId="1E05222F" w14:textId="77777777" w:rsidR="00610FFA" w:rsidRDefault="00610FFA" w:rsidP="00B35938">
      <w:pPr>
        <w:spacing w:after="0"/>
        <w:ind w:left="-426" w:firstLine="709"/>
        <w:jc w:val="both"/>
      </w:pPr>
      <w:r>
        <w:lastRenderedPageBreak/>
        <w:t xml:space="preserve">### 9. Что такое общий пользователь Oracle 12c </w:t>
      </w:r>
      <w:proofErr w:type="spellStart"/>
      <w:r>
        <w:t>Multitenant</w:t>
      </w:r>
      <w:proofErr w:type="spellEnd"/>
      <w:r>
        <w:t>?</w:t>
      </w:r>
    </w:p>
    <w:p w14:paraId="45FD1793" w14:textId="77777777" w:rsidR="00610FFA" w:rsidRDefault="00610FFA" w:rsidP="00B35938">
      <w:pPr>
        <w:spacing w:after="0"/>
        <w:ind w:left="-426" w:firstLine="709"/>
        <w:jc w:val="both"/>
      </w:pPr>
      <w:r>
        <w:t>Общий пользователь — это пользователь, который может получить доступ ко всем PDB в CDB. Он создается в CDB и может выполнять административные задачи на уровне CDB и PDB.</w:t>
      </w:r>
    </w:p>
    <w:p w14:paraId="197E4C94" w14:textId="77777777" w:rsidR="00610FFA" w:rsidRDefault="00610FFA" w:rsidP="00B35938">
      <w:pPr>
        <w:spacing w:after="0"/>
        <w:ind w:left="-426" w:firstLine="709"/>
        <w:jc w:val="both"/>
      </w:pPr>
    </w:p>
    <w:p w14:paraId="1D4C8C01" w14:textId="77777777" w:rsidR="00610FFA" w:rsidRDefault="00610FFA" w:rsidP="00B35938">
      <w:pPr>
        <w:spacing w:after="0"/>
        <w:ind w:left="-426" w:firstLine="709"/>
        <w:jc w:val="both"/>
      </w:pPr>
      <w:r>
        <w:t>### 10. Какие табличные пространства автоматически создаются при инсталляции СУБД Oracle 12c?</w:t>
      </w:r>
    </w:p>
    <w:p w14:paraId="1CA3CBB8" w14:textId="77777777" w:rsidR="00610FFA" w:rsidRDefault="00610FFA" w:rsidP="00B35938">
      <w:pPr>
        <w:spacing w:after="0"/>
        <w:ind w:left="-426" w:firstLine="709"/>
        <w:jc w:val="both"/>
      </w:pPr>
      <w:r>
        <w:t>При установке Oracle 12c автоматически создаются следующие табличные пространства:</w:t>
      </w:r>
    </w:p>
    <w:p w14:paraId="52CB2503" w14:textId="77777777" w:rsidR="00610FFA" w:rsidRDefault="00610FFA" w:rsidP="00B35938">
      <w:pPr>
        <w:spacing w:after="0"/>
        <w:ind w:left="-426" w:firstLine="709"/>
        <w:jc w:val="both"/>
      </w:pPr>
      <w:r>
        <w:t>- **SYSTEM**: для хранения системных объектов.</w:t>
      </w:r>
    </w:p>
    <w:p w14:paraId="5657D5C1" w14:textId="77777777" w:rsidR="00610FFA" w:rsidRDefault="00610FFA" w:rsidP="00B35938">
      <w:pPr>
        <w:spacing w:after="0"/>
        <w:ind w:left="-426" w:firstLine="709"/>
        <w:jc w:val="both"/>
      </w:pPr>
      <w:r>
        <w:t>- **SYSAUX**: для вспомогательных системных объектов.</w:t>
      </w:r>
    </w:p>
    <w:p w14:paraId="02B03C03" w14:textId="77777777" w:rsidR="00610FFA" w:rsidRDefault="00610FFA" w:rsidP="00B35938">
      <w:pPr>
        <w:spacing w:after="0"/>
        <w:ind w:left="-426" w:firstLine="709"/>
        <w:jc w:val="both"/>
      </w:pPr>
      <w:r>
        <w:t>- **UNDOTBS1**: для хранения журналов отмены.</w:t>
      </w:r>
    </w:p>
    <w:p w14:paraId="3DFAEBF9" w14:textId="77777777" w:rsidR="00610FFA" w:rsidRDefault="00610FFA" w:rsidP="00B35938">
      <w:pPr>
        <w:spacing w:after="0"/>
        <w:ind w:left="-426" w:firstLine="709"/>
        <w:jc w:val="both"/>
      </w:pPr>
      <w:r>
        <w:t>- **TEMP**: для временных данных.</w:t>
      </w:r>
    </w:p>
    <w:p w14:paraId="5E3B81BB" w14:textId="77777777" w:rsidR="00610FFA" w:rsidRDefault="00610FFA" w:rsidP="00B35938">
      <w:pPr>
        <w:spacing w:after="0"/>
        <w:ind w:left="-426" w:firstLine="709"/>
        <w:jc w:val="both"/>
      </w:pPr>
    </w:p>
    <w:p w14:paraId="2BECBE59" w14:textId="77777777" w:rsidR="00610FFA" w:rsidRDefault="00610FFA" w:rsidP="00B35938">
      <w:pPr>
        <w:spacing w:after="0"/>
        <w:ind w:left="-426" w:firstLine="709"/>
        <w:jc w:val="both"/>
      </w:pPr>
      <w:r>
        <w:t>### 11. Какие 2 пользователя обязательно создаются при инсталляции СУБД Oracle 12c?</w:t>
      </w:r>
    </w:p>
    <w:p w14:paraId="344F26E3" w14:textId="77777777" w:rsidR="00610FFA" w:rsidRDefault="00610FFA" w:rsidP="00B35938">
      <w:pPr>
        <w:spacing w:after="0"/>
        <w:ind w:left="-426" w:firstLine="709"/>
        <w:jc w:val="both"/>
      </w:pPr>
      <w:r>
        <w:t>- **SYS**: владелец схемы, содержащей все системные объекты.</w:t>
      </w:r>
    </w:p>
    <w:p w14:paraId="5B93A20A" w14:textId="77777777" w:rsidR="00610FFA" w:rsidRDefault="00610FFA" w:rsidP="00B35938">
      <w:pPr>
        <w:spacing w:after="0"/>
        <w:ind w:left="-426" w:firstLine="709"/>
        <w:jc w:val="both"/>
      </w:pPr>
      <w:r>
        <w:t>- **SYSTEM**: основной пользователь для администрирования базы данных.</w:t>
      </w:r>
    </w:p>
    <w:p w14:paraId="49BC2FBA" w14:textId="77777777" w:rsidR="00610FFA" w:rsidRDefault="00610FFA" w:rsidP="00B35938">
      <w:pPr>
        <w:spacing w:after="0"/>
        <w:ind w:left="-426" w:firstLine="709"/>
        <w:jc w:val="both"/>
      </w:pPr>
    </w:p>
    <w:p w14:paraId="537FC118" w14:textId="77777777" w:rsidR="00610FFA" w:rsidRDefault="00610FFA" w:rsidP="00B35938">
      <w:pPr>
        <w:spacing w:after="0"/>
        <w:ind w:left="-426" w:firstLine="709"/>
        <w:jc w:val="both"/>
      </w:pPr>
      <w:r>
        <w:t>### 12. Какие табличные пространства дублируются в каждой PDB?</w:t>
      </w:r>
    </w:p>
    <w:p w14:paraId="671F9D58" w14:textId="77777777" w:rsidR="00610FFA" w:rsidRDefault="00610FFA" w:rsidP="00B35938">
      <w:pPr>
        <w:spacing w:after="0"/>
        <w:ind w:left="-426" w:firstLine="709"/>
        <w:jc w:val="both"/>
      </w:pPr>
      <w:r>
        <w:t>В каждой PDB дублируются следующие табличные пространства:</w:t>
      </w:r>
    </w:p>
    <w:p w14:paraId="42E41AD3" w14:textId="77777777" w:rsidR="00610FFA" w:rsidRDefault="00610FFA" w:rsidP="00B35938">
      <w:pPr>
        <w:spacing w:after="0"/>
        <w:ind w:left="-426" w:firstLine="709"/>
        <w:jc w:val="both"/>
      </w:pPr>
      <w:r>
        <w:t>- **SYSTEM**</w:t>
      </w:r>
    </w:p>
    <w:p w14:paraId="43E5F309" w14:textId="77777777" w:rsidR="00610FFA" w:rsidRDefault="00610FFA" w:rsidP="00B35938">
      <w:pPr>
        <w:spacing w:after="0"/>
        <w:ind w:left="-426" w:firstLine="709"/>
        <w:jc w:val="both"/>
      </w:pPr>
      <w:r>
        <w:t>- **SYSAUX**</w:t>
      </w:r>
    </w:p>
    <w:p w14:paraId="67A966B3" w14:textId="77777777" w:rsidR="00610FFA" w:rsidRDefault="00610FFA" w:rsidP="00B35938">
      <w:pPr>
        <w:spacing w:after="0"/>
        <w:ind w:left="-426" w:firstLine="709"/>
        <w:jc w:val="both"/>
      </w:pPr>
    </w:p>
    <w:p w14:paraId="68D5D756" w14:textId="77777777" w:rsidR="00610FFA" w:rsidRDefault="00610FFA" w:rsidP="00B35938">
      <w:pPr>
        <w:spacing w:after="0"/>
        <w:ind w:left="-426" w:firstLine="709"/>
        <w:jc w:val="both"/>
      </w:pPr>
      <w:r>
        <w:t>### 13. Что такое консолидация баз данных? В каких случаях прибегают к консолидации баз данных?</w:t>
      </w:r>
    </w:p>
    <w:p w14:paraId="6EB2F72D" w14:textId="77777777" w:rsidR="00610FFA" w:rsidRDefault="00610FFA" w:rsidP="00B35938">
      <w:pPr>
        <w:spacing w:after="0"/>
        <w:ind w:left="-426" w:firstLine="709"/>
        <w:jc w:val="both"/>
      </w:pPr>
      <w:r>
        <w:t xml:space="preserve">Консолидация баз данных — это процесс объединения нескольких баз данных в одну, используя архитектуру </w:t>
      </w:r>
      <w:proofErr w:type="spellStart"/>
      <w:r>
        <w:t>Multitenant</w:t>
      </w:r>
      <w:proofErr w:type="spellEnd"/>
      <w:r>
        <w:t>. Это позволяет улучшить использование ресурсов, упростить управление и снизить затраты на администрирование и поддержание инфраструктуры.</w:t>
      </w:r>
    </w:p>
    <w:p w14:paraId="62C159A1" w14:textId="77777777" w:rsidR="00610FFA" w:rsidRDefault="00610FFA" w:rsidP="00B35938">
      <w:pPr>
        <w:spacing w:after="0"/>
        <w:ind w:left="-426" w:firstLine="709"/>
        <w:jc w:val="both"/>
      </w:pPr>
    </w:p>
    <w:p w14:paraId="2E985F10" w14:textId="77777777" w:rsidR="00610FFA" w:rsidRDefault="00610FFA" w:rsidP="00B35938">
      <w:pPr>
        <w:spacing w:after="0"/>
        <w:ind w:left="-426" w:firstLine="709"/>
        <w:jc w:val="both"/>
      </w:pPr>
      <w:r>
        <w:t xml:space="preserve">### 14. Какие преимущества дает Oracle 12c </w:t>
      </w:r>
      <w:proofErr w:type="spellStart"/>
      <w:r>
        <w:t>Multitenant</w:t>
      </w:r>
      <w:proofErr w:type="spellEnd"/>
      <w:r>
        <w:t>?</w:t>
      </w:r>
    </w:p>
    <w:p w14:paraId="2683C008" w14:textId="77777777" w:rsidR="00610FFA" w:rsidRDefault="00610FFA" w:rsidP="00B35938">
      <w:pPr>
        <w:spacing w:after="0"/>
        <w:ind w:left="-426" w:firstLine="709"/>
        <w:jc w:val="both"/>
      </w:pPr>
      <w:r>
        <w:t>- **Экономия ресурсов**: Оптимизация использования ресурсов за счет совместного использования.</w:t>
      </w:r>
    </w:p>
    <w:p w14:paraId="276AB6DE" w14:textId="77777777" w:rsidR="00610FFA" w:rsidRDefault="00610FFA" w:rsidP="00B35938">
      <w:pPr>
        <w:spacing w:after="0"/>
        <w:ind w:left="-426" w:firstLine="709"/>
        <w:jc w:val="both"/>
      </w:pPr>
      <w:r>
        <w:t>- **Упрощенное управление**: Легкое управление несколькими базами данных с единой точкой администрирования.</w:t>
      </w:r>
    </w:p>
    <w:p w14:paraId="43F632D2" w14:textId="77777777" w:rsidR="00610FFA" w:rsidRDefault="00610FFA" w:rsidP="00B35938">
      <w:pPr>
        <w:spacing w:after="0"/>
        <w:ind w:left="-426" w:firstLine="709"/>
        <w:jc w:val="both"/>
      </w:pPr>
      <w:r>
        <w:t>- **Гибкость**: Легкость в создании, клонировании и удалении PDB.</w:t>
      </w:r>
    </w:p>
    <w:p w14:paraId="570889C4" w14:textId="77777777" w:rsidR="00610FFA" w:rsidRDefault="00610FFA" w:rsidP="00B35938">
      <w:pPr>
        <w:spacing w:after="0"/>
        <w:ind w:left="-426" w:firstLine="709"/>
        <w:jc w:val="both"/>
      </w:pPr>
      <w:r>
        <w:t>- **Безопасность**: Изоляция данных между PDB увеличивает безопасность.</w:t>
      </w:r>
    </w:p>
    <w:p w14:paraId="18AA0DD8" w14:textId="48AEC807" w:rsidR="00610FFA" w:rsidRPr="00444EB4" w:rsidRDefault="00610FFA" w:rsidP="00B35938">
      <w:pPr>
        <w:spacing w:after="0"/>
        <w:ind w:left="-426" w:firstLine="709"/>
        <w:jc w:val="both"/>
        <w:rPr>
          <w:lang w:val="en-US"/>
        </w:rPr>
      </w:pPr>
    </w:p>
    <w:sectPr w:rsidR="00610FFA" w:rsidRPr="00444EB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03C"/>
    <w:rsid w:val="0009003C"/>
    <w:rsid w:val="000E6B3D"/>
    <w:rsid w:val="001A1301"/>
    <w:rsid w:val="003D4C0D"/>
    <w:rsid w:val="00444EB4"/>
    <w:rsid w:val="005B5AD4"/>
    <w:rsid w:val="00610FFA"/>
    <w:rsid w:val="006C0B77"/>
    <w:rsid w:val="008242FF"/>
    <w:rsid w:val="00870751"/>
    <w:rsid w:val="00894289"/>
    <w:rsid w:val="00922C48"/>
    <w:rsid w:val="009A771F"/>
    <w:rsid w:val="00A3574B"/>
    <w:rsid w:val="00B35938"/>
    <w:rsid w:val="00B915B7"/>
    <w:rsid w:val="00D101FB"/>
    <w:rsid w:val="00EA59DF"/>
    <w:rsid w:val="00EE4070"/>
    <w:rsid w:val="00F12C76"/>
    <w:rsid w:val="00FD1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9C2C9"/>
  <w15:chartTrackingRefBased/>
  <w15:docId w15:val="{6EE8CEC9-4386-46B0-BA78-47D34B4ED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812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vivsii ʕ•ᴥ•ʔ</dc:creator>
  <cp:keywords/>
  <dc:description/>
  <cp:lastModifiedBy>vivsii ʕ•ᴥ•ʔ</cp:lastModifiedBy>
  <cp:revision>7</cp:revision>
  <dcterms:created xsi:type="dcterms:W3CDTF">2024-10-06T16:53:00Z</dcterms:created>
  <dcterms:modified xsi:type="dcterms:W3CDTF">2024-10-14T05:28:00Z</dcterms:modified>
</cp:coreProperties>
</file>