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A65B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  <w:bookmarkStart w:id="0" w:name="_Hlk196346301"/>
      <w:bookmarkEnd w:id="0"/>
      <w:r w:rsidRPr="00965A2A">
        <w:rPr>
          <w:rFonts w:eastAsia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7EBAD084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</w:p>
    <w:p w14:paraId="5FDE4187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 xml:space="preserve">Учреждение образования «БЕЛОРУССКИЙ ГОСУДАРСТВЕННЫЙ </w:t>
      </w:r>
    </w:p>
    <w:p w14:paraId="6C84AF55" w14:textId="77777777" w:rsidR="00EC3878" w:rsidRPr="00965A2A" w:rsidRDefault="00EC3878" w:rsidP="0005637D">
      <w:pPr>
        <w:spacing w:after="3000"/>
        <w:ind w:right="-28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>ТЕХНОЛОГИЧЕСКИЙ УНИВЕРСИТЕТ»</w:t>
      </w:r>
    </w:p>
    <w:p w14:paraId="117117F5" w14:textId="40499428" w:rsidR="00FD7D60" w:rsidRPr="00982B16" w:rsidRDefault="00123E31" w:rsidP="00FD7D60">
      <w:pPr>
        <w:spacing w:after="4680"/>
        <w:ind w:firstLine="0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t>Исследо</w:t>
      </w:r>
      <w:r w:rsidR="00982B16">
        <w:rPr>
          <w:rFonts w:eastAsia="Times New Roman"/>
          <w:color w:val="000000" w:themeColor="text1"/>
          <w:sz w:val="32"/>
          <w:szCs w:val="32"/>
          <w:lang w:eastAsia="ru-RU"/>
        </w:rPr>
        <w:t xml:space="preserve">вание </w:t>
      </w:r>
      <w:r w:rsidR="001C6455">
        <w:rPr>
          <w:rFonts w:eastAsia="Times New Roman"/>
          <w:color w:val="000000" w:themeColor="text1"/>
          <w:sz w:val="32"/>
          <w:szCs w:val="32"/>
          <w:lang w:eastAsia="ru-RU"/>
        </w:rPr>
        <w:t>алгоритмов генерации и верификации электронной цифровой подписи</w:t>
      </w:r>
    </w:p>
    <w:p w14:paraId="3AB0DFC8" w14:textId="0FCCDC3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Студент: </w:t>
      </w:r>
      <w:r w:rsidR="00EC3878" w:rsidRPr="00965A2A">
        <w:rPr>
          <w:rFonts w:eastAsia="Times New Roman"/>
          <w:color w:val="000000" w:themeColor="text1"/>
          <w:lang w:eastAsia="ru-RU"/>
        </w:rPr>
        <w:t>Евсеенко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В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П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</w:p>
    <w:p w14:paraId="2E85C3F7" w14:textId="028A69C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ФИТ 3 курс </w:t>
      </w:r>
      <w:r w:rsidR="00EC3878" w:rsidRPr="00965A2A">
        <w:rPr>
          <w:rFonts w:eastAsia="Times New Roman"/>
          <w:color w:val="000000" w:themeColor="text1"/>
          <w:lang w:eastAsia="ru-RU"/>
        </w:rPr>
        <w:t>4</w:t>
      </w:r>
      <w:r w:rsidRPr="00965A2A">
        <w:rPr>
          <w:rFonts w:eastAsia="Times New Roman"/>
          <w:color w:val="000000" w:themeColor="text1"/>
          <w:lang w:eastAsia="ru-RU"/>
        </w:rPr>
        <w:t xml:space="preserve"> группа</w:t>
      </w:r>
    </w:p>
    <w:p w14:paraId="3021C4D1" w14:textId="2CC2867D" w:rsidR="00EC3878" w:rsidRPr="00965A2A" w:rsidRDefault="00FD7D60" w:rsidP="00454C6D">
      <w:pPr>
        <w:spacing w:after="310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Преподаватель: </w:t>
      </w:r>
      <w:r w:rsidR="00EC3878" w:rsidRPr="00965A2A">
        <w:rPr>
          <w:rFonts w:eastAsia="Times New Roman"/>
          <w:color w:val="000000" w:themeColor="text1"/>
          <w:lang w:eastAsia="ru-RU"/>
        </w:rPr>
        <w:t>Савельева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М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Г</w:t>
      </w:r>
      <w:r w:rsidRPr="00965A2A">
        <w:rPr>
          <w:rFonts w:eastAsia="Times New Roman"/>
          <w:color w:val="000000" w:themeColor="text1"/>
          <w:lang w:eastAsia="ru-RU"/>
        </w:rPr>
        <w:t>.</w:t>
      </w:r>
    </w:p>
    <w:p w14:paraId="36A30CE4" w14:textId="273F03AB" w:rsidR="0003109D" w:rsidRPr="00965A2A" w:rsidRDefault="0003109D" w:rsidP="0003109D">
      <w:pPr>
        <w:spacing w:after="2400"/>
        <w:ind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Минск 2025</w:t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746256367"/>
        <w:docPartObj>
          <w:docPartGallery w:val="Table of Contents"/>
          <w:docPartUnique/>
        </w:docPartObj>
      </w:sdtPr>
      <w:sdtContent>
        <w:p w14:paraId="23EC262D" w14:textId="2C59EA95" w:rsidR="00FD7D60" w:rsidRPr="0067408C" w:rsidRDefault="00EC3878" w:rsidP="00EC3878">
          <w:pPr>
            <w:pStyle w:val="af"/>
            <w:ind w:left="0" w:firstLine="0"/>
            <w:jc w:val="center"/>
            <w:rPr>
              <w:rFonts w:cs="Times New Roman"/>
              <w:b w:val="0"/>
              <w:szCs w:val="28"/>
            </w:rPr>
          </w:pPr>
          <w:r w:rsidRPr="0067408C">
            <w:rPr>
              <w:rFonts w:cs="Times New Roman"/>
              <w:b w:val="0"/>
              <w:szCs w:val="28"/>
            </w:rPr>
            <w:t>Содержание</w:t>
          </w:r>
        </w:p>
        <w:p w14:paraId="50696B31" w14:textId="356C4D47" w:rsidR="0067408C" w:rsidRPr="0067408C" w:rsidRDefault="00FD7D6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67408C">
            <w:rPr>
              <w:color w:val="000000" w:themeColor="text1"/>
            </w:rPr>
            <w:fldChar w:fldCharType="begin"/>
          </w:r>
          <w:r w:rsidRPr="0067408C">
            <w:rPr>
              <w:color w:val="000000" w:themeColor="text1"/>
            </w:rPr>
            <w:instrText xml:space="preserve"> TOC \o "1-3" \h \z \u </w:instrText>
          </w:r>
          <w:r w:rsidRPr="0067408C">
            <w:rPr>
              <w:color w:val="000000" w:themeColor="text1"/>
            </w:rPr>
            <w:fldChar w:fldCharType="separate"/>
          </w:r>
          <w:hyperlink w:anchor="_Toc201143042" w:history="1">
            <w:r w:rsidR="0067408C" w:rsidRPr="0067408C">
              <w:rPr>
                <w:rStyle w:val="af0"/>
                <w:rFonts w:eastAsia="Times New Roman"/>
                <w:noProof/>
                <w:lang w:eastAsia="ru-RU"/>
              </w:rPr>
              <w:t>Введение</w:t>
            </w:r>
            <w:r w:rsidR="0067408C" w:rsidRPr="0067408C">
              <w:rPr>
                <w:noProof/>
                <w:webHidden/>
              </w:rPr>
              <w:tab/>
            </w:r>
            <w:r w:rsidR="0067408C" w:rsidRPr="0067408C">
              <w:rPr>
                <w:noProof/>
                <w:webHidden/>
              </w:rPr>
              <w:fldChar w:fldCharType="begin"/>
            </w:r>
            <w:r w:rsidR="0067408C" w:rsidRPr="0067408C">
              <w:rPr>
                <w:noProof/>
                <w:webHidden/>
              </w:rPr>
              <w:instrText xml:space="preserve"> PAGEREF _Toc201143042 \h </w:instrText>
            </w:r>
            <w:r w:rsidR="0067408C" w:rsidRPr="0067408C">
              <w:rPr>
                <w:noProof/>
                <w:webHidden/>
              </w:rPr>
            </w:r>
            <w:r w:rsidR="0067408C" w:rsidRPr="0067408C">
              <w:rPr>
                <w:noProof/>
                <w:webHidden/>
              </w:rPr>
              <w:fldChar w:fldCharType="separate"/>
            </w:r>
            <w:r w:rsidR="0067408C" w:rsidRPr="0067408C">
              <w:rPr>
                <w:noProof/>
                <w:webHidden/>
              </w:rPr>
              <w:t>3</w:t>
            </w:r>
            <w:r w:rsidR="0067408C" w:rsidRPr="0067408C">
              <w:rPr>
                <w:noProof/>
                <w:webHidden/>
              </w:rPr>
              <w:fldChar w:fldCharType="end"/>
            </w:r>
          </w:hyperlink>
        </w:p>
        <w:p w14:paraId="77420BB1" w14:textId="4A702743" w:rsidR="0067408C" w:rsidRPr="0067408C" w:rsidRDefault="0067408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1143043" w:history="1">
            <w:r w:rsidRPr="0067408C">
              <w:rPr>
                <w:rStyle w:val="af0"/>
                <w:noProof/>
              </w:rPr>
              <w:t>1 Теоретические сведения</w:t>
            </w:r>
            <w:r w:rsidRPr="0067408C">
              <w:rPr>
                <w:noProof/>
                <w:webHidden/>
              </w:rPr>
              <w:tab/>
            </w:r>
            <w:r w:rsidRPr="0067408C">
              <w:rPr>
                <w:noProof/>
                <w:webHidden/>
              </w:rPr>
              <w:fldChar w:fldCharType="begin"/>
            </w:r>
            <w:r w:rsidRPr="0067408C">
              <w:rPr>
                <w:noProof/>
                <w:webHidden/>
              </w:rPr>
              <w:instrText xml:space="preserve"> PAGEREF _Toc201143043 \h </w:instrText>
            </w:r>
            <w:r w:rsidRPr="0067408C">
              <w:rPr>
                <w:noProof/>
                <w:webHidden/>
              </w:rPr>
            </w:r>
            <w:r w:rsidRPr="0067408C">
              <w:rPr>
                <w:noProof/>
                <w:webHidden/>
              </w:rPr>
              <w:fldChar w:fldCharType="separate"/>
            </w:r>
            <w:r w:rsidRPr="0067408C">
              <w:rPr>
                <w:noProof/>
                <w:webHidden/>
              </w:rPr>
              <w:t>4</w:t>
            </w:r>
            <w:r w:rsidRPr="0067408C">
              <w:rPr>
                <w:noProof/>
                <w:webHidden/>
              </w:rPr>
              <w:fldChar w:fldCharType="end"/>
            </w:r>
          </w:hyperlink>
        </w:p>
        <w:p w14:paraId="3BC77DC9" w14:textId="31E214B1" w:rsidR="0067408C" w:rsidRPr="0067408C" w:rsidRDefault="0067408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1143044" w:history="1">
            <w:r w:rsidRPr="0067408C">
              <w:rPr>
                <w:rStyle w:val="af0"/>
                <w:noProof/>
              </w:rPr>
              <w:t>2 Практическое задание</w:t>
            </w:r>
            <w:r w:rsidRPr="0067408C">
              <w:rPr>
                <w:noProof/>
                <w:webHidden/>
              </w:rPr>
              <w:tab/>
            </w:r>
            <w:r w:rsidRPr="0067408C">
              <w:rPr>
                <w:noProof/>
                <w:webHidden/>
              </w:rPr>
              <w:fldChar w:fldCharType="begin"/>
            </w:r>
            <w:r w:rsidRPr="0067408C">
              <w:rPr>
                <w:noProof/>
                <w:webHidden/>
              </w:rPr>
              <w:instrText xml:space="preserve"> PAGEREF _Toc201143044 \h </w:instrText>
            </w:r>
            <w:r w:rsidRPr="0067408C">
              <w:rPr>
                <w:noProof/>
                <w:webHidden/>
              </w:rPr>
            </w:r>
            <w:r w:rsidRPr="0067408C">
              <w:rPr>
                <w:noProof/>
                <w:webHidden/>
              </w:rPr>
              <w:fldChar w:fldCharType="separate"/>
            </w:r>
            <w:r w:rsidRPr="0067408C">
              <w:rPr>
                <w:noProof/>
                <w:webHidden/>
              </w:rPr>
              <w:t>6</w:t>
            </w:r>
            <w:r w:rsidRPr="0067408C">
              <w:rPr>
                <w:noProof/>
                <w:webHidden/>
              </w:rPr>
              <w:fldChar w:fldCharType="end"/>
            </w:r>
          </w:hyperlink>
        </w:p>
        <w:p w14:paraId="6F3164DA" w14:textId="4EC097F1" w:rsidR="0067408C" w:rsidRPr="0067408C" w:rsidRDefault="0067408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1143045" w:history="1">
            <w:r w:rsidRPr="0067408C">
              <w:rPr>
                <w:rStyle w:val="af0"/>
                <w:noProof/>
              </w:rPr>
              <w:t>Оценка времени</w:t>
            </w:r>
            <w:r w:rsidRPr="0067408C">
              <w:rPr>
                <w:noProof/>
                <w:webHidden/>
              </w:rPr>
              <w:tab/>
            </w:r>
            <w:r w:rsidRPr="0067408C">
              <w:rPr>
                <w:noProof/>
                <w:webHidden/>
              </w:rPr>
              <w:fldChar w:fldCharType="begin"/>
            </w:r>
            <w:r w:rsidRPr="0067408C">
              <w:rPr>
                <w:noProof/>
                <w:webHidden/>
              </w:rPr>
              <w:instrText xml:space="preserve"> PAGEREF _Toc201143045 \h </w:instrText>
            </w:r>
            <w:r w:rsidRPr="0067408C">
              <w:rPr>
                <w:noProof/>
                <w:webHidden/>
              </w:rPr>
            </w:r>
            <w:r w:rsidRPr="0067408C">
              <w:rPr>
                <w:noProof/>
                <w:webHidden/>
              </w:rPr>
              <w:fldChar w:fldCharType="separate"/>
            </w:r>
            <w:r w:rsidRPr="0067408C">
              <w:rPr>
                <w:noProof/>
                <w:webHidden/>
              </w:rPr>
              <w:t>11</w:t>
            </w:r>
            <w:r w:rsidRPr="0067408C">
              <w:rPr>
                <w:noProof/>
                <w:webHidden/>
              </w:rPr>
              <w:fldChar w:fldCharType="end"/>
            </w:r>
          </w:hyperlink>
        </w:p>
        <w:p w14:paraId="54F7016B" w14:textId="6DF09B9E" w:rsidR="0067408C" w:rsidRPr="0067408C" w:rsidRDefault="0067408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201143046" w:history="1">
            <w:r w:rsidRPr="0067408C">
              <w:rPr>
                <w:rStyle w:val="af0"/>
                <w:noProof/>
              </w:rPr>
              <w:t>Вывод</w:t>
            </w:r>
            <w:r w:rsidRPr="0067408C">
              <w:rPr>
                <w:noProof/>
                <w:webHidden/>
              </w:rPr>
              <w:tab/>
            </w:r>
            <w:r w:rsidRPr="0067408C">
              <w:rPr>
                <w:noProof/>
                <w:webHidden/>
              </w:rPr>
              <w:fldChar w:fldCharType="begin"/>
            </w:r>
            <w:r w:rsidRPr="0067408C">
              <w:rPr>
                <w:noProof/>
                <w:webHidden/>
              </w:rPr>
              <w:instrText xml:space="preserve"> PAGEREF _Toc201143046 \h </w:instrText>
            </w:r>
            <w:r w:rsidRPr="0067408C">
              <w:rPr>
                <w:noProof/>
                <w:webHidden/>
              </w:rPr>
            </w:r>
            <w:r w:rsidRPr="0067408C">
              <w:rPr>
                <w:noProof/>
                <w:webHidden/>
              </w:rPr>
              <w:fldChar w:fldCharType="separate"/>
            </w:r>
            <w:r w:rsidRPr="0067408C">
              <w:rPr>
                <w:noProof/>
                <w:webHidden/>
              </w:rPr>
              <w:t>13</w:t>
            </w:r>
            <w:r w:rsidRPr="0067408C">
              <w:rPr>
                <w:noProof/>
                <w:webHidden/>
              </w:rPr>
              <w:fldChar w:fldCharType="end"/>
            </w:r>
          </w:hyperlink>
        </w:p>
        <w:p w14:paraId="188D894B" w14:textId="22FE5A63" w:rsidR="00FD7D60" w:rsidRPr="00965A2A" w:rsidRDefault="00FD7D60" w:rsidP="00EC3878">
          <w:pPr>
            <w:ind w:firstLine="0"/>
            <w:rPr>
              <w:color w:val="000000" w:themeColor="text1"/>
            </w:rPr>
          </w:pPr>
          <w:r w:rsidRPr="0067408C">
            <w:rPr>
              <w:color w:val="000000" w:themeColor="text1"/>
            </w:rPr>
            <w:fldChar w:fldCharType="end"/>
          </w:r>
        </w:p>
      </w:sdtContent>
    </w:sdt>
    <w:p w14:paraId="08D8B2BA" w14:textId="77777777" w:rsidR="00FD7D60" w:rsidRPr="00965A2A" w:rsidRDefault="00FD7D60" w:rsidP="00FD7D60">
      <w:pPr>
        <w:spacing w:line="259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br w:type="page"/>
      </w:r>
    </w:p>
    <w:p w14:paraId="7C4D510C" w14:textId="7E3B9BA9" w:rsidR="00FD7D60" w:rsidRPr="00965A2A" w:rsidRDefault="00EC3878" w:rsidP="00EC387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201143042"/>
      <w:r w:rsidRPr="00965A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1"/>
    </w:p>
    <w:p w14:paraId="5821B3E4" w14:textId="67024167" w:rsidR="00FC628F" w:rsidRPr="00DD6F49" w:rsidRDefault="00965A2A" w:rsidP="00DD6F49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Цель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лабораторной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работы</w:t>
      </w:r>
      <w:r w:rsidRPr="00965A2A">
        <w:rPr>
          <w:color w:val="000000" w:themeColor="text1"/>
        </w:rPr>
        <w:t xml:space="preserve">: </w:t>
      </w:r>
    </w:p>
    <w:p w14:paraId="5D03CADF" w14:textId="14A3A94A" w:rsidR="00080022" w:rsidRPr="0084530C" w:rsidRDefault="00080022" w:rsidP="0084530C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080022">
        <w:rPr>
          <w:color w:val="000000" w:themeColor="text1"/>
          <w:lang w:eastAsia="ru-RU"/>
        </w:rPr>
        <w:t>изучение алгоритмов генерации и верификации электронной цифровой подписи и приобретение практических навыков их реализации.</w:t>
      </w:r>
    </w:p>
    <w:p w14:paraId="20BAFF44" w14:textId="35997A9C" w:rsidR="00965A2A" w:rsidRPr="00965A2A" w:rsidRDefault="00965A2A" w:rsidP="00F705A8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Задачи:</w:t>
      </w:r>
    </w:p>
    <w:p w14:paraId="1A58CA16" w14:textId="74AEB65F" w:rsidR="00080022" w:rsidRDefault="00080022" w:rsidP="002F0E1B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з</w:t>
      </w:r>
      <w:r w:rsidRPr="00080022">
        <w:rPr>
          <w:color w:val="000000" w:themeColor="text1"/>
          <w:lang w:eastAsia="ru-RU"/>
        </w:rPr>
        <w:t>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</w:t>
      </w:r>
      <w:r>
        <w:rPr>
          <w:color w:val="000000" w:themeColor="text1"/>
          <w:lang w:eastAsia="ru-RU"/>
        </w:rPr>
        <w:t>;</w:t>
      </w:r>
    </w:p>
    <w:p w14:paraId="3EA3F267" w14:textId="1C03B0FD" w:rsidR="0080222A" w:rsidRDefault="0080222A" w:rsidP="002F0E1B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п</w:t>
      </w:r>
      <w:r w:rsidRPr="0080222A">
        <w:rPr>
          <w:color w:val="000000" w:themeColor="text1"/>
          <w:lang w:eastAsia="ru-RU"/>
        </w:rPr>
        <w:t xml:space="preserve">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</w:t>
      </w:r>
      <w:proofErr w:type="spellStart"/>
      <w:r w:rsidRPr="0080222A">
        <w:rPr>
          <w:color w:val="000000" w:themeColor="text1"/>
          <w:lang w:eastAsia="ru-RU"/>
        </w:rPr>
        <w:t>Шнорра</w:t>
      </w:r>
      <w:proofErr w:type="spellEnd"/>
      <w:r w:rsidRPr="0080222A">
        <w:rPr>
          <w:color w:val="000000" w:themeColor="text1"/>
          <w:lang w:eastAsia="ru-RU"/>
        </w:rPr>
        <w:t>, а также DSA</w:t>
      </w:r>
      <w:r>
        <w:rPr>
          <w:color w:val="000000" w:themeColor="text1"/>
          <w:lang w:eastAsia="ru-RU"/>
        </w:rPr>
        <w:t>;</w:t>
      </w:r>
    </w:p>
    <w:p w14:paraId="32E2AEAD" w14:textId="31B87B73" w:rsidR="00256984" w:rsidRDefault="00256984" w:rsidP="002F0E1B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256984">
        <w:rPr>
          <w:color w:val="000000" w:themeColor="text1"/>
          <w:lang w:eastAsia="ru-RU"/>
        </w:rPr>
        <w:t>азработать приложение для реализации заданных алгоритмов генерации и верификации ЭЦП</w:t>
      </w:r>
      <w:r>
        <w:rPr>
          <w:color w:val="000000" w:themeColor="text1"/>
          <w:lang w:eastAsia="ru-RU"/>
        </w:rPr>
        <w:t>;</w:t>
      </w:r>
    </w:p>
    <w:p w14:paraId="2B272DD4" w14:textId="65AF9BF6" w:rsidR="007E050C" w:rsidRDefault="007E050C" w:rsidP="002F0E1B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7E050C">
        <w:rPr>
          <w:color w:val="000000" w:themeColor="text1"/>
          <w:lang w:eastAsia="ru-RU"/>
        </w:rPr>
        <w:t>ценить скорость генерации и верификации ЭЦП</w:t>
      </w:r>
      <w:r w:rsidR="008B7057">
        <w:rPr>
          <w:color w:val="000000" w:themeColor="text1"/>
          <w:lang w:eastAsia="ru-RU"/>
        </w:rPr>
        <w:t>.</w:t>
      </w:r>
    </w:p>
    <w:p w14:paraId="101E84AE" w14:textId="1CFF0FB9" w:rsidR="00965A2A" w:rsidRPr="008D3E1C" w:rsidRDefault="00965A2A" w:rsidP="008B7057">
      <w:pPr>
        <w:pStyle w:val="a7"/>
        <w:spacing w:after="0"/>
        <w:ind w:left="709" w:firstLine="0"/>
        <w:rPr>
          <w:color w:val="000000" w:themeColor="text1"/>
          <w:lang w:eastAsia="ru-RU"/>
        </w:rPr>
      </w:pPr>
      <w:r w:rsidRPr="008D3E1C">
        <w:rPr>
          <w:color w:val="000000" w:themeColor="text1"/>
          <w:lang w:eastAsia="ru-RU"/>
        </w:rPr>
        <w:br w:type="page"/>
      </w:r>
    </w:p>
    <w:p w14:paraId="0FA8C55A" w14:textId="21AFF52C" w:rsidR="00EF6E69" w:rsidRDefault="00087C31" w:rsidP="002338A1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114304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F6E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2"/>
    </w:p>
    <w:p w14:paraId="183931D6" w14:textId="77777777" w:rsidR="00DF2083" w:rsidRPr="00DF2083" w:rsidRDefault="00DF2083" w:rsidP="00DF2083">
      <w:pPr>
        <w:spacing w:after="0" w:line="259" w:lineRule="auto"/>
      </w:pPr>
      <w:r w:rsidRPr="00DF2083">
        <w:t xml:space="preserve"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 </w:t>
      </w:r>
    </w:p>
    <w:p w14:paraId="6539A027" w14:textId="77777777" w:rsidR="00DF2083" w:rsidRPr="00DF2083" w:rsidRDefault="00DF2083" w:rsidP="00DF2083">
      <w:pPr>
        <w:spacing w:after="0" w:line="259" w:lineRule="auto"/>
      </w:pPr>
      <w:r w:rsidRPr="00DF2083">
        <w:t xml:space="preserve">Таким образом, ЭЦП выполняет те же функции, что и собственноручная (поставленная «от руки») подпись: </w:t>
      </w:r>
    </w:p>
    <w:p w14:paraId="6EC1E7F5" w14:textId="77777777" w:rsidR="00DF2083" w:rsidRPr="00DF2083" w:rsidRDefault="00DF2083" w:rsidP="00DF2083">
      <w:pPr>
        <w:spacing w:after="0" w:line="259" w:lineRule="auto"/>
      </w:pPr>
      <w:r w:rsidRPr="00DF2083">
        <w:t xml:space="preserve">• </w:t>
      </w:r>
      <w:proofErr w:type="spellStart"/>
      <w:r w:rsidRPr="00DF2083">
        <w:t>аутентифицирование</w:t>
      </w:r>
      <w:proofErr w:type="spellEnd"/>
      <w:r w:rsidRPr="00DF2083">
        <w:t xml:space="preserve"> лица, подписавшего сообщение;</w:t>
      </w:r>
    </w:p>
    <w:p w14:paraId="1FECA282" w14:textId="77777777" w:rsidR="00DF2083" w:rsidRPr="00DF2083" w:rsidRDefault="00DF2083" w:rsidP="00DF2083">
      <w:pPr>
        <w:spacing w:after="0" w:line="259" w:lineRule="auto"/>
      </w:pPr>
      <w:r w:rsidRPr="00DF2083">
        <w:t>• контроль целостности подписанного сообщения;</w:t>
      </w:r>
    </w:p>
    <w:p w14:paraId="54231C7C" w14:textId="77777777" w:rsidR="00DF2083" w:rsidRPr="00DF2083" w:rsidRDefault="00DF2083" w:rsidP="00DF2083">
      <w:pPr>
        <w:spacing w:after="0" w:line="259" w:lineRule="auto"/>
      </w:pPr>
      <w:r w:rsidRPr="00DF2083">
        <w:t>• защита сообщения от подделок;</w:t>
      </w:r>
    </w:p>
    <w:p w14:paraId="620890EB" w14:textId="77777777" w:rsidR="00DF2083" w:rsidRPr="00DF2083" w:rsidRDefault="00DF2083" w:rsidP="00DF2083">
      <w:pPr>
        <w:spacing w:after="0" w:line="259" w:lineRule="auto"/>
      </w:pPr>
      <w:r w:rsidRPr="00DF2083">
        <w:t xml:space="preserve">• доказательство авторства лица, подписавшего сообщение, если это лицо отрицает свое авторство. </w:t>
      </w:r>
    </w:p>
    <w:p w14:paraId="7DAC7955" w14:textId="77777777" w:rsidR="00DF2083" w:rsidRPr="00DF2083" w:rsidRDefault="00DF2083" w:rsidP="00DF2083">
      <w:pPr>
        <w:spacing w:after="0" w:line="259" w:lineRule="auto"/>
      </w:pPr>
      <w:r w:rsidRPr="00DF2083">
        <w:t xml:space="preserve">Важнейшие отличительные особенности ЭЦП: </w:t>
      </w:r>
    </w:p>
    <w:p w14:paraId="5CB7BCA5" w14:textId="77777777" w:rsidR="00DF2083" w:rsidRPr="00DF2083" w:rsidRDefault="00DF2083" w:rsidP="00DF2083">
      <w:pPr>
        <w:spacing w:after="0" w:line="259" w:lineRule="auto"/>
      </w:pPr>
      <w:r w:rsidRPr="00DF2083">
        <w:t xml:space="preserve">• ЭЦП представляет собой бинарную последовательность (в отличие от графического образа, каковым является подпись от руки); </w:t>
      </w:r>
    </w:p>
    <w:p w14:paraId="0FCCEF12" w14:textId="77777777" w:rsidR="00DF2083" w:rsidRPr="00DF2083" w:rsidRDefault="00DF2083" w:rsidP="00DF2083">
      <w:pPr>
        <w:spacing w:after="0" w:line="259" w:lineRule="auto"/>
      </w:pPr>
      <w:r w:rsidRPr="00DF2083">
        <w:t>• указанная бинарная последовательность зависит от содержания подписываемого сообщения.</w:t>
      </w:r>
    </w:p>
    <w:p w14:paraId="43FC32F2" w14:textId="77777777" w:rsidR="00DF2083" w:rsidRPr="00DF2083" w:rsidRDefault="00DF2083" w:rsidP="00DF2083">
      <w:pPr>
        <w:spacing w:after="0" w:line="259" w:lineRule="auto"/>
      </w:pPr>
      <w:r w:rsidRPr="00DF2083"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3D3B4A9A" w14:textId="77777777" w:rsidR="00DF2083" w:rsidRPr="00DF2083" w:rsidRDefault="00DF2083" w:rsidP="00DF2083">
      <w:pPr>
        <w:spacing w:after="0" w:line="259" w:lineRule="auto"/>
      </w:pPr>
      <w:r w:rsidRPr="00DF2083">
        <w:t xml:space="preserve">ЭЦП на основе RSA. Здесь можно рассматривать две ситуации: </w:t>
      </w:r>
    </w:p>
    <w:p w14:paraId="26A9C3DF" w14:textId="77777777" w:rsidR="00DF2083" w:rsidRPr="00DF2083" w:rsidRDefault="00DF2083" w:rsidP="00DF2083">
      <w:pPr>
        <w:spacing w:after="0" w:line="259" w:lineRule="auto"/>
      </w:pPr>
      <w:r w:rsidRPr="00DF2083">
        <w:t xml:space="preserve">• сообщение </w:t>
      </w:r>
      <w:proofErr w:type="spellStart"/>
      <w:r w:rsidRPr="00DF2083">
        <w:rPr>
          <w:i/>
          <w:iCs/>
        </w:rPr>
        <w:t>М</w:t>
      </w:r>
      <w:r w:rsidRPr="00DF2083">
        <w:t>o</w:t>
      </w:r>
      <w:proofErr w:type="spellEnd"/>
      <w:r w:rsidRPr="00DF2083">
        <w:t xml:space="preserve"> подписывается и передается в открытом (незашифрованном) виде; </w:t>
      </w:r>
    </w:p>
    <w:p w14:paraId="59CC1841" w14:textId="77777777" w:rsidR="00DF2083" w:rsidRPr="00DF2083" w:rsidRDefault="00DF2083" w:rsidP="00DF2083">
      <w:pPr>
        <w:spacing w:after="0" w:line="259" w:lineRule="auto"/>
      </w:pPr>
      <w:r w:rsidRPr="00DF2083">
        <w:t xml:space="preserve">• сообщение </w:t>
      </w:r>
      <w:proofErr w:type="spellStart"/>
      <w:r w:rsidRPr="00DF2083">
        <w:rPr>
          <w:i/>
          <w:iCs/>
        </w:rPr>
        <w:t>М</w:t>
      </w:r>
      <w:r w:rsidRPr="00DF2083">
        <w:t>o</w:t>
      </w:r>
      <w:proofErr w:type="spellEnd"/>
      <w:r w:rsidRPr="00DF2083">
        <w:t xml:space="preserve"> подписывается и передается в зашифрованном виде.</w:t>
      </w:r>
    </w:p>
    <w:p w14:paraId="05CB5214" w14:textId="77777777" w:rsidR="00DF2083" w:rsidRPr="00DF2083" w:rsidRDefault="00DF2083" w:rsidP="00DF2083">
      <w:pPr>
        <w:spacing w:after="0" w:line="259" w:lineRule="auto"/>
      </w:pPr>
      <w:r w:rsidRPr="00DF2083">
        <w:t xml:space="preserve">При этом подпись </w:t>
      </w:r>
      <w:r w:rsidRPr="00DF2083">
        <w:rPr>
          <w:i/>
          <w:iCs/>
        </w:rPr>
        <w:t>S</w:t>
      </w:r>
      <w:r w:rsidRPr="00DF2083">
        <w:t xml:space="preserve"> вычисляется на основе соотношения:</w:t>
      </w:r>
    </w:p>
    <w:p w14:paraId="64188249" w14:textId="77777777" w:rsidR="00DF2083" w:rsidRPr="00DF2083" w:rsidRDefault="00DF2083" w:rsidP="00DF2083">
      <w:pPr>
        <w:spacing w:after="0" w:line="259" w:lineRule="auto"/>
        <w:rPr>
          <w:lang w:val="en-US"/>
        </w:rPr>
      </w:pPr>
      <w:r w:rsidRPr="00DF2083">
        <w:rPr>
          <w:i/>
          <w:iCs/>
          <w:lang w:val="en-US"/>
        </w:rPr>
        <w:t>S</w:t>
      </w:r>
      <w:r w:rsidRPr="00DF2083">
        <w:rPr>
          <w:lang w:val="en-US"/>
        </w:rPr>
        <w:t xml:space="preserve"> ≡ (</w:t>
      </w:r>
      <w:r w:rsidRPr="00DF2083">
        <w:rPr>
          <w:i/>
          <w:iCs/>
          <w:lang w:val="en-US"/>
        </w:rPr>
        <w:t>H</w:t>
      </w:r>
      <w:r w:rsidRPr="00DF2083">
        <w:rPr>
          <w:lang w:val="en-US"/>
        </w:rPr>
        <w:t>(</w:t>
      </w:r>
      <w:r w:rsidRPr="00DF2083">
        <w:rPr>
          <w:i/>
          <w:iCs/>
          <w:lang w:val="en-US"/>
        </w:rPr>
        <w:t>M</w:t>
      </w:r>
      <w:r w:rsidRPr="00DF2083">
        <w:rPr>
          <w:vertAlign w:val="subscript"/>
          <w:lang w:val="en-US"/>
        </w:rPr>
        <w:t>o</w:t>
      </w:r>
      <w:proofErr w:type="gramStart"/>
      <w:r w:rsidRPr="00DF2083">
        <w:rPr>
          <w:lang w:val="en-US"/>
        </w:rPr>
        <w:t>))</w:t>
      </w:r>
      <w:r w:rsidRPr="00DF2083">
        <w:rPr>
          <w:vertAlign w:val="superscript"/>
          <w:lang w:val="en-US"/>
        </w:rPr>
        <w:t>d</w:t>
      </w:r>
      <w:proofErr w:type="gramEnd"/>
      <w:r w:rsidRPr="00DF2083">
        <w:rPr>
          <w:vertAlign w:val="superscript"/>
        </w:rPr>
        <w:t>о</w:t>
      </w:r>
      <w:r w:rsidRPr="00DF2083">
        <w:rPr>
          <w:lang w:val="en-US"/>
        </w:rPr>
        <w:t xml:space="preserve"> </w:t>
      </w:r>
      <w:proofErr w:type="spellStart"/>
      <w:r w:rsidRPr="00DF2083">
        <w:rPr>
          <w:lang w:val="en-US"/>
        </w:rPr>
        <w:t>mod</w:t>
      </w:r>
      <w:r w:rsidRPr="00DF2083">
        <w:rPr>
          <w:i/>
          <w:iCs/>
          <w:lang w:val="en-US"/>
        </w:rPr>
        <w:t>n</w:t>
      </w:r>
      <w:r w:rsidRPr="00DF2083">
        <w:rPr>
          <w:vertAlign w:val="subscript"/>
          <w:lang w:val="en-US"/>
        </w:rPr>
        <w:t>o</w:t>
      </w:r>
      <w:proofErr w:type="spellEnd"/>
      <w:r w:rsidRPr="00DF2083">
        <w:rPr>
          <w:lang w:val="en-US"/>
        </w:rPr>
        <w:t>.</w:t>
      </w:r>
    </w:p>
    <w:p w14:paraId="1B4B0D21" w14:textId="6ACD67BD" w:rsidR="00DF2083" w:rsidRPr="00DF2083" w:rsidRDefault="00DF2083" w:rsidP="00DF2083">
      <w:pPr>
        <w:spacing w:after="0" w:line="259" w:lineRule="auto"/>
      </w:pPr>
      <w:r w:rsidRPr="00DF2083">
        <w:t xml:space="preserve">Передаваемое сообщение </w:t>
      </w:r>
      <w:r w:rsidRPr="00DF2083">
        <w:rPr>
          <w:i/>
          <w:iCs/>
        </w:rPr>
        <w:t>М</w:t>
      </w:r>
      <w:r w:rsidRPr="00DF2083">
        <w:t xml:space="preserve">' = </w:t>
      </w:r>
      <w:proofErr w:type="spellStart"/>
      <w:r w:rsidRPr="00DF2083">
        <w:rPr>
          <w:i/>
          <w:iCs/>
        </w:rPr>
        <w:t>М</w:t>
      </w:r>
      <w:r w:rsidRPr="00DF2083">
        <w:t>o</w:t>
      </w:r>
      <w:proofErr w:type="spellEnd"/>
      <w:r w:rsidRPr="00DF2083">
        <w:t>||</w:t>
      </w:r>
      <w:r w:rsidRPr="00DF2083">
        <w:rPr>
          <w:i/>
          <w:iCs/>
        </w:rPr>
        <w:t>S</w:t>
      </w:r>
      <w:r w:rsidRPr="00DF2083">
        <w:t xml:space="preserve">. Соответственно, операция расшифрования на приемной стороне (получатель анализирует </w:t>
      </w:r>
      <w:proofErr w:type="spellStart"/>
      <w:r w:rsidRPr="00DF2083">
        <w:rPr>
          <w:i/>
          <w:iCs/>
        </w:rPr>
        <w:t>М</w:t>
      </w:r>
      <w:r w:rsidRPr="00DF2083">
        <w:t>п</w:t>
      </w:r>
      <w:proofErr w:type="spellEnd"/>
      <w:r w:rsidRPr="00DF2083">
        <w:t>||</w:t>
      </w:r>
      <w:r w:rsidRPr="00DF2083">
        <w:rPr>
          <w:i/>
          <w:iCs/>
        </w:rPr>
        <w:t>S</w:t>
      </w:r>
      <w:r w:rsidRPr="00DF2083">
        <w:t>) производит</w:t>
      </w:r>
      <w:r w:rsidR="00676360">
        <w:t>с</w:t>
      </w:r>
      <w:r w:rsidRPr="00DF2083">
        <w:t xml:space="preserve">я с известной модификацией ключей: </w:t>
      </w:r>
    </w:p>
    <w:p w14:paraId="29435FF7" w14:textId="77777777" w:rsidR="00DF2083" w:rsidRPr="00DF2083" w:rsidRDefault="00DF2083" w:rsidP="00DF2083">
      <w:pPr>
        <w:spacing w:after="0" w:line="259" w:lineRule="auto"/>
        <w:rPr>
          <w:lang w:val="en-US"/>
        </w:rPr>
      </w:pPr>
      <w:r w:rsidRPr="00DF2083">
        <w:rPr>
          <w:i/>
          <w:iCs/>
          <w:lang w:val="en-US"/>
        </w:rPr>
        <w:t>H</w:t>
      </w:r>
      <w:r w:rsidRPr="00DF2083">
        <w:rPr>
          <w:lang w:val="en-US"/>
        </w:rPr>
        <w:t>(</w:t>
      </w:r>
      <w:r w:rsidRPr="00DF2083">
        <w:rPr>
          <w:i/>
          <w:iCs/>
          <w:lang w:val="en-US"/>
        </w:rPr>
        <w:t>M</w:t>
      </w:r>
      <w:r w:rsidRPr="00DF2083">
        <w:rPr>
          <w:vertAlign w:val="subscript"/>
          <w:lang w:val="en-US"/>
        </w:rPr>
        <w:t>o</w:t>
      </w:r>
      <w:r w:rsidRPr="00DF2083">
        <w:rPr>
          <w:lang w:val="en-US"/>
        </w:rPr>
        <w:t>) ≡ (</w:t>
      </w:r>
      <w:r w:rsidRPr="00DF2083">
        <w:rPr>
          <w:i/>
          <w:iCs/>
          <w:lang w:val="en-US"/>
        </w:rPr>
        <w:t>S</w:t>
      </w:r>
      <w:r w:rsidRPr="00DF2083">
        <w:rPr>
          <w:lang w:val="en-US"/>
        </w:rPr>
        <w:t xml:space="preserve">) </w:t>
      </w:r>
      <w:proofErr w:type="spellStart"/>
      <w:r w:rsidRPr="00DF2083">
        <w:rPr>
          <w:vertAlign w:val="superscript"/>
        </w:rPr>
        <w:t>ео</w:t>
      </w:r>
      <w:proofErr w:type="spellEnd"/>
      <w:r w:rsidRPr="00DF2083">
        <w:rPr>
          <w:lang w:val="en-US"/>
        </w:rPr>
        <w:t xml:space="preserve"> </w:t>
      </w:r>
      <w:proofErr w:type="spellStart"/>
      <w:r w:rsidRPr="00DF2083">
        <w:rPr>
          <w:lang w:val="en-US"/>
        </w:rPr>
        <w:t>mod</w:t>
      </w:r>
      <w:r w:rsidRPr="00DF2083">
        <w:rPr>
          <w:i/>
          <w:iCs/>
          <w:lang w:val="en-US"/>
        </w:rPr>
        <w:t>n</w:t>
      </w:r>
      <w:r w:rsidRPr="00DF2083">
        <w:rPr>
          <w:vertAlign w:val="subscript"/>
          <w:lang w:val="en-US"/>
        </w:rPr>
        <w:t>o</w:t>
      </w:r>
      <w:proofErr w:type="spellEnd"/>
      <w:r w:rsidRPr="00DF2083">
        <w:rPr>
          <w:lang w:val="en-US"/>
        </w:rPr>
        <w:t>.</w:t>
      </w:r>
    </w:p>
    <w:p w14:paraId="18C54A52" w14:textId="77777777" w:rsidR="00DF2083" w:rsidRPr="00DF2083" w:rsidRDefault="00DF2083" w:rsidP="00DF2083">
      <w:pPr>
        <w:spacing w:after="0" w:line="259" w:lineRule="auto"/>
      </w:pPr>
      <w:r w:rsidRPr="00DF2083">
        <w:t xml:space="preserve">Далее вычисляется </w:t>
      </w:r>
      <w:r w:rsidRPr="00DF2083">
        <w:rPr>
          <w:i/>
          <w:iCs/>
        </w:rPr>
        <w:t>Н</w:t>
      </w:r>
      <w:r w:rsidRPr="00DF2083">
        <w:t>(</w:t>
      </w:r>
      <w:proofErr w:type="spellStart"/>
      <w:r w:rsidRPr="00DF2083">
        <w:rPr>
          <w:i/>
          <w:iCs/>
        </w:rPr>
        <w:t>M</w:t>
      </w:r>
      <w:r w:rsidRPr="00DF2083">
        <w:t>п</w:t>
      </w:r>
      <w:proofErr w:type="spellEnd"/>
      <w:r w:rsidRPr="00DF2083">
        <w:t xml:space="preserve">). Если </w:t>
      </w:r>
      <w:r w:rsidRPr="00DF2083">
        <w:rPr>
          <w:i/>
          <w:iCs/>
        </w:rPr>
        <w:t>H</w:t>
      </w:r>
      <w:r w:rsidRPr="00DF2083">
        <w:t>(</w:t>
      </w:r>
      <w:proofErr w:type="spellStart"/>
      <w:r w:rsidRPr="00DF2083">
        <w:rPr>
          <w:i/>
          <w:iCs/>
        </w:rPr>
        <w:t>M</w:t>
      </w:r>
      <w:r w:rsidRPr="00DF2083">
        <w:t>o</w:t>
      </w:r>
      <w:proofErr w:type="spellEnd"/>
      <w:r w:rsidRPr="00DF2083">
        <w:t xml:space="preserve">) = </w:t>
      </w:r>
      <w:r w:rsidRPr="00DF2083">
        <w:rPr>
          <w:i/>
          <w:iCs/>
        </w:rPr>
        <w:t>H</w:t>
      </w:r>
      <w:r w:rsidRPr="00DF2083">
        <w:t>(</w:t>
      </w:r>
      <w:proofErr w:type="spellStart"/>
      <w:r w:rsidRPr="00DF2083">
        <w:rPr>
          <w:i/>
          <w:iCs/>
        </w:rPr>
        <w:t>M</w:t>
      </w:r>
      <w:r w:rsidRPr="00DF2083">
        <w:t>п</w:t>
      </w:r>
      <w:proofErr w:type="spellEnd"/>
      <w:r w:rsidRPr="00DF2083">
        <w:t xml:space="preserve">), подпись верифицирована. </w:t>
      </w:r>
    </w:p>
    <w:p w14:paraId="63C0D91E" w14:textId="77777777" w:rsidR="00DF2083" w:rsidRPr="00DF2083" w:rsidRDefault="00DF2083" w:rsidP="00DF2083">
      <w:pPr>
        <w:spacing w:after="0" w:line="259" w:lineRule="auto"/>
      </w:pPr>
      <w:r w:rsidRPr="00DF2083">
        <w:t xml:space="preserve">Если подписываемое сообщение </w:t>
      </w:r>
      <w:r w:rsidRPr="00DF2083">
        <w:rPr>
          <w:i/>
          <w:iCs/>
        </w:rPr>
        <w:t>М</w:t>
      </w:r>
      <w:r w:rsidRPr="00DF2083">
        <w:t>(</w:t>
      </w:r>
      <w:r w:rsidRPr="00DF2083">
        <w:rPr>
          <w:i/>
          <w:iCs/>
        </w:rPr>
        <w:t>М</w:t>
      </w:r>
      <w:r w:rsidRPr="00DF2083">
        <w:t xml:space="preserve">') также должно передаваться в зашифрованном виде, то обычно </w:t>
      </w:r>
      <w:r w:rsidRPr="00DF2083">
        <w:rPr>
          <w:i/>
          <w:iCs/>
        </w:rPr>
        <w:t>М</w:t>
      </w:r>
      <w:r w:rsidRPr="00DF2083">
        <w:t>' шифруется на стороне отправителя стандартным образом: с помощью открытого ключа получателя (</w:t>
      </w:r>
      <w:proofErr w:type="spellStart"/>
      <w:r w:rsidRPr="00DF2083">
        <w:rPr>
          <w:i/>
          <w:iCs/>
        </w:rPr>
        <w:t>е</w:t>
      </w:r>
      <w:r w:rsidRPr="00DF2083">
        <w:rPr>
          <w:vertAlign w:val="subscript"/>
        </w:rPr>
        <w:t>п</w:t>
      </w:r>
      <w:proofErr w:type="spellEnd"/>
      <w:r w:rsidRPr="00DF2083">
        <w:t xml:space="preserve"> и </w:t>
      </w:r>
      <w:proofErr w:type="spellStart"/>
      <w:r w:rsidRPr="00DF2083">
        <w:rPr>
          <w:i/>
          <w:iCs/>
        </w:rPr>
        <w:t>n</w:t>
      </w:r>
      <w:r w:rsidRPr="00DF2083">
        <w:rPr>
          <w:vertAlign w:val="subscript"/>
        </w:rPr>
        <w:t>п</w:t>
      </w:r>
      <w:proofErr w:type="spellEnd"/>
      <w:r w:rsidRPr="00DF2083">
        <w:t xml:space="preserve">), который перед основным процессом верификации подписи расшифровывает послание своим тайным ключом: </w:t>
      </w:r>
      <w:proofErr w:type="spellStart"/>
      <w:r w:rsidRPr="00DF2083">
        <w:rPr>
          <w:i/>
          <w:iCs/>
        </w:rPr>
        <w:t>d</w:t>
      </w:r>
      <w:r w:rsidRPr="00DF2083">
        <w:rPr>
          <w:vertAlign w:val="subscript"/>
        </w:rPr>
        <w:t>п</w:t>
      </w:r>
      <w:proofErr w:type="spellEnd"/>
      <w:r w:rsidRPr="00DF2083">
        <w:t xml:space="preserve"> и </w:t>
      </w:r>
      <w:proofErr w:type="spellStart"/>
      <w:r w:rsidRPr="00DF2083">
        <w:rPr>
          <w:i/>
          <w:iCs/>
        </w:rPr>
        <w:t>n</w:t>
      </w:r>
      <w:r w:rsidRPr="00DF2083">
        <w:rPr>
          <w:vertAlign w:val="subscript"/>
        </w:rPr>
        <w:t>п</w:t>
      </w:r>
      <w:proofErr w:type="spellEnd"/>
      <w:r w:rsidRPr="00DF2083">
        <w:t>. Далее осуществляются вычисления и анализ, как и в первом случае.</w:t>
      </w:r>
    </w:p>
    <w:p w14:paraId="78564FFA" w14:textId="77777777" w:rsidR="00DF2083" w:rsidRPr="00DF2083" w:rsidRDefault="00DF2083" w:rsidP="00DF2083">
      <w:pPr>
        <w:spacing w:after="0" w:line="259" w:lineRule="auto"/>
      </w:pPr>
      <w:r w:rsidRPr="00DF2083">
        <w:t xml:space="preserve">Основное отличие в применении расчетов в алгоритме Эль-Гамаля состоит в том, что результатом зашифрования является только одна пара чисел, а не пара для </w:t>
      </w:r>
      <w:r w:rsidRPr="00DF2083">
        <w:lastRenderedPageBreak/>
        <w:t xml:space="preserve">каждого блока исходного сообщения. Причем в рассматриваемом случае таким сообщением является </w:t>
      </w:r>
      <w:proofErr w:type="spellStart"/>
      <w:r w:rsidRPr="00DF2083">
        <w:t>хеш</w:t>
      </w:r>
      <w:proofErr w:type="spellEnd"/>
      <w:r w:rsidRPr="00DF2083">
        <w:t xml:space="preserve"> подписываемого документа: Н(</w:t>
      </w:r>
      <w:proofErr w:type="spellStart"/>
      <w:r w:rsidRPr="00DF2083">
        <w:t>M</w:t>
      </w:r>
      <w:r w:rsidRPr="00DF2083">
        <w:rPr>
          <w:vertAlign w:val="subscript"/>
        </w:rPr>
        <w:t>о</w:t>
      </w:r>
      <w:proofErr w:type="spellEnd"/>
      <w:r w:rsidRPr="00DF2083">
        <w:t>).</w:t>
      </w:r>
    </w:p>
    <w:p w14:paraId="2247223B" w14:textId="77777777" w:rsidR="00DF2083" w:rsidRPr="00DF2083" w:rsidRDefault="00DF2083" w:rsidP="00DF2083">
      <w:pPr>
        <w:spacing w:after="0" w:line="259" w:lineRule="auto"/>
      </w:pPr>
      <w:r w:rsidRPr="00DF2083">
        <w:t xml:space="preserve">Алгоритм ЭЦП К. </w:t>
      </w:r>
      <w:proofErr w:type="spellStart"/>
      <w:r w:rsidRPr="00DF2083">
        <w:t>Шнорра</w:t>
      </w:r>
      <w:proofErr w:type="spellEnd"/>
      <w:r w:rsidRPr="00DF2083">
        <w:t xml:space="preserve"> (К. </w:t>
      </w:r>
      <w:proofErr w:type="spellStart"/>
      <w:r w:rsidRPr="00DF2083">
        <w:t>Schnorr</w:t>
      </w:r>
      <w:proofErr w:type="spellEnd"/>
      <w:r w:rsidRPr="00DF2083">
        <w:t xml:space="preserve">) является вариантом алгоритма ЭЦП Эль-Гамаля. Одной из особенностей ЭЦП Эль-Гамаля является то, что число </w:t>
      </w:r>
      <w:r w:rsidRPr="00DF2083">
        <w:rPr>
          <w:i/>
          <w:iCs/>
        </w:rPr>
        <w:t>p</w:t>
      </w:r>
      <w:r w:rsidRPr="00DF2083">
        <w:t xml:space="preserve"> должно быть очень большим, чтобы сделать действительно трудной проблему дискретного логарифма. Рекомендуемая длина </w:t>
      </w:r>
      <w:r w:rsidRPr="00DF2083">
        <w:rPr>
          <w:i/>
          <w:iCs/>
        </w:rPr>
        <w:t>p</w:t>
      </w:r>
      <w:r w:rsidRPr="00DF2083">
        <w:t xml:space="preserve"> должна составлять по крайней мере 1024 бита. Чтобы уменьшить размер подписи, </w:t>
      </w:r>
      <w:proofErr w:type="spellStart"/>
      <w:r w:rsidRPr="00DF2083">
        <w:t>Шнорр</w:t>
      </w:r>
      <w:proofErr w:type="spellEnd"/>
      <w:r w:rsidRPr="00DF2083">
        <w:t xml:space="preserve"> предложил новую схему, но с уменьшенным размером подписи. </w:t>
      </w:r>
    </w:p>
    <w:p w14:paraId="1DF90761" w14:textId="77777777" w:rsidR="00DF2083" w:rsidRPr="00DF2083" w:rsidRDefault="00DF2083" w:rsidP="00DF2083">
      <w:pPr>
        <w:spacing w:after="0" w:line="259" w:lineRule="auto"/>
      </w:pPr>
      <w:r w:rsidRPr="00DF2083">
        <w:t xml:space="preserve">Ключевая информация: </w:t>
      </w:r>
      <w:r w:rsidRPr="00DF2083">
        <w:rPr>
          <w:i/>
          <w:iCs/>
        </w:rPr>
        <w:t>p</w:t>
      </w:r>
      <w:r w:rsidRPr="00DF2083">
        <w:t xml:space="preserve"> – простое число в диапазоне от 512 до 1024 битов; </w:t>
      </w:r>
      <w:r w:rsidRPr="00DF2083">
        <w:rPr>
          <w:i/>
          <w:iCs/>
        </w:rPr>
        <w:t>q</w:t>
      </w:r>
      <w:r w:rsidRPr="00DF2083">
        <w:t xml:space="preserve"> –160-битное простое число, делитель (</w:t>
      </w:r>
      <w:r w:rsidRPr="00DF2083">
        <w:rPr>
          <w:i/>
          <w:iCs/>
        </w:rPr>
        <w:t>p</w:t>
      </w:r>
      <w:r w:rsidRPr="00DF2083">
        <w:t xml:space="preserve"> – 1); любое число </w:t>
      </w:r>
      <w:r w:rsidRPr="00DF2083">
        <w:rPr>
          <w:i/>
          <w:iCs/>
        </w:rPr>
        <w:t>g</w:t>
      </w:r>
      <w:r w:rsidRPr="00DF2083">
        <w:t xml:space="preserve"> (</w:t>
      </w:r>
      <w:r w:rsidRPr="00DF2083">
        <w:rPr>
          <w:i/>
          <w:iCs/>
        </w:rPr>
        <w:t>g</w:t>
      </w:r>
      <w:r w:rsidRPr="00DF2083">
        <w:t xml:space="preserve"> ≠ 1) такое, что </w:t>
      </w:r>
    </w:p>
    <w:p w14:paraId="759CD4D3" w14:textId="77777777" w:rsidR="00DF2083" w:rsidRPr="00DF2083" w:rsidRDefault="00DF2083" w:rsidP="00DF2083">
      <w:pPr>
        <w:spacing w:after="0" w:line="259" w:lineRule="auto"/>
      </w:pPr>
      <w:proofErr w:type="spellStart"/>
      <w:r w:rsidRPr="00DF2083">
        <w:rPr>
          <w:i/>
          <w:iCs/>
        </w:rPr>
        <w:t>g</w:t>
      </w:r>
      <w:r w:rsidRPr="00DF2083">
        <w:rPr>
          <w:i/>
          <w:iCs/>
          <w:vertAlign w:val="superscript"/>
        </w:rPr>
        <w:t>q</w:t>
      </w:r>
      <w:proofErr w:type="spellEnd"/>
      <w:r w:rsidRPr="00DF2083">
        <w:t xml:space="preserve"> ≡ 1 </w:t>
      </w:r>
      <w:proofErr w:type="spellStart"/>
      <w:r w:rsidRPr="00DF2083">
        <w:t>mod</w:t>
      </w:r>
      <w:proofErr w:type="spellEnd"/>
      <w:r w:rsidRPr="00DF2083">
        <w:t xml:space="preserve"> </w:t>
      </w:r>
      <w:r w:rsidRPr="00DF2083">
        <w:rPr>
          <w:i/>
          <w:iCs/>
        </w:rPr>
        <w:t>p</w:t>
      </w:r>
      <w:r w:rsidRPr="00DF2083">
        <w:t>.</w:t>
      </w:r>
    </w:p>
    <w:p w14:paraId="1C9D9286" w14:textId="77777777" w:rsidR="00DF2083" w:rsidRPr="00DF2083" w:rsidRDefault="00DF2083" w:rsidP="00DF2083">
      <w:pPr>
        <w:spacing w:after="0" w:line="259" w:lineRule="auto"/>
      </w:pPr>
      <w:r w:rsidRPr="00DF2083">
        <w:t xml:space="preserve">Числа </w:t>
      </w:r>
      <w:r w:rsidRPr="00DF2083">
        <w:rPr>
          <w:i/>
          <w:iCs/>
        </w:rPr>
        <w:t>p</w:t>
      </w:r>
      <w:r w:rsidRPr="00DF2083">
        <w:t xml:space="preserve">, </w:t>
      </w:r>
      <w:r w:rsidRPr="00DF2083">
        <w:rPr>
          <w:i/>
          <w:iCs/>
        </w:rPr>
        <w:t>g</w:t>
      </w:r>
      <w:r w:rsidRPr="00DF2083">
        <w:t xml:space="preserve">, </w:t>
      </w:r>
      <w:r w:rsidRPr="00DF2083">
        <w:rPr>
          <w:i/>
          <w:iCs/>
        </w:rPr>
        <w:t>q</w:t>
      </w:r>
      <w:r w:rsidRPr="00DF2083">
        <w:t xml:space="preserve"> являются открытыми и могут применяться группой пользователей. Выбирается число </w:t>
      </w:r>
      <w:r w:rsidRPr="00DF2083">
        <w:rPr>
          <w:i/>
          <w:iCs/>
        </w:rPr>
        <w:t>х</w:t>
      </w:r>
      <w:r w:rsidRPr="00DF2083">
        <w:t xml:space="preserve"> </w:t>
      </w:r>
      <w:proofErr w:type="gramStart"/>
      <w:r w:rsidRPr="00DF2083">
        <w:t xml:space="preserve">&lt; </w:t>
      </w:r>
      <w:r w:rsidRPr="00DF2083">
        <w:rPr>
          <w:i/>
          <w:iCs/>
        </w:rPr>
        <w:t>q</w:t>
      </w:r>
      <w:proofErr w:type="gramEnd"/>
      <w:r w:rsidRPr="00DF2083">
        <w:t xml:space="preserve"> (</w:t>
      </w:r>
      <w:r w:rsidRPr="00DF2083">
        <w:rPr>
          <w:i/>
          <w:iCs/>
        </w:rPr>
        <w:t>х</w:t>
      </w:r>
      <w:r w:rsidRPr="00DF2083">
        <w:t xml:space="preserve"> является тайным ключом) и вычисляется последний элемент открытого ключа: </w:t>
      </w:r>
    </w:p>
    <w:p w14:paraId="640AD97F" w14:textId="77777777" w:rsidR="00DF2083" w:rsidRPr="00DF2083" w:rsidRDefault="00DF2083" w:rsidP="00DF2083">
      <w:pPr>
        <w:spacing w:after="0" w:line="259" w:lineRule="auto"/>
      </w:pPr>
      <w:r w:rsidRPr="00DF2083">
        <w:rPr>
          <w:i/>
          <w:iCs/>
        </w:rPr>
        <w:t>y</w:t>
      </w:r>
      <w:r w:rsidRPr="00DF2083">
        <w:t xml:space="preserve"> ≡</w:t>
      </w:r>
      <w:r w:rsidRPr="00DF2083">
        <w:rPr>
          <w:i/>
          <w:iCs/>
        </w:rPr>
        <w:t xml:space="preserve"> g</w:t>
      </w:r>
      <w:r w:rsidRPr="00DF2083">
        <w:rPr>
          <w:vertAlign w:val="superscript"/>
        </w:rPr>
        <w:t>–</w:t>
      </w:r>
      <w:r w:rsidRPr="00DF2083">
        <w:rPr>
          <w:i/>
          <w:iCs/>
          <w:vertAlign w:val="superscript"/>
        </w:rPr>
        <w:t>х</w:t>
      </w:r>
      <w:r w:rsidRPr="00DF2083">
        <w:t xml:space="preserve"> </w:t>
      </w:r>
      <w:proofErr w:type="spellStart"/>
      <w:r w:rsidRPr="00DF2083">
        <w:t>mod</w:t>
      </w:r>
      <w:proofErr w:type="spellEnd"/>
      <w:r w:rsidRPr="00DF2083">
        <w:t xml:space="preserve"> </w:t>
      </w:r>
      <w:r w:rsidRPr="00DF2083">
        <w:rPr>
          <w:i/>
          <w:iCs/>
        </w:rPr>
        <w:t>p</w:t>
      </w:r>
      <w:r w:rsidRPr="00DF2083">
        <w:t>.</w:t>
      </w:r>
    </w:p>
    <w:p w14:paraId="0F46CD88" w14:textId="77777777" w:rsidR="00DF2083" w:rsidRPr="00DF2083" w:rsidRDefault="00DF2083" w:rsidP="00DF2083">
      <w:pPr>
        <w:spacing w:after="0" w:line="259" w:lineRule="auto"/>
      </w:pPr>
      <w:r w:rsidRPr="00DF2083">
        <w:t>Секретный ключ имеет длину не менее 160 битов.</w:t>
      </w:r>
    </w:p>
    <w:p w14:paraId="0540E9C9" w14:textId="50ACC3F3" w:rsidR="00EF6E69" w:rsidRPr="00EF6E69" w:rsidRDefault="00EF6E69" w:rsidP="005566BE">
      <w:pPr>
        <w:spacing w:line="259" w:lineRule="auto"/>
        <w:ind w:firstLine="0"/>
        <w:jc w:val="left"/>
      </w:pPr>
      <w:r>
        <w:br w:type="page"/>
      </w:r>
    </w:p>
    <w:p w14:paraId="0C13A780" w14:textId="7EB7E6FD" w:rsidR="00134788" w:rsidRPr="001C6455" w:rsidRDefault="00134788" w:rsidP="00BC08BB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11430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Практическое задание</w:t>
      </w:r>
      <w:bookmarkEnd w:id="3"/>
    </w:p>
    <w:p w14:paraId="342813E0" w14:textId="77777777" w:rsidR="006538FB" w:rsidRPr="006538FB" w:rsidRDefault="006538FB" w:rsidP="006538FB">
      <w:pPr>
        <w:spacing w:after="0"/>
      </w:pPr>
      <w:r w:rsidRPr="006538FB">
        <w:t xml:space="preserve">Было необходимо разработать приложение, выполняющее генерацию и верификацию ЭЦП с помощью алгоритмов </w:t>
      </w:r>
      <w:r w:rsidRPr="006538FB">
        <w:rPr>
          <w:lang w:val="en-US"/>
        </w:rPr>
        <w:t>RSA</w:t>
      </w:r>
      <w:r w:rsidRPr="006538FB">
        <w:t xml:space="preserve">, Эль-Гамаля и </w:t>
      </w:r>
      <w:proofErr w:type="spellStart"/>
      <w:r w:rsidRPr="006538FB">
        <w:t>Шнорра</w:t>
      </w:r>
      <w:proofErr w:type="spellEnd"/>
      <w:r w:rsidRPr="006538FB">
        <w:t>.</w:t>
      </w:r>
    </w:p>
    <w:p w14:paraId="008F3991" w14:textId="77777777" w:rsidR="006538FB" w:rsidRPr="006538FB" w:rsidRDefault="006538FB" w:rsidP="006538FB">
      <w:pPr>
        <w:spacing w:after="240"/>
      </w:pPr>
      <w:r w:rsidRPr="006538FB">
        <w:t xml:space="preserve">Метод </w:t>
      </w:r>
      <w:proofErr w:type="spellStart"/>
      <w:r w:rsidRPr="006538FB">
        <w:t>createDigitalSignature</w:t>
      </w:r>
      <w:proofErr w:type="spellEnd"/>
      <w:r w:rsidRPr="006538FB">
        <w:t xml:space="preserve"> класса </w:t>
      </w:r>
      <w:r w:rsidRPr="006538FB">
        <w:rPr>
          <w:lang w:val="en-US"/>
        </w:rPr>
        <w:t>RSA</w:t>
      </w:r>
      <w:r w:rsidRPr="006538FB">
        <w:t xml:space="preserve"> принимает на вход оригинальный текст и подписывает его с помощью алгоритма </w:t>
      </w:r>
      <w:r w:rsidRPr="006538FB">
        <w:rPr>
          <w:lang w:val="en-US"/>
        </w:rPr>
        <w:t>RSA</w:t>
      </w:r>
      <w:r w:rsidRPr="006538FB">
        <w:t>. Код метода представлен на рисунке 2.1.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F42581" w:rsidRPr="00C819FD" w14:paraId="268E6764" w14:textId="77777777" w:rsidTr="00360340">
        <w:tc>
          <w:tcPr>
            <w:tcW w:w="10025" w:type="dxa"/>
          </w:tcPr>
          <w:p w14:paraId="2CB38641" w14:textId="77DD273B" w:rsidR="00392657" w:rsidRPr="00392657" w:rsidRDefault="00392657" w:rsidP="00392657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2657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proofErr w:type="gramStart"/>
            <w:r w:rsidRPr="00392657">
              <w:rPr>
                <w:rFonts w:ascii="Courier New" w:hAnsi="Courier New" w:cs="Courier New"/>
                <w:lang w:val="en-US"/>
              </w:rPr>
              <w:t>createDigitalSignature</w:t>
            </w:r>
            <w:proofErr w:type="spellEnd"/>
            <w:r w:rsidRPr="0039265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92657">
              <w:rPr>
                <w:rFonts w:ascii="Courier New" w:hAnsi="Courier New" w:cs="Courier New"/>
                <w:i/>
                <w:iCs/>
                <w:lang w:val="en-US"/>
              </w:rPr>
              <w:t>text</w:t>
            </w:r>
            <w:r w:rsidRPr="00392657">
              <w:rPr>
                <w:rFonts w:ascii="Courier New" w:hAnsi="Courier New" w:cs="Courier New"/>
                <w:lang w:val="en-US"/>
              </w:rPr>
              <w:t xml:space="preserve">: string): </w:t>
            </w:r>
            <w:proofErr w:type="spellStart"/>
            <w:r w:rsidRPr="00392657">
              <w:rPr>
                <w:rFonts w:ascii="Courier New" w:hAnsi="Courier New" w:cs="Courier New"/>
                <w:lang w:val="en-US"/>
              </w:rPr>
              <w:t>BigInteger</w:t>
            </w:r>
            <w:proofErr w:type="spellEnd"/>
            <w:r w:rsidRPr="00392657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7E32393C" w14:textId="77777777" w:rsidR="00392657" w:rsidRPr="00392657" w:rsidRDefault="00392657" w:rsidP="00392657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2657">
              <w:rPr>
                <w:rFonts w:ascii="Courier New" w:hAnsi="Courier New" w:cs="Courier New"/>
                <w:lang w:val="en-US"/>
              </w:rPr>
              <w:t xml:space="preserve">        const hash = </w:t>
            </w:r>
            <w:proofErr w:type="spellStart"/>
            <w:proofErr w:type="gramStart"/>
            <w:r w:rsidRPr="00392657">
              <w:rPr>
                <w:rFonts w:ascii="Courier New" w:hAnsi="Courier New" w:cs="Courier New"/>
                <w:lang w:val="en-US"/>
              </w:rPr>
              <w:t>crypto.createHash</w:t>
            </w:r>
            <w:proofErr w:type="spellEnd"/>
            <w:proofErr w:type="gramEnd"/>
            <w:r w:rsidRPr="00392657">
              <w:rPr>
                <w:rFonts w:ascii="Courier New" w:hAnsi="Courier New" w:cs="Courier New"/>
                <w:lang w:val="en-US"/>
              </w:rPr>
              <w:t>('sha256'</w:t>
            </w:r>
            <w:proofErr w:type="gramStart"/>
            <w:r w:rsidRPr="00392657">
              <w:rPr>
                <w:rFonts w:ascii="Courier New" w:hAnsi="Courier New" w:cs="Courier New"/>
                <w:lang w:val="en-US"/>
              </w:rPr>
              <w:t>).update</w:t>
            </w:r>
            <w:proofErr w:type="gramEnd"/>
            <w:r w:rsidRPr="00392657">
              <w:rPr>
                <w:rFonts w:ascii="Courier New" w:hAnsi="Courier New" w:cs="Courier New"/>
                <w:lang w:val="en-US"/>
              </w:rPr>
              <w:t>(</w:t>
            </w:r>
            <w:r w:rsidRPr="00392657">
              <w:rPr>
                <w:rFonts w:ascii="Courier New" w:hAnsi="Courier New" w:cs="Courier New"/>
                <w:i/>
                <w:iCs/>
                <w:lang w:val="en-US"/>
              </w:rPr>
              <w:t>text</w:t>
            </w:r>
            <w:r w:rsidRPr="00392657">
              <w:rPr>
                <w:rFonts w:ascii="Courier New" w:hAnsi="Courier New" w:cs="Courier New"/>
                <w:lang w:val="en-US"/>
              </w:rPr>
              <w:t>, 'utf8'</w:t>
            </w:r>
            <w:proofErr w:type="gramStart"/>
            <w:r w:rsidRPr="00392657">
              <w:rPr>
                <w:rFonts w:ascii="Courier New" w:hAnsi="Courier New" w:cs="Courier New"/>
                <w:lang w:val="en-US"/>
              </w:rPr>
              <w:t>).digest</w:t>
            </w:r>
            <w:proofErr w:type="gramEnd"/>
            <w:r w:rsidRPr="00392657">
              <w:rPr>
                <w:rFonts w:ascii="Courier New" w:hAnsi="Courier New" w:cs="Courier New"/>
                <w:lang w:val="en-US"/>
              </w:rPr>
              <w:t>();</w:t>
            </w:r>
          </w:p>
          <w:p w14:paraId="67CAB9E4" w14:textId="77777777" w:rsidR="00392657" w:rsidRPr="00392657" w:rsidRDefault="00392657" w:rsidP="00392657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2657">
              <w:rPr>
                <w:rFonts w:ascii="Courier New" w:hAnsi="Courier New" w:cs="Courier New"/>
                <w:lang w:val="en-US"/>
              </w:rPr>
              <w:t xml:space="preserve">        return </w:t>
            </w:r>
            <w:proofErr w:type="spellStart"/>
            <w:r w:rsidRPr="00392657">
              <w:rPr>
                <w:rFonts w:ascii="Courier New" w:hAnsi="Courier New" w:cs="Courier New"/>
                <w:lang w:val="en-US"/>
              </w:rPr>
              <w:t>bigInt</w:t>
            </w:r>
            <w:proofErr w:type="spellEnd"/>
            <w:r w:rsidRPr="00392657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392657">
              <w:rPr>
                <w:rFonts w:ascii="Courier New" w:hAnsi="Courier New" w:cs="Courier New"/>
                <w:lang w:val="en-US"/>
              </w:rPr>
              <w:t>hash.readBigInt</w:t>
            </w:r>
            <w:proofErr w:type="gramEnd"/>
            <w:r w:rsidRPr="00392657">
              <w:rPr>
                <w:rFonts w:ascii="Courier New" w:hAnsi="Courier New" w:cs="Courier New"/>
                <w:lang w:val="en-US"/>
              </w:rPr>
              <w:t>64</w:t>
            </w:r>
            <w:proofErr w:type="gramStart"/>
            <w:r w:rsidRPr="00392657">
              <w:rPr>
                <w:rFonts w:ascii="Courier New" w:hAnsi="Courier New" w:cs="Courier New"/>
                <w:lang w:val="en-US"/>
              </w:rPr>
              <w:t>LE(</w:t>
            </w:r>
            <w:proofErr w:type="gramEnd"/>
            <w:r w:rsidRPr="00392657">
              <w:rPr>
                <w:rFonts w:ascii="Courier New" w:hAnsi="Courier New" w:cs="Courier New"/>
                <w:lang w:val="en-US"/>
              </w:rPr>
              <w:t>)</w:t>
            </w:r>
            <w:proofErr w:type="gramStart"/>
            <w:r w:rsidRPr="00392657">
              <w:rPr>
                <w:rFonts w:ascii="Courier New" w:hAnsi="Courier New" w:cs="Courier New"/>
                <w:lang w:val="en-US"/>
              </w:rPr>
              <w:t>).</w:t>
            </w:r>
            <w:proofErr w:type="spellStart"/>
            <w:r w:rsidRPr="00392657">
              <w:rPr>
                <w:rFonts w:ascii="Courier New" w:hAnsi="Courier New" w:cs="Courier New"/>
                <w:lang w:val="en-US"/>
              </w:rPr>
              <w:t>modPow</w:t>
            </w:r>
            <w:proofErr w:type="spellEnd"/>
            <w:proofErr w:type="gramEnd"/>
            <w:r w:rsidRPr="0039265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392657">
              <w:rPr>
                <w:rFonts w:ascii="Courier New" w:hAnsi="Courier New" w:cs="Courier New"/>
                <w:lang w:val="en-US"/>
              </w:rPr>
              <w:t>this.d</w:t>
            </w:r>
            <w:proofErr w:type="spellEnd"/>
            <w:proofErr w:type="gramEnd"/>
            <w:r w:rsidRPr="00392657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392657">
              <w:rPr>
                <w:rFonts w:ascii="Courier New" w:hAnsi="Courier New" w:cs="Courier New"/>
                <w:lang w:val="en-US"/>
              </w:rPr>
              <w:t>this.n</w:t>
            </w:r>
            <w:proofErr w:type="spellEnd"/>
            <w:proofErr w:type="gramEnd"/>
            <w:r w:rsidRPr="00392657">
              <w:rPr>
                <w:rFonts w:ascii="Courier New" w:hAnsi="Courier New" w:cs="Courier New"/>
                <w:lang w:val="en-US"/>
              </w:rPr>
              <w:t>);</w:t>
            </w:r>
          </w:p>
          <w:p w14:paraId="24B09D47" w14:textId="05210BDE" w:rsidR="00F42581" w:rsidRPr="00062DB0" w:rsidRDefault="00392657" w:rsidP="0036034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2657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392657">
              <w:rPr>
                <w:rFonts w:ascii="Courier New" w:hAnsi="Courier New" w:cs="Courier New"/>
              </w:rPr>
              <w:t>}</w:t>
            </w:r>
          </w:p>
        </w:tc>
      </w:tr>
    </w:tbl>
    <w:p w14:paraId="298EDE16" w14:textId="6F1D9C3A" w:rsidR="00F42581" w:rsidRPr="00062DB0" w:rsidRDefault="00F42581" w:rsidP="00F42581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="00637AD4"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637AD4" w:rsidRPr="00C819FD">
        <w:rPr>
          <w:rFonts w:eastAsiaTheme="minorEastAsia"/>
          <w:color w:val="000000" w:themeColor="text1"/>
          <w:lang w:eastAsia="ru-RU"/>
        </w:rPr>
        <w:t>1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="00062DB0" w:rsidRPr="00BF2E51">
        <w:rPr>
          <w:rFonts w:eastAsiaTheme="minorEastAsia"/>
          <w:color w:val="000000" w:themeColor="text1"/>
          <w:lang w:eastAsia="ru-RU"/>
        </w:rPr>
        <w:t xml:space="preserve"> </w:t>
      </w:r>
      <w:r w:rsidR="00062DB0" w:rsidRPr="00062DB0">
        <w:rPr>
          <w:rFonts w:eastAsiaTheme="minorEastAsia"/>
          <w:color w:val="000000" w:themeColor="text1"/>
          <w:lang w:eastAsia="ru-RU"/>
        </w:rPr>
        <w:t xml:space="preserve">Метод генерации ЭЦП алгоритмом </w:t>
      </w:r>
      <w:r w:rsidR="00062DB0" w:rsidRPr="00062DB0">
        <w:rPr>
          <w:rFonts w:eastAsiaTheme="minorEastAsia"/>
          <w:color w:val="000000" w:themeColor="text1"/>
          <w:lang w:val="en-US" w:eastAsia="ru-RU"/>
        </w:rPr>
        <w:t>RSA</w:t>
      </w:r>
    </w:p>
    <w:p w14:paraId="1309CA14" w14:textId="4728B787" w:rsidR="00BF2E51" w:rsidRPr="006538FB" w:rsidRDefault="00BF2E51" w:rsidP="00BF2E51">
      <w:pPr>
        <w:pStyle w:val="a7"/>
        <w:ind w:left="0"/>
      </w:pPr>
      <w:r w:rsidRPr="00BF2E51">
        <w:t xml:space="preserve">Метод </w:t>
      </w:r>
      <w:proofErr w:type="spellStart"/>
      <w:r w:rsidRPr="00BF2E51">
        <w:t>verifyDigitalSignature</w:t>
      </w:r>
      <w:proofErr w:type="spellEnd"/>
      <w:r w:rsidRPr="00BF2E51">
        <w:t xml:space="preserve"> класса </w:t>
      </w:r>
      <w:r w:rsidRPr="00BF2E51">
        <w:rPr>
          <w:lang w:val="en-US"/>
        </w:rPr>
        <w:t>RSA</w:t>
      </w:r>
      <w:r w:rsidRPr="00BF2E51">
        <w:t xml:space="preserve"> принимает на вход полученный от отправителя текст, электронную подпись и осуществляет верификацию подписи с помощью алгоритма </w:t>
      </w:r>
      <w:r w:rsidRPr="00BF2E51">
        <w:rPr>
          <w:lang w:val="en-US"/>
        </w:rPr>
        <w:t>RSA</w:t>
      </w:r>
      <w:r w:rsidRPr="00BF2E51">
        <w:t xml:space="preserve">. Код метода представлен </w:t>
      </w:r>
      <w:r>
        <w:t xml:space="preserve">в листинге </w:t>
      </w:r>
      <w:r w:rsidRPr="00BF2E51">
        <w:t>2.2.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BF2E51" w:rsidRPr="00C819FD" w14:paraId="1676FDBD" w14:textId="77777777" w:rsidTr="00AE4606">
        <w:tc>
          <w:tcPr>
            <w:tcW w:w="10025" w:type="dxa"/>
          </w:tcPr>
          <w:p w14:paraId="70BDF98E" w14:textId="77777777" w:rsidR="00475DA7" w:rsidRPr="00475DA7" w:rsidRDefault="00475DA7" w:rsidP="00475DA7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475DA7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proofErr w:type="gramStart"/>
            <w:r w:rsidRPr="00475DA7">
              <w:rPr>
                <w:rFonts w:ascii="Courier New" w:hAnsi="Courier New" w:cs="Courier New"/>
                <w:lang w:val="en-US"/>
              </w:rPr>
              <w:t>verifyDigitalSignature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475DA7">
              <w:rPr>
                <w:rFonts w:ascii="Courier New" w:hAnsi="Courier New" w:cs="Courier New"/>
                <w:i/>
                <w:iCs/>
                <w:lang w:val="en-US"/>
              </w:rPr>
              <w:t>text</w:t>
            </w:r>
            <w:r w:rsidRPr="00475DA7">
              <w:rPr>
                <w:rFonts w:ascii="Courier New" w:hAnsi="Courier New" w:cs="Courier New"/>
                <w:lang w:val="en-US"/>
              </w:rPr>
              <w:t xml:space="preserve">: string, </w:t>
            </w:r>
            <w:proofErr w:type="spellStart"/>
            <w:r w:rsidRPr="00475DA7">
              <w:rPr>
                <w:rFonts w:ascii="Courier New" w:hAnsi="Courier New" w:cs="Courier New"/>
                <w:i/>
                <w:iCs/>
                <w:lang w:val="en-US"/>
              </w:rPr>
              <w:t>digitalSign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475DA7">
              <w:rPr>
                <w:rFonts w:ascii="Courier New" w:hAnsi="Courier New" w:cs="Courier New"/>
                <w:lang w:val="en-US"/>
              </w:rPr>
              <w:t>BigInteger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 xml:space="preserve">): </w:t>
            </w:r>
            <w:proofErr w:type="spellStart"/>
            <w:r w:rsidRPr="00475DA7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431BB957" w14:textId="77777777" w:rsidR="00475DA7" w:rsidRPr="00475DA7" w:rsidRDefault="00475DA7" w:rsidP="00475DA7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475DA7">
              <w:rPr>
                <w:rFonts w:ascii="Courier New" w:hAnsi="Courier New" w:cs="Courier New"/>
                <w:lang w:val="en-US"/>
              </w:rPr>
              <w:t xml:space="preserve">        const </w:t>
            </w:r>
            <w:proofErr w:type="spellStart"/>
            <w:r w:rsidRPr="00475DA7">
              <w:rPr>
                <w:rFonts w:ascii="Courier New" w:hAnsi="Courier New" w:cs="Courier New"/>
                <w:lang w:val="en-US"/>
              </w:rPr>
              <w:t>signBytes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475DA7">
              <w:rPr>
                <w:rFonts w:ascii="Courier New" w:hAnsi="Courier New" w:cs="Courier New"/>
                <w:lang w:val="en-US"/>
              </w:rPr>
              <w:t>BigInteger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75DA7">
              <w:rPr>
                <w:rFonts w:ascii="Courier New" w:hAnsi="Courier New" w:cs="Courier New"/>
                <w:i/>
                <w:iCs/>
                <w:lang w:val="en-US"/>
              </w:rPr>
              <w:t>digitalSign</w:t>
            </w:r>
            <w:r w:rsidRPr="00475DA7">
              <w:rPr>
                <w:rFonts w:ascii="Courier New" w:hAnsi="Courier New" w:cs="Courier New"/>
                <w:lang w:val="en-US"/>
              </w:rPr>
              <w:t>.modPow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475DA7">
              <w:rPr>
                <w:rFonts w:ascii="Courier New" w:hAnsi="Courier New" w:cs="Courier New"/>
                <w:lang w:val="en-US"/>
              </w:rPr>
              <w:t>this.e</w:t>
            </w:r>
            <w:proofErr w:type="spellEnd"/>
            <w:proofErr w:type="gramEnd"/>
            <w:r w:rsidRPr="00475DA7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proofErr w:type="gramStart"/>
            <w:r w:rsidRPr="00475DA7">
              <w:rPr>
                <w:rFonts w:ascii="Courier New" w:hAnsi="Courier New" w:cs="Courier New"/>
                <w:lang w:val="en-US"/>
              </w:rPr>
              <w:t>this.n</w:t>
            </w:r>
            <w:proofErr w:type="spellEnd"/>
            <w:proofErr w:type="gramEnd"/>
            <w:r w:rsidRPr="00475DA7">
              <w:rPr>
                <w:rFonts w:ascii="Courier New" w:hAnsi="Courier New" w:cs="Courier New"/>
                <w:lang w:val="en-US"/>
              </w:rPr>
              <w:t>);</w:t>
            </w:r>
          </w:p>
          <w:p w14:paraId="19A22915" w14:textId="77777777" w:rsidR="00475DA7" w:rsidRPr="00475DA7" w:rsidRDefault="00475DA7" w:rsidP="00475DA7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475DA7">
              <w:rPr>
                <w:rFonts w:ascii="Courier New" w:hAnsi="Courier New" w:cs="Courier New"/>
                <w:lang w:val="en-US"/>
              </w:rPr>
              <w:t xml:space="preserve">        const </w:t>
            </w:r>
            <w:proofErr w:type="spellStart"/>
            <w:r w:rsidRPr="00475DA7">
              <w:rPr>
                <w:rFonts w:ascii="Courier New" w:hAnsi="Courier New" w:cs="Courier New"/>
                <w:lang w:val="en-US"/>
              </w:rPr>
              <w:t>receivedHash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475DA7">
              <w:rPr>
                <w:rFonts w:ascii="Courier New" w:hAnsi="Courier New" w:cs="Courier New"/>
                <w:lang w:val="en-US"/>
              </w:rPr>
              <w:t>crypto.createHash</w:t>
            </w:r>
            <w:proofErr w:type="spellEnd"/>
            <w:proofErr w:type="gramEnd"/>
            <w:r w:rsidRPr="00475DA7">
              <w:rPr>
                <w:rFonts w:ascii="Courier New" w:hAnsi="Courier New" w:cs="Courier New"/>
                <w:lang w:val="en-US"/>
              </w:rPr>
              <w:t>('sha256'</w:t>
            </w:r>
            <w:proofErr w:type="gramStart"/>
            <w:r w:rsidRPr="00475DA7">
              <w:rPr>
                <w:rFonts w:ascii="Courier New" w:hAnsi="Courier New" w:cs="Courier New"/>
                <w:lang w:val="en-US"/>
              </w:rPr>
              <w:t>).update</w:t>
            </w:r>
            <w:proofErr w:type="gramEnd"/>
            <w:r w:rsidRPr="00475DA7">
              <w:rPr>
                <w:rFonts w:ascii="Courier New" w:hAnsi="Courier New" w:cs="Courier New"/>
                <w:lang w:val="en-US"/>
              </w:rPr>
              <w:t>(</w:t>
            </w:r>
            <w:r w:rsidRPr="00475DA7">
              <w:rPr>
                <w:rFonts w:ascii="Courier New" w:hAnsi="Courier New" w:cs="Courier New"/>
                <w:i/>
                <w:iCs/>
                <w:lang w:val="en-US"/>
              </w:rPr>
              <w:t>text</w:t>
            </w:r>
            <w:r w:rsidRPr="00475DA7">
              <w:rPr>
                <w:rFonts w:ascii="Courier New" w:hAnsi="Courier New" w:cs="Courier New"/>
                <w:lang w:val="en-US"/>
              </w:rPr>
              <w:t>, 'utf8'</w:t>
            </w:r>
            <w:proofErr w:type="gramStart"/>
            <w:r w:rsidRPr="00475DA7">
              <w:rPr>
                <w:rFonts w:ascii="Courier New" w:hAnsi="Courier New" w:cs="Courier New"/>
                <w:lang w:val="en-US"/>
              </w:rPr>
              <w:t>).digest</w:t>
            </w:r>
            <w:proofErr w:type="gramEnd"/>
            <w:r w:rsidRPr="00475DA7">
              <w:rPr>
                <w:rFonts w:ascii="Courier New" w:hAnsi="Courier New" w:cs="Courier New"/>
                <w:lang w:val="en-US"/>
              </w:rPr>
              <w:t>();</w:t>
            </w:r>
          </w:p>
          <w:p w14:paraId="7D0EC25F" w14:textId="77777777" w:rsidR="00475DA7" w:rsidRPr="00475DA7" w:rsidRDefault="00475DA7" w:rsidP="00475DA7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475DA7">
              <w:rPr>
                <w:rFonts w:ascii="Courier New" w:hAnsi="Courier New" w:cs="Courier New"/>
                <w:lang w:val="en-US"/>
              </w:rPr>
              <w:t xml:space="preserve">        return </w:t>
            </w:r>
            <w:proofErr w:type="spellStart"/>
            <w:proofErr w:type="gramStart"/>
            <w:r w:rsidRPr="00475DA7">
              <w:rPr>
                <w:rFonts w:ascii="Courier New" w:hAnsi="Courier New" w:cs="Courier New"/>
                <w:lang w:val="en-US"/>
              </w:rPr>
              <w:t>bigInt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475DA7">
              <w:rPr>
                <w:rFonts w:ascii="Courier New" w:hAnsi="Courier New" w:cs="Courier New"/>
                <w:lang w:val="en-US"/>
              </w:rPr>
              <w:t>receivedHash.readBigInt64LE()</w:t>
            </w:r>
            <w:proofErr w:type="gramStart"/>
            <w:r w:rsidRPr="00475DA7">
              <w:rPr>
                <w:rFonts w:ascii="Courier New" w:hAnsi="Courier New" w:cs="Courier New"/>
                <w:lang w:val="en-US"/>
              </w:rPr>
              <w:t>).eq</w:t>
            </w:r>
            <w:proofErr w:type="gramEnd"/>
            <w:r w:rsidRPr="00475DA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75DA7">
              <w:rPr>
                <w:rFonts w:ascii="Courier New" w:hAnsi="Courier New" w:cs="Courier New"/>
                <w:lang w:val="en-US"/>
              </w:rPr>
              <w:t>signBytes</w:t>
            </w:r>
            <w:proofErr w:type="spellEnd"/>
            <w:r w:rsidRPr="00475DA7">
              <w:rPr>
                <w:rFonts w:ascii="Courier New" w:hAnsi="Courier New" w:cs="Courier New"/>
                <w:lang w:val="en-US"/>
              </w:rPr>
              <w:t>);</w:t>
            </w:r>
          </w:p>
          <w:p w14:paraId="5CE69F38" w14:textId="6D38D54C" w:rsidR="00BF2E51" w:rsidRPr="00475DA7" w:rsidRDefault="00475DA7" w:rsidP="00AE4606">
            <w:pPr>
              <w:ind w:firstLine="0"/>
              <w:rPr>
                <w:rFonts w:ascii="Courier New" w:hAnsi="Courier New" w:cs="Courier New"/>
              </w:rPr>
            </w:pPr>
            <w:r w:rsidRPr="00475DA7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475DA7">
              <w:rPr>
                <w:rFonts w:ascii="Courier New" w:hAnsi="Courier New" w:cs="Courier New"/>
              </w:rPr>
              <w:t>}</w:t>
            </w:r>
          </w:p>
        </w:tc>
      </w:tr>
    </w:tbl>
    <w:p w14:paraId="58FA04A8" w14:textId="2ACC64F6" w:rsidR="001F4508" w:rsidRPr="00EC0D3F" w:rsidRDefault="00BF2E51" w:rsidP="00ED600E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9F1F3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BF2E51">
        <w:rPr>
          <w:rFonts w:eastAsiaTheme="minorEastAsia"/>
          <w:color w:val="000000" w:themeColor="text1"/>
          <w:lang w:eastAsia="ru-RU"/>
        </w:rPr>
        <w:t xml:space="preserve"> </w:t>
      </w:r>
      <w:r w:rsidR="00036381" w:rsidRPr="00036381">
        <w:rPr>
          <w:rFonts w:eastAsiaTheme="minorEastAsia"/>
          <w:color w:val="000000" w:themeColor="text1"/>
          <w:lang w:eastAsia="ru-RU"/>
        </w:rPr>
        <w:t xml:space="preserve">Метод верификации ЭЦП алгоритмом </w:t>
      </w:r>
      <w:r w:rsidR="00036381" w:rsidRPr="00036381">
        <w:rPr>
          <w:rFonts w:eastAsiaTheme="minorEastAsia"/>
          <w:color w:val="000000" w:themeColor="text1"/>
          <w:lang w:val="en-US" w:eastAsia="ru-RU"/>
        </w:rPr>
        <w:t>RSA</w:t>
      </w:r>
    </w:p>
    <w:p w14:paraId="374845BD" w14:textId="55FBFA54" w:rsidR="00ED600E" w:rsidRPr="00ED600E" w:rsidRDefault="00ED600E" w:rsidP="00ED600E">
      <w:pPr>
        <w:spacing w:after="0"/>
        <w:rPr>
          <w:rFonts w:eastAsiaTheme="minorEastAsia"/>
          <w:color w:val="000000" w:themeColor="text1"/>
          <w:lang w:eastAsia="ru-RU"/>
        </w:rPr>
      </w:pPr>
      <w:r w:rsidRPr="00ED600E">
        <w:rPr>
          <w:rFonts w:eastAsiaTheme="minorEastAsia"/>
          <w:color w:val="000000" w:themeColor="text1"/>
          <w:lang w:eastAsia="ru-RU"/>
        </w:rPr>
        <w:t>Результат работы приложения с исходным текстом «</w:t>
      </w:r>
      <w:proofErr w:type="spellStart"/>
      <w:r w:rsidRPr="00ED600E">
        <w:rPr>
          <w:rFonts w:eastAsiaTheme="minorEastAsia"/>
          <w:color w:val="000000" w:themeColor="text1"/>
          <w:lang w:eastAsia="ru-RU"/>
        </w:rPr>
        <w:t>Evseenko</w:t>
      </w:r>
      <w:proofErr w:type="spellEnd"/>
      <w:r w:rsidRPr="00ED600E">
        <w:rPr>
          <w:rFonts w:eastAsiaTheme="minorEastAsia"/>
          <w:color w:val="000000" w:themeColor="text1"/>
          <w:lang w:eastAsia="ru-RU"/>
        </w:rPr>
        <w:t xml:space="preserve"> </w:t>
      </w:r>
      <w:proofErr w:type="spellStart"/>
      <w:r w:rsidRPr="00ED600E">
        <w:rPr>
          <w:rFonts w:eastAsiaTheme="minorEastAsia"/>
          <w:color w:val="000000" w:themeColor="text1"/>
          <w:lang w:eastAsia="ru-RU"/>
        </w:rPr>
        <w:t>Viktoriya</w:t>
      </w:r>
      <w:proofErr w:type="spellEnd"/>
      <w:r w:rsidRPr="00ED600E">
        <w:rPr>
          <w:rFonts w:eastAsiaTheme="minorEastAsia"/>
          <w:color w:val="000000" w:themeColor="text1"/>
          <w:lang w:eastAsia="ru-RU"/>
        </w:rPr>
        <w:t xml:space="preserve"> </w:t>
      </w:r>
      <w:proofErr w:type="spellStart"/>
      <w:r w:rsidRPr="00ED600E">
        <w:rPr>
          <w:rFonts w:eastAsiaTheme="minorEastAsia"/>
          <w:color w:val="000000" w:themeColor="text1"/>
          <w:lang w:eastAsia="ru-RU"/>
        </w:rPr>
        <w:t>Pavlovna</w:t>
      </w:r>
      <w:proofErr w:type="spellEnd"/>
      <w:r w:rsidRPr="00ED600E">
        <w:rPr>
          <w:rFonts w:eastAsiaTheme="minorEastAsia"/>
          <w:color w:val="000000" w:themeColor="text1"/>
          <w:lang w:eastAsia="ru-RU"/>
        </w:rPr>
        <w:t>» представлен на рисунке 2.1.</w:t>
      </w:r>
    </w:p>
    <w:p w14:paraId="6BBC5E5D" w14:textId="2C4EA6D5" w:rsidR="00E628A5" w:rsidRDefault="007B5CE9" w:rsidP="007B5CE9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7B5CE9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60630BCC" wp14:editId="1E157ECB">
            <wp:extent cx="4417792" cy="1451026"/>
            <wp:effectExtent l="19050" t="19050" r="20955" b="15875"/>
            <wp:docPr id="37635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56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518" cy="1453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F63C8" w14:textId="078E4173" w:rsidR="000B053B" w:rsidRPr="00ED600E" w:rsidRDefault="000B053B" w:rsidP="000B053B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Рисунок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.1 –</w:t>
      </w:r>
      <w:r w:rsidRPr="00BF2E51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>Результат работы приложения</w:t>
      </w:r>
    </w:p>
    <w:p w14:paraId="41BE9BD7" w14:textId="6F3EC0DC" w:rsidR="005B403E" w:rsidRPr="007B5CE9" w:rsidRDefault="007B5CE9" w:rsidP="00E628A5">
      <w:pPr>
        <w:spacing w:after="240"/>
        <w:rPr>
          <w:rFonts w:eastAsiaTheme="minorEastAsia"/>
          <w:color w:val="000000" w:themeColor="text1"/>
          <w:lang w:val="en-US" w:eastAsia="ru-RU"/>
        </w:rPr>
      </w:pPr>
      <w:r w:rsidRPr="007B5CE9">
        <w:rPr>
          <w:rFonts w:eastAsiaTheme="minorEastAsia"/>
          <w:color w:val="000000" w:themeColor="text1"/>
          <w:lang w:eastAsia="ru-RU"/>
        </w:rPr>
        <w:t xml:space="preserve">Метод </w:t>
      </w:r>
      <w:proofErr w:type="spellStart"/>
      <w:r w:rsidRPr="007B5CE9">
        <w:rPr>
          <w:rFonts w:eastAsiaTheme="minorEastAsia"/>
          <w:color w:val="000000" w:themeColor="text1"/>
          <w:lang w:val="en-US" w:eastAsia="ru-RU"/>
        </w:rPr>
        <w:t>createDigitalSignature</w:t>
      </w:r>
      <w:proofErr w:type="spellEnd"/>
      <w:r w:rsidRPr="007B5CE9">
        <w:rPr>
          <w:rFonts w:eastAsiaTheme="minorEastAsia"/>
          <w:color w:val="000000" w:themeColor="text1"/>
          <w:lang w:eastAsia="ru-RU"/>
        </w:rPr>
        <w:t xml:space="preserve"> класса </w:t>
      </w:r>
      <w:r w:rsidRPr="007B5CE9">
        <w:rPr>
          <w:rFonts w:eastAsiaTheme="minorEastAsia"/>
          <w:color w:val="000000" w:themeColor="text1"/>
          <w:lang w:val="en-US" w:eastAsia="ru-RU"/>
        </w:rPr>
        <w:t>ElGamal</w:t>
      </w:r>
      <w:r w:rsidRPr="007B5CE9">
        <w:rPr>
          <w:rFonts w:eastAsiaTheme="minorEastAsia"/>
          <w:color w:val="000000" w:themeColor="text1"/>
          <w:lang w:eastAsia="ru-RU"/>
        </w:rPr>
        <w:t xml:space="preserve"> принимает на вход оригинальный текст и подписывает его с помощью алгоритма Эль-Гамаля. Подписью являются два </w:t>
      </w:r>
      <w:r w:rsidRPr="007B5CE9">
        <w:rPr>
          <w:rFonts w:eastAsiaTheme="minorEastAsia"/>
          <w:color w:val="000000" w:themeColor="text1"/>
          <w:lang w:eastAsia="ru-RU"/>
        </w:rPr>
        <w:lastRenderedPageBreak/>
        <w:t xml:space="preserve">числа 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>а</w:t>
      </w:r>
      <w:r w:rsidRPr="007B5CE9">
        <w:rPr>
          <w:rFonts w:eastAsiaTheme="minorEastAsia"/>
          <w:color w:val="000000" w:themeColor="text1"/>
          <w:lang w:eastAsia="ru-RU"/>
        </w:rPr>
        <w:t xml:space="preserve"> и </w:t>
      </w:r>
      <w:r w:rsidRPr="00D83BB3">
        <w:rPr>
          <w:rFonts w:eastAsiaTheme="minorEastAsia"/>
          <w:i/>
          <w:iCs/>
          <w:color w:val="000000" w:themeColor="text1"/>
          <w:lang w:val="en-US" w:eastAsia="ru-RU"/>
        </w:rPr>
        <w:t>b</w:t>
      </w:r>
      <w:r w:rsidRPr="007B5CE9">
        <w:rPr>
          <w:rFonts w:eastAsiaTheme="minorEastAsia"/>
          <w:color w:val="000000" w:themeColor="text1"/>
          <w:lang w:eastAsia="ru-RU"/>
        </w:rPr>
        <w:t xml:space="preserve"> (</w:t>
      </w:r>
      <w:r w:rsidRPr="00D83BB3">
        <w:rPr>
          <w:rFonts w:eastAsiaTheme="minorEastAsia"/>
          <w:i/>
          <w:iCs/>
          <w:color w:val="000000" w:themeColor="text1"/>
          <w:lang w:val="en-US" w:eastAsia="ru-RU"/>
        </w:rPr>
        <w:t>S</w:t>
      </w:r>
      <w:r w:rsidRPr="007B5CE9">
        <w:rPr>
          <w:rFonts w:eastAsiaTheme="minorEastAsia"/>
          <w:color w:val="000000" w:themeColor="text1"/>
          <w:lang w:eastAsia="ru-RU"/>
        </w:rPr>
        <w:t xml:space="preserve"> = {</w:t>
      </w:r>
      <w:r w:rsidRPr="00D83BB3">
        <w:rPr>
          <w:rFonts w:eastAsiaTheme="minorEastAsia"/>
          <w:i/>
          <w:iCs/>
          <w:color w:val="000000" w:themeColor="text1"/>
          <w:lang w:val="en-US" w:eastAsia="ru-RU"/>
        </w:rPr>
        <w:t>a</w:t>
      </w:r>
      <w:r w:rsidRPr="007B5CE9">
        <w:rPr>
          <w:rFonts w:eastAsiaTheme="minorEastAsia"/>
          <w:color w:val="000000" w:themeColor="text1"/>
          <w:lang w:eastAsia="ru-RU"/>
        </w:rPr>
        <w:t xml:space="preserve">, </w:t>
      </w:r>
      <w:r w:rsidRPr="00D83BB3">
        <w:rPr>
          <w:rFonts w:eastAsiaTheme="minorEastAsia"/>
          <w:i/>
          <w:iCs/>
          <w:color w:val="000000" w:themeColor="text1"/>
          <w:lang w:val="en-US" w:eastAsia="ru-RU"/>
        </w:rPr>
        <w:t>b</w:t>
      </w:r>
      <w:r w:rsidRPr="007B5CE9">
        <w:rPr>
          <w:rFonts w:eastAsiaTheme="minorEastAsia"/>
          <w:color w:val="000000" w:themeColor="text1"/>
          <w:lang w:eastAsia="ru-RU"/>
        </w:rPr>
        <w:t xml:space="preserve">}). Число 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 xml:space="preserve">а </w:t>
      </w:r>
      <w:r w:rsidRPr="007B5CE9">
        <w:rPr>
          <w:rFonts w:eastAsiaTheme="minorEastAsia"/>
          <w:color w:val="000000" w:themeColor="text1"/>
          <w:lang w:eastAsia="ru-RU"/>
        </w:rPr>
        <w:t xml:space="preserve">вычисляется по формуле: 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 xml:space="preserve">a </w:t>
      </w:r>
      <w:r w:rsidRPr="007B5CE9">
        <w:rPr>
          <w:rFonts w:eastAsiaTheme="minorEastAsia"/>
          <w:color w:val="000000" w:themeColor="text1"/>
          <w:lang w:eastAsia="ru-RU"/>
        </w:rPr>
        <w:t xml:space="preserve">≡ </w:t>
      </w:r>
      <w:proofErr w:type="spellStart"/>
      <w:r w:rsidRPr="00D83BB3">
        <w:rPr>
          <w:rFonts w:eastAsiaTheme="minorEastAsia"/>
          <w:i/>
          <w:iCs/>
          <w:color w:val="000000" w:themeColor="text1"/>
          <w:lang w:eastAsia="ru-RU"/>
        </w:rPr>
        <w:t>g</w:t>
      </w:r>
      <w:r w:rsidRPr="00D83BB3">
        <w:rPr>
          <w:rFonts w:eastAsiaTheme="minorEastAsia"/>
          <w:i/>
          <w:iCs/>
          <w:color w:val="000000" w:themeColor="text1"/>
          <w:vertAlign w:val="superscript"/>
          <w:lang w:eastAsia="ru-RU"/>
        </w:rPr>
        <w:t>k</w:t>
      </w:r>
      <w:proofErr w:type="spellEnd"/>
      <w:r w:rsidRPr="007B5CE9">
        <w:rPr>
          <w:rFonts w:eastAsiaTheme="minorEastAsia"/>
          <w:color w:val="000000" w:themeColor="text1"/>
          <w:lang w:eastAsia="ru-RU"/>
        </w:rPr>
        <w:t xml:space="preserve"> </w:t>
      </w:r>
      <w:proofErr w:type="spellStart"/>
      <w:r w:rsidRPr="007B5CE9">
        <w:rPr>
          <w:rFonts w:eastAsiaTheme="minorEastAsia"/>
          <w:color w:val="000000" w:themeColor="text1"/>
          <w:lang w:eastAsia="ru-RU"/>
        </w:rPr>
        <w:t>mod</w:t>
      </w:r>
      <w:proofErr w:type="spellEnd"/>
      <w:r w:rsidRPr="007B5CE9">
        <w:rPr>
          <w:rFonts w:eastAsiaTheme="minorEastAsia"/>
          <w:color w:val="000000" w:themeColor="text1"/>
          <w:lang w:eastAsia="ru-RU"/>
        </w:rPr>
        <w:t xml:space="preserve"> 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>p</w:t>
      </w:r>
      <w:r w:rsidRPr="007B5CE9">
        <w:rPr>
          <w:rFonts w:eastAsiaTheme="minorEastAsia"/>
          <w:color w:val="000000" w:themeColor="text1"/>
          <w:lang w:eastAsia="ru-RU"/>
        </w:rPr>
        <w:t xml:space="preserve">. При вычислении параметра </w:t>
      </w:r>
      <w:r w:rsidRPr="00D83BB3">
        <w:rPr>
          <w:rFonts w:eastAsiaTheme="minorEastAsia"/>
          <w:i/>
          <w:iCs/>
          <w:color w:val="000000" w:themeColor="text1"/>
          <w:lang w:val="en-US" w:eastAsia="ru-RU"/>
        </w:rPr>
        <w:t>b</w:t>
      </w:r>
      <w:r w:rsidRPr="007B5CE9">
        <w:rPr>
          <w:rFonts w:eastAsiaTheme="minorEastAsia"/>
          <w:color w:val="000000" w:themeColor="text1"/>
          <w:lang w:eastAsia="ru-RU"/>
        </w:rPr>
        <w:t xml:space="preserve">, решается уравнение 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>Н</w:t>
      </w:r>
      <w:r w:rsidRPr="007B5CE9">
        <w:rPr>
          <w:rFonts w:eastAsiaTheme="minorEastAsia"/>
          <w:color w:val="000000" w:themeColor="text1"/>
          <w:lang w:eastAsia="ru-RU"/>
        </w:rPr>
        <w:t>(</w:t>
      </w:r>
      <w:proofErr w:type="spellStart"/>
      <w:r w:rsidRPr="00D83BB3">
        <w:rPr>
          <w:rFonts w:eastAsiaTheme="minorEastAsia"/>
          <w:i/>
          <w:iCs/>
          <w:color w:val="000000" w:themeColor="text1"/>
          <w:lang w:eastAsia="ru-RU"/>
        </w:rPr>
        <w:t>M</w:t>
      </w:r>
      <w:r w:rsidRPr="007B5CE9">
        <w:rPr>
          <w:rFonts w:eastAsiaTheme="minorEastAsia"/>
          <w:color w:val="000000" w:themeColor="text1"/>
          <w:vertAlign w:val="subscript"/>
          <w:lang w:eastAsia="ru-RU"/>
        </w:rPr>
        <w:t>о</w:t>
      </w:r>
      <w:proofErr w:type="spellEnd"/>
      <w:r w:rsidRPr="007B5CE9">
        <w:rPr>
          <w:rFonts w:eastAsiaTheme="minorEastAsia"/>
          <w:color w:val="000000" w:themeColor="text1"/>
          <w:lang w:eastAsia="ru-RU"/>
        </w:rPr>
        <w:t>) ≡ (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>x</w:t>
      </w:r>
      <w:r w:rsidRPr="007B5CE9">
        <w:rPr>
          <w:rFonts w:eastAsiaTheme="minorEastAsia"/>
          <w:color w:val="000000" w:themeColor="text1"/>
          <w:lang w:eastAsia="ru-RU"/>
        </w:rPr>
        <w:t>*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>a</w:t>
      </w:r>
      <w:r w:rsidRPr="007B5CE9">
        <w:rPr>
          <w:rFonts w:eastAsiaTheme="minorEastAsia"/>
          <w:color w:val="000000" w:themeColor="text1"/>
          <w:lang w:eastAsia="ru-RU"/>
        </w:rPr>
        <w:t xml:space="preserve"> + 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>k</w:t>
      </w:r>
      <w:r w:rsidRPr="007B5CE9">
        <w:rPr>
          <w:rFonts w:eastAsiaTheme="minorEastAsia"/>
          <w:color w:val="000000" w:themeColor="text1"/>
          <w:lang w:eastAsia="ru-RU"/>
        </w:rPr>
        <w:t>*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>b</w:t>
      </w:r>
      <w:r w:rsidRPr="007B5CE9">
        <w:rPr>
          <w:rFonts w:eastAsiaTheme="minorEastAsia"/>
          <w:color w:val="000000" w:themeColor="text1"/>
          <w:lang w:eastAsia="ru-RU"/>
        </w:rPr>
        <w:t xml:space="preserve">) </w:t>
      </w:r>
      <w:proofErr w:type="spellStart"/>
      <w:r w:rsidRPr="007B5CE9">
        <w:rPr>
          <w:rFonts w:eastAsiaTheme="minorEastAsia"/>
          <w:color w:val="000000" w:themeColor="text1"/>
          <w:lang w:eastAsia="ru-RU"/>
        </w:rPr>
        <w:t>mod</w:t>
      </w:r>
      <w:proofErr w:type="spellEnd"/>
      <w:r w:rsidRPr="007B5CE9">
        <w:rPr>
          <w:rFonts w:eastAsiaTheme="minorEastAsia"/>
          <w:color w:val="000000" w:themeColor="text1"/>
          <w:lang w:eastAsia="ru-RU"/>
        </w:rPr>
        <w:t xml:space="preserve"> (</w:t>
      </w:r>
      <w:r w:rsidRPr="00D83BB3">
        <w:rPr>
          <w:rFonts w:eastAsiaTheme="minorEastAsia"/>
          <w:i/>
          <w:iCs/>
          <w:color w:val="000000" w:themeColor="text1"/>
          <w:lang w:eastAsia="ru-RU"/>
        </w:rPr>
        <w:t>p</w:t>
      </w:r>
      <w:r w:rsidRPr="007B5CE9">
        <w:rPr>
          <w:rFonts w:eastAsiaTheme="minorEastAsia"/>
          <w:color w:val="000000" w:themeColor="text1"/>
          <w:lang w:eastAsia="ru-RU"/>
        </w:rPr>
        <w:t xml:space="preserve"> – 1). Код метода представлен </w:t>
      </w:r>
      <w:r>
        <w:rPr>
          <w:rFonts w:eastAsiaTheme="minorEastAsia"/>
          <w:color w:val="000000" w:themeColor="text1"/>
          <w:lang w:eastAsia="ru-RU"/>
        </w:rPr>
        <w:t xml:space="preserve">в листинге </w:t>
      </w:r>
      <w:r w:rsidRPr="007B5CE9">
        <w:rPr>
          <w:rFonts w:eastAsiaTheme="minorEastAsia"/>
          <w:color w:val="000000" w:themeColor="text1"/>
          <w:lang w:eastAsia="ru-RU"/>
        </w:rPr>
        <w:t>2.</w:t>
      </w:r>
      <w:r>
        <w:rPr>
          <w:rFonts w:eastAsiaTheme="minorEastAsia"/>
          <w:color w:val="000000" w:themeColor="text1"/>
          <w:lang w:eastAsia="ru-RU"/>
        </w:rPr>
        <w:t>3</w:t>
      </w:r>
      <w:r w:rsidRPr="007B5CE9">
        <w:rPr>
          <w:rFonts w:eastAsiaTheme="minorEastAsia"/>
          <w:color w:val="000000" w:themeColor="text1"/>
          <w:lang w:eastAsia="ru-RU"/>
        </w:rPr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883B9A" w:rsidRPr="004C0075" w14:paraId="218E17AB" w14:textId="77777777" w:rsidTr="007D5144">
        <w:tc>
          <w:tcPr>
            <w:tcW w:w="10025" w:type="dxa"/>
          </w:tcPr>
          <w:p w14:paraId="045E9000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createDigitalSignature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D02CC6">
              <w:rPr>
                <w:rFonts w:ascii="Courier New" w:hAnsi="Courier New" w:cs="Courier New"/>
                <w:i/>
                <w:iCs/>
                <w:lang w:val="en-US"/>
              </w:rPr>
              <w:t>message</w:t>
            </w:r>
            <w:r w:rsidRPr="00D02CC6">
              <w:rPr>
                <w:rFonts w:ascii="Courier New" w:hAnsi="Courier New" w:cs="Courier New"/>
                <w:lang w:val="en-US"/>
              </w:rPr>
              <w:t xml:space="preserve">: string): 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BigInteger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] {</w:t>
            </w:r>
          </w:p>
          <w:p w14:paraId="3AC711DD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const hash = 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crypto.createHash</w:t>
            </w:r>
            <w:proofErr w:type="spellEnd"/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('sha256'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).update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r w:rsidRPr="00D02CC6">
              <w:rPr>
                <w:rFonts w:ascii="Courier New" w:hAnsi="Courier New" w:cs="Courier New"/>
                <w:i/>
                <w:iCs/>
                <w:lang w:val="en-US"/>
              </w:rPr>
              <w:t>message</w:t>
            </w:r>
            <w:r w:rsidRPr="00D02CC6">
              <w:rPr>
                <w:rFonts w:ascii="Courier New" w:hAnsi="Courier New" w:cs="Courier New"/>
                <w:lang w:val="en-US"/>
              </w:rPr>
              <w:t>, 'utf8'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).digest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();</w:t>
            </w:r>
          </w:p>
          <w:p w14:paraId="0205182A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let 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digitalSignI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BigInteger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];</w:t>
            </w:r>
          </w:p>
          <w:p w14:paraId="187CC4AC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>        do {</w:t>
            </w:r>
          </w:p>
          <w:p w14:paraId="0591C3EC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    let k = 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bigInt.randBetween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bigInt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 xml:space="preserve">2), 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p.subtract</w:t>
            </w:r>
            <w:proofErr w:type="spellEnd"/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(2));</w:t>
            </w:r>
          </w:p>
          <w:p w14:paraId="4415D926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    while 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(!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isCoprime</w:t>
            </w:r>
            <w:proofErr w:type="spellEnd"/>
            <w:proofErr w:type="gramEnd"/>
            <w:r w:rsidRPr="00D02CC6">
              <w:rPr>
                <w:rFonts w:ascii="Courier New" w:hAnsi="Courier New" w:cs="Courier New"/>
                <w:lang w:val="en-US"/>
              </w:rPr>
              <w:t xml:space="preserve">(k, 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p.subtract</w:t>
            </w:r>
            <w:proofErr w:type="spellEnd"/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(1))) {</w:t>
            </w:r>
          </w:p>
          <w:p w14:paraId="15386B49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        k = 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bigInt.randBetween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bigInt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 xml:space="preserve">2), 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p.subtract</w:t>
            </w:r>
            <w:proofErr w:type="spellEnd"/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(2));</w:t>
            </w:r>
          </w:p>
          <w:p w14:paraId="30789940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>            }</w:t>
            </w:r>
          </w:p>
          <w:p w14:paraId="1D9BFBE7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digitalSignI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 xml:space="preserve"> = [];</w:t>
            </w:r>
          </w:p>
          <w:p w14:paraId="041B839F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digitalSignI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 xml:space="preserve">0] = 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g.modPow</w:t>
            </w:r>
            <w:proofErr w:type="spellEnd"/>
            <w:proofErr w:type="gramEnd"/>
            <w:r w:rsidRPr="00D02CC6">
              <w:rPr>
                <w:rFonts w:ascii="Courier New" w:hAnsi="Courier New" w:cs="Courier New"/>
                <w:lang w:val="en-US"/>
              </w:rPr>
              <w:t xml:space="preserve">(k, 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this.p</w:t>
            </w:r>
            <w:proofErr w:type="spellEnd"/>
            <w:proofErr w:type="gramEnd"/>
            <w:r w:rsidRPr="00D02CC6">
              <w:rPr>
                <w:rFonts w:ascii="Courier New" w:hAnsi="Courier New" w:cs="Courier New"/>
                <w:lang w:val="en-US"/>
              </w:rPr>
              <w:t>);</w:t>
            </w:r>
          </w:p>
          <w:p w14:paraId="2E950ECE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>            let temp = bigInt(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hash.readBigInt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64LE()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).subtract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(this.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x.multiply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digitalSignI[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0]));</w:t>
            </w:r>
          </w:p>
          <w:p w14:paraId="2765B67A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    temp = 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temp.multiply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k.modInv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(this.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p.subtract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(1))).mod(this.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p.subtract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(1));</w:t>
            </w:r>
          </w:p>
          <w:p w14:paraId="04161E4C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>            if (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temp.isNegative</w:t>
            </w:r>
            <w:proofErr w:type="spellEnd"/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()) {</w:t>
            </w:r>
          </w:p>
          <w:p w14:paraId="5F94F105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        temp = 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p.subtract</w:t>
            </w:r>
            <w:proofErr w:type="spellEnd"/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(1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).subtract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temp.abs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));</w:t>
            </w:r>
          </w:p>
          <w:p w14:paraId="6FEF3B7C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>            }</w:t>
            </w:r>
          </w:p>
          <w:p w14:paraId="47C9E8C0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digitalSignI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1] = temp;</w:t>
            </w:r>
          </w:p>
          <w:p w14:paraId="27F2EC63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>        } while (</w:t>
            </w:r>
            <w:proofErr w:type="spellStart"/>
            <w:r w:rsidRPr="00D02CC6">
              <w:rPr>
                <w:rFonts w:ascii="Courier New" w:hAnsi="Courier New" w:cs="Courier New"/>
                <w:lang w:val="en-US"/>
              </w:rPr>
              <w:t>digitalSignI</w:t>
            </w:r>
            <w:proofErr w:type="spellEnd"/>
            <w:r w:rsidRPr="00D02CC6">
              <w:rPr>
                <w:rFonts w:ascii="Courier New" w:hAnsi="Courier New" w:cs="Courier New"/>
                <w:lang w:val="en-US"/>
              </w:rPr>
              <w:t>[1</w:t>
            </w:r>
            <w:proofErr w:type="gramStart"/>
            <w:r w:rsidRPr="00D02CC6">
              <w:rPr>
                <w:rFonts w:ascii="Courier New" w:hAnsi="Courier New" w:cs="Courier New"/>
                <w:lang w:val="en-US"/>
              </w:rPr>
              <w:t>].equals</w:t>
            </w:r>
            <w:proofErr w:type="gramEnd"/>
            <w:r w:rsidRPr="00D02CC6">
              <w:rPr>
                <w:rFonts w:ascii="Courier New" w:hAnsi="Courier New" w:cs="Courier New"/>
                <w:lang w:val="en-US"/>
              </w:rPr>
              <w:t>(0));</w:t>
            </w:r>
          </w:p>
          <w:p w14:paraId="2D635540" w14:textId="77777777" w:rsidR="00D02CC6" w:rsidRPr="00D02CC6" w:rsidRDefault="00D02CC6" w:rsidP="00D02CC6">
            <w:pPr>
              <w:ind w:firstLine="0"/>
              <w:rPr>
                <w:rFonts w:ascii="Courier New" w:hAnsi="Courier New" w:cs="Courier New"/>
              </w:rPr>
            </w:pPr>
            <w:r w:rsidRPr="00D02CC6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D02CC6">
              <w:rPr>
                <w:rFonts w:ascii="Courier New" w:hAnsi="Courier New" w:cs="Courier New"/>
              </w:rPr>
              <w:t>return</w:t>
            </w:r>
            <w:proofErr w:type="spellEnd"/>
            <w:r w:rsidRPr="00D02CC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02CC6">
              <w:rPr>
                <w:rFonts w:ascii="Courier New" w:hAnsi="Courier New" w:cs="Courier New"/>
              </w:rPr>
              <w:t>digitalSignI</w:t>
            </w:r>
            <w:proofErr w:type="spellEnd"/>
            <w:r w:rsidRPr="00D02CC6">
              <w:rPr>
                <w:rFonts w:ascii="Courier New" w:hAnsi="Courier New" w:cs="Courier New"/>
              </w:rPr>
              <w:t>;</w:t>
            </w:r>
          </w:p>
          <w:p w14:paraId="7A6C232B" w14:textId="56A4B1F7" w:rsidR="00883B9A" w:rsidRPr="00EC51DC" w:rsidRDefault="00D02CC6" w:rsidP="00D02CC6">
            <w:pPr>
              <w:ind w:firstLine="0"/>
              <w:rPr>
                <w:rFonts w:ascii="Courier New" w:hAnsi="Courier New" w:cs="Courier New"/>
              </w:rPr>
            </w:pPr>
            <w:r w:rsidRPr="00D02CC6">
              <w:rPr>
                <w:rFonts w:ascii="Courier New" w:hAnsi="Courier New" w:cs="Courier New"/>
              </w:rPr>
              <w:t>    }</w:t>
            </w:r>
          </w:p>
        </w:tc>
      </w:tr>
    </w:tbl>
    <w:p w14:paraId="632EB616" w14:textId="2C9CA449" w:rsidR="00883B9A" w:rsidRPr="00663801" w:rsidRDefault="00883B9A" w:rsidP="00883B9A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CE2609">
        <w:rPr>
          <w:rFonts w:eastAsiaTheme="minorEastAsia"/>
          <w:color w:val="000000" w:themeColor="text1"/>
          <w:lang w:eastAsia="ru-RU"/>
        </w:rPr>
        <w:t>3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="00D83BB3" w:rsidRPr="00D83BB3">
        <w:rPr>
          <w:rFonts w:eastAsiaTheme="minorEastAsia"/>
          <w:color w:val="000000" w:themeColor="text1"/>
          <w:lang w:eastAsia="ru-RU"/>
        </w:rPr>
        <w:t>Метод генерации ЭЦП алгоритмом Эль-Гамаля</w:t>
      </w:r>
    </w:p>
    <w:p w14:paraId="50126A33" w14:textId="4B8A2FD5" w:rsidR="006D3EBE" w:rsidRPr="00EF231A" w:rsidRDefault="004F06CE" w:rsidP="00EF231A">
      <w:pPr>
        <w:pStyle w:val="a7"/>
        <w:ind w:left="0"/>
      </w:pPr>
      <w:r w:rsidRPr="004F06CE">
        <w:t xml:space="preserve">Метод </w:t>
      </w:r>
      <w:proofErr w:type="spellStart"/>
      <w:r w:rsidRPr="004F06CE">
        <w:t>verifyDigitalSignature</w:t>
      </w:r>
      <w:proofErr w:type="spellEnd"/>
      <w:r w:rsidRPr="004F06CE">
        <w:t xml:space="preserve"> класса </w:t>
      </w:r>
      <w:r w:rsidRPr="004F06CE">
        <w:rPr>
          <w:lang w:val="en-US"/>
        </w:rPr>
        <w:t>ElGamal</w:t>
      </w:r>
      <w:r w:rsidRPr="004F06CE">
        <w:t xml:space="preserve"> принимает на вход полученный от отправителя текст, электронную подпись (массив из двух параметров: </w:t>
      </w:r>
      <w:r w:rsidRPr="009433AC">
        <w:rPr>
          <w:i/>
          <w:iCs/>
        </w:rPr>
        <w:t>а</w:t>
      </w:r>
      <w:r w:rsidRPr="004F06CE">
        <w:t xml:space="preserve"> и </w:t>
      </w:r>
      <w:r w:rsidRPr="009433AC">
        <w:rPr>
          <w:i/>
          <w:iCs/>
          <w:lang w:val="en-US"/>
        </w:rPr>
        <w:t>b</w:t>
      </w:r>
      <w:r w:rsidRPr="004F06CE">
        <w:t xml:space="preserve">) и осуществляет верификацию подписи с помощью алгоритма Эль-Гамаля. Для верификации подписи вычисляется </w:t>
      </w:r>
      <w:proofErr w:type="spellStart"/>
      <w:r w:rsidRPr="004F06CE">
        <w:t>хеш</w:t>
      </w:r>
      <w:proofErr w:type="spellEnd"/>
      <w:r w:rsidRPr="004F06CE">
        <w:t xml:space="preserve"> полученного сообщения </w:t>
      </w:r>
      <w:r w:rsidRPr="009433AC">
        <w:rPr>
          <w:i/>
          <w:iCs/>
        </w:rPr>
        <w:t>Н</w:t>
      </w:r>
      <w:r w:rsidRPr="004F06CE">
        <w:t>(</w:t>
      </w:r>
      <w:proofErr w:type="spellStart"/>
      <w:r w:rsidRPr="009433AC">
        <w:rPr>
          <w:i/>
          <w:iCs/>
        </w:rPr>
        <w:t>М</w:t>
      </w:r>
      <w:r w:rsidRPr="004F06CE">
        <w:rPr>
          <w:vertAlign w:val="subscript"/>
        </w:rPr>
        <w:t>п</w:t>
      </w:r>
      <w:proofErr w:type="spellEnd"/>
      <w:r w:rsidRPr="004F06CE">
        <w:t xml:space="preserve">) = </w:t>
      </w:r>
      <w:r w:rsidRPr="009433AC">
        <w:rPr>
          <w:i/>
          <w:iCs/>
        </w:rPr>
        <w:t>h</w:t>
      </w:r>
      <w:r w:rsidRPr="004F06CE">
        <w:t xml:space="preserve">. Далее нужно убедиться, что выполняется равенство </w:t>
      </w:r>
      <w:proofErr w:type="spellStart"/>
      <w:r w:rsidRPr="009433AC">
        <w:rPr>
          <w:i/>
          <w:iCs/>
        </w:rPr>
        <w:t>y</w:t>
      </w:r>
      <w:r w:rsidRPr="009433AC">
        <w:rPr>
          <w:i/>
          <w:iCs/>
          <w:vertAlign w:val="superscript"/>
        </w:rPr>
        <w:t>a</w:t>
      </w:r>
      <w:r w:rsidRPr="009433AC">
        <w:rPr>
          <w:i/>
          <w:iCs/>
        </w:rPr>
        <w:t>a</w:t>
      </w:r>
      <w:r w:rsidRPr="009433AC">
        <w:rPr>
          <w:i/>
          <w:iCs/>
          <w:vertAlign w:val="superscript"/>
        </w:rPr>
        <w:t>b</w:t>
      </w:r>
      <w:proofErr w:type="spellEnd"/>
      <w:r w:rsidRPr="004F06CE">
        <w:t xml:space="preserve"> ≡ </w:t>
      </w:r>
      <w:proofErr w:type="spellStart"/>
      <w:r w:rsidRPr="009433AC">
        <w:rPr>
          <w:i/>
          <w:iCs/>
        </w:rPr>
        <w:t>g</w:t>
      </w:r>
      <w:r w:rsidRPr="009433AC">
        <w:rPr>
          <w:i/>
          <w:iCs/>
          <w:vertAlign w:val="superscript"/>
        </w:rPr>
        <w:t>h</w:t>
      </w:r>
      <w:r w:rsidRPr="004F06CE">
        <w:t>mod</w:t>
      </w:r>
      <w:proofErr w:type="spellEnd"/>
      <w:r w:rsidRPr="004F06CE">
        <w:t xml:space="preserve"> </w:t>
      </w:r>
      <w:r w:rsidRPr="009433AC">
        <w:rPr>
          <w:i/>
          <w:iCs/>
        </w:rPr>
        <w:t>p</w:t>
      </w:r>
      <w:r w:rsidRPr="004F06CE">
        <w:t xml:space="preserve">. Код метода представлен </w:t>
      </w:r>
      <w:r w:rsidR="00260EB4">
        <w:t xml:space="preserve">в листинге </w:t>
      </w:r>
      <w:r w:rsidRPr="004F06CE">
        <w:t>2.</w:t>
      </w:r>
      <w:r w:rsidR="00260EB4">
        <w:t>4</w:t>
      </w:r>
      <w:r w:rsidRPr="004F06CE"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EF231A" w:rsidRPr="004C0075" w14:paraId="279BADB9" w14:textId="77777777" w:rsidTr="00AE4606">
        <w:tc>
          <w:tcPr>
            <w:tcW w:w="10025" w:type="dxa"/>
          </w:tcPr>
          <w:p w14:paraId="2448F46D" w14:textId="77777777" w:rsidR="00EF231A" w:rsidRPr="00EF231A" w:rsidRDefault="00EF231A" w:rsidP="00EF231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EF231A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verifyDigitalSignature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F231A">
              <w:rPr>
                <w:rFonts w:ascii="Courier New" w:hAnsi="Courier New" w:cs="Courier New"/>
                <w:i/>
                <w:iCs/>
                <w:lang w:val="en-US"/>
              </w:rPr>
              <w:t>message</w:t>
            </w:r>
            <w:r w:rsidRPr="00EF231A">
              <w:rPr>
                <w:rFonts w:ascii="Courier New" w:hAnsi="Courier New" w:cs="Courier New"/>
                <w:lang w:val="en-US"/>
              </w:rPr>
              <w:t xml:space="preserve">: string, </w:t>
            </w:r>
            <w:proofErr w:type="spellStart"/>
            <w:r w:rsidRPr="00EF231A">
              <w:rPr>
                <w:rFonts w:ascii="Courier New" w:hAnsi="Courier New" w:cs="Courier New"/>
                <w:i/>
                <w:iCs/>
                <w:lang w:val="en-US"/>
              </w:rPr>
              <w:t>digitalSignature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BigInteger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EF231A">
              <w:rPr>
                <w:rFonts w:ascii="Courier New" w:hAnsi="Courier New" w:cs="Courier New"/>
                <w:lang w:val="en-US"/>
              </w:rPr>
              <w:t xml:space="preserve">]): </w:t>
            </w:r>
            <w:proofErr w:type="spellStart"/>
            <w:r w:rsidRPr="00EF231A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1DD5D0AB" w14:textId="77777777" w:rsidR="00EF231A" w:rsidRPr="00EF231A" w:rsidRDefault="00EF231A" w:rsidP="00EF231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EF231A">
              <w:rPr>
                <w:rFonts w:ascii="Courier New" w:hAnsi="Courier New" w:cs="Courier New"/>
                <w:lang w:val="en-US"/>
              </w:rPr>
              <w:lastRenderedPageBreak/>
              <w:t xml:space="preserve">        const hash = </w:t>
            </w:r>
            <w:proofErr w:type="spellStart"/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crypto.createHash</w:t>
            </w:r>
            <w:proofErr w:type="spellEnd"/>
            <w:proofErr w:type="gramEnd"/>
            <w:r w:rsidRPr="00EF231A">
              <w:rPr>
                <w:rFonts w:ascii="Courier New" w:hAnsi="Courier New" w:cs="Courier New"/>
                <w:lang w:val="en-US"/>
              </w:rPr>
              <w:t>('sha256'</w:t>
            </w:r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).update</w:t>
            </w:r>
            <w:proofErr w:type="gramEnd"/>
            <w:r w:rsidRPr="00EF231A">
              <w:rPr>
                <w:rFonts w:ascii="Courier New" w:hAnsi="Courier New" w:cs="Courier New"/>
                <w:lang w:val="en-US"/>
              </w:rPr>
              <w:t>(</w:t>
            </w:r>
            <w:r w:rsidRPr="00EF231A">
              <w:rPr>
                <w:rFonts w:ascii="Courier New" w:hAnsi="Courier New" w:cs="Courier New"/>
                <w:i/>
                <w:iCs/>
                <w:lang w:val="en-US"/>
              </w:rPr>
              <w:t>message</w:t>
            </w:r>
            <w:r w:rsidRPr="00EF231A">
              <w:rPr>
                <w:rFonts w:ascii="Courier New" w:hAnsi="Courier New" w:cs="Courier New"/>
                <w:lang w:val="en-US"/>
              </w:rPr>
              <w:t>, 'utf8'</w:t>
            </w:r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).digest</w:t>
            </w:r>
            <w:proofErr w:type="gramEnd"/>
            <w:r w:rsidRPr="00EF231A">
              <w:rPr>
                <w:rFonts w:ascii="Courier New" w:hAnsi="Courier New" w:cs="Courier New"/>
                <w:lang w:val="en-US"/>
              </w:rPr>
              <w:t>();</w:t>
            </w:r>
          </w:p>
          <w:p w14:paraId="2EB2E625" w14:textId="77777777" w:rsidR="00EF231A" w:rsidRPr="00EF231A" w:rsidRDefault="00EF231A" w:rsidP="00EF231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EF231A">
              <w:rPr>
                <w:rFonts w:ascii="Courier New" w:hAnsi="Courier New" w:cs="Courier New"/>
                <w:lang w:val="en-US"/>
              </w:rPr>
              <w:t xml:space="preserve">        const </w:t>
            </w:r>
            <w:proofErr w:type="spellStart"/>
            <w:r w:rsidRPr="00EF231A">
              <w:rPr>
                <w:rFonts w:ascii="Courier New" w:hAnsi="Courier New" w:cs="Courier New"/>
                <w:lang w:val="en-US"/>
              </w:rPr>
              <w:t>leftPart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EF231A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g.modPow</w:t>
            </w:r>
            <w:proofErr w:type="spellEnd"/>
            <w:proofErr w:type="gramEnd"/>
            <w:r w:rsidRPr="00EF231A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hash.readBigInt</w:t>
            </w:r>
            <w:proofErr w:type="gramEnd"/>
            <w:r w:rsidRPr="00EF231A">
              <w:rPr>
                <w:rFonts w:ascii="Courier New" w:hAnsi="Courier New" w:cs="Courier New"/>
                <w:lang w:val="en-US"/>
              </w:rPr>
              <w:t>64</w:t>
            </w:r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LE(</w:t>
            </w:r>
            <w:proofErr w:type="gramEnd"/>
            <w:r w:rsidRPr="00EF231A">
              <w:rPr>
                <w:rFonts w:ascii="Courier New" w:hAnsi="Courier New" w:cs="Courier New"/>
                <w:lang w:val="en-US"/>
              </w:rPr>
              <w:t xml:space="preserve">), </w:t>
            </w:r>
            <w:proofErr w:type="spellStart"/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this.p</w:t>
            </w:r>
            <w:proofErr w:type="spellEnd"/>
            <w:proofErr w:type="gramEnd"/>
            <w:r w:rsidRPr="00EF231A">
              <w:rPr>
                <w:rFonts w:ascii="Courier New" w:hAnsi="Courier New" w:cs="Courier New"/>
                <w:lang w:val="en-US"/>
              </w:rPr>
              <w:t>);</w:t>
            </w:r>
          </w:p>
          <w:p w14:paraId="2033F1DC" w14:textId="77777777" w:rsidR="00EF231A" w:rsidRPr="00EF231A" w:rsidRDefault="00EF231A" w:rsidP="00EF231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EF231A">
              <w:rPr>
                <w:rFonts w:ascii="Courier New" w:hAnsi="Courier New" w:cs="Courier New"/>
                <w:lang w:val="en-US"/>
              </w:rPr>
              <w:t xml:space="preserve">        const </w:t>
            </w:r>
            <w:proofErr w:type="spellStart"/>
            <w:r w:rsidRPr="00EF231A">
              <w:rPr>
                <w:rFonts w:ascii="Courier New" w:hAnsi="Courier New" w:cs="Courier New"/>
                <w:lang w:val="en-US"/>
              </w:rPr>
              <w:t>rightPart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EF231A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y.modPow</w:t>
            </w:r>
            <w:proofErr w:type="spellEnd"/>
            <w:proofErr w:type="gramEnd"/>
            <w:r w:rsidRPr="00EF231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EF231A">
              <w:rPr>
                <w:rFonts w:ascii="Courier New" w:hAnsi="Courier New" w:cs="Courier New"/>
                <w:i/>
                <w:iCs/>
                <w:lang w:val="en-US"/>
              </w:rPr>
              <w:t>digitalSignature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EF231A">
              <w:rPr>
                <w:rFonts w:ascii="Courier New" w:hAnsi="Courier New" w:cs="Courier New"/>
                <w:lang w:val="en-US"/>
              </w:rPr>
              <w:t xml:space="preserve">0], </w:t>
            </w:r>
            <w:proofErr w:type="spellStart"/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this.p</w:t>
            </w:r>
            <w:proofErr w:type="spellEnd"/>
            <w:proofErr w:type="gramEnd"/>
            <w:r w:rsidRPr="00EF231A">
              <w:rPr>
                <w:rFonts w:ascii="Courier New" w:hAnsi="Courier New" w:cs="Courier New"/>
                <w:lang w:val="en-US"/>
              </w:rPr>
              <w:t>)</w:t>
            </w:r>
          </w:p>
          <w:p w14:paraId="03D2454A" w14:textId="77777777" w:rsidR="00EF231A" w:rsidRPr="00EF231A" w:rsidRDefault="00EF231A" w:rsidP="00EF231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EF231A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.multiply</w:t>
            </w:r>
            <w:proofErr w:type="gramEnd"/>
            <w:r w:rsidRPr="00EF231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EF231A">
              <w:rPr>
                <w:rFonts w:ascii="Courier New" w:hAnsi="Courier New" w:cs="Courier New"/>
                <w:i/>
                <w:iCs/>
                <w:lang w:val="en-US"/>
              </w:rPr>
              <w:t>digitalSignature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>[0</w:t>
            </w:r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].</w:t>
            </w:r>
            <w:proofErr w:type="spellStart"/>
            <w:r w:rsidRPr="00EF231A">
              <w:rPr>
                <w:rFonts w:ascii="Courier New" w:hAnsi="Courier New" w:cs="Courier New"/>
                <w:lang w:val="en-US"/>
              </w:rPr>
              <w:t>modPow</w:t>
            </w:r>
            <w:proofErr w:type="spellEnd"/>
            <w:proofErr w:type="gramEnd"/>
            <w:r w:rsidRPr="00EF231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EF231A">
              <w:rPr>
                <w:rFonts w:ascii="Courier New" w:hAnsi="Courier New" w:cs="Courier New"/>
                <w:i/>
                <w:iCs/>
                <w:lang w:val="en-US"/>
              </w:rPr>
              <w:t>digitalSignature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EF231A">
              <w:rPr>
                <w:rFonts w:ascii="Courier New" w:hAnsi="Courier New" w:cs="Courier New"/>
                <w:lang w:val="en-US"/>
              </w:rPr>
              <w:t xml:space="preserve">1], </w:t>
            </w:r>
            <w:proofErr w:type="spellStart"/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this.p</w:t>
            </w:r>
            <w:proofErr w:type="spellEnd"/>
            <w:proofErr w:type="gramEnd"/>
            <w:r w:rsidRPr="00EF231A">
              <w:rPr>
                <w:rFonts w:ascii="Courier New" w:hAnsi="Courier New" w:cs="Courier New"/>
                <w:lang w:val="en-US"/>
              </w:rPr>
              <w:t>))</w:t>
            </w:r>
          </w:p>
          <w:p w14:paraId="34B8DC7C" w14:textId="77777777" w:rsidR="00EF231A" w:rsidRPr="00EF231A" w:rsidRDefault="00EF231A" w:rsidP="00EF231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EF231A">
              <w:rPr>
                <w:rFonts w:ascii="Courier New" w:hAnsi="Courier New" w:cs="Courier New"/>
                <w:lang w:val="en-US"/>
              </w:rPr>
              <w:t>            .mod(</w:t>
            </w:r>
            <w:proofErr w:type="spellStart"/>
            <w:proofErr w:type="gramStart"/>
            <w:r w:rsidRPr="00EF231A">
              <w:rPr>
                <w:rFonts w:ascii="Courier New" w:hAnsi="Courier New" w:cs="Courier New"/>
                <w:lang w:val="en-US"/>
              </w:rPr>
              <w:t>this.p</w:t>
            </w:r>
            <w:proofErr w:type="spellEnd"/>
            <w:proofErr w:type="gramEnd"/>
            <w:r w:rsidRPr="00EF231A">
              <w:rPr>
                <w:rFonts w:ascii="Courier New" w:hAnsi="Courier New" w:cs="Courier New"/>
                <w:lang w:val="en-US"/>
              </w:rPr>
              <w:t>);</w:t>
            </w:r>
          </w:p>
          <w:p w14:paraId="32EF4828" w14:textId="77777777" w:rsidR="00EF231A" w:rsidRPr="00EF231A" w:rsidRDefault="00EF231A" w:rsidP="00EF231A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EF231A">
              <w:rPr>
                <w:rFonts w:ascii="Courier New" w:hAnsi="Courier New" w:cs="Courier New"/>
                <w:lang w:val="en-US"/>
              </w:rPr>
              <w:t xml:space="preserve">        return </w:t>
            </w:r>
            <w:proofErr w:type="spellStart"/>
            <w:r w:rsidRPr="00EF231A">
              <w:rPr>
                <w:rFonts w:ascii="Courier New" w:hAnsi="Courier New" w:cs="Courier New"/>
                <w:lang w:val="en-US"/>
              </w:rPr>
              <w:t>leftPart.equals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EF231A">
              <w:rPr>
                <w:rFonts w:ascii="Courier New" w:hAnsi="Courier New" w:cs="Courier New"/>
                <w:lang w:val="en-US"/>
              </w:rPr>
              <w:t>rightPart</w:t>
            </w:r>
            <w:proofErr w:type="spellEnd"/>
            <w:r w:rsidRPr="00EF231A">
              <w:rPr>
                <w:rFonts w:ascii="Courier New" w:hAnsi="Courier New" w:cs="Courier New"/>
                <w:lang w:val="en-US"/>
              </w:rPr>
              <w:t>);</w:t>
            </w:r>
          </w:p>
          <w:p w14:paraId="78D53D40" w14:textId="6462EAB2" w:rsidR="00EF231A" w:rsidRPr="00EC51DC" w:rsidRDefault="00EF231A" w:rsidP="00AE4606">
            <w:pPr>
              <w:ind w:firstLine="0"/>
              <w:rPr>
                <w:rFonts w:ascii="Courier New" w:hAnsi="Courier New" w:cs="Courier New"/>
              </w:rPr>
            </w:pPr>
            <w:r w:rsidRPr="00EF231A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EF231A">
              <w:rPr>
                <w:rFonts w:ascii="Courier New" w:hAnsi="Courier New" w:cs="Courier New"/>
              </w:rPr>
              <w:t>}</w:t>
            </w:r>
          </w:p>
        </w:tc>
      </w:tr>
    </w:tbl>
    <w:p w14:paraId="76052902" w14:textId="33CA4615" w:rsidR="00EF231A" w:rsidRPr="00C819FD" w:rsidRDefault="00EF231A" w:rsidP="00EF231A">
      <w:pPr>
        <w:spacing w:before="24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lastRenderedPageBreak/>
        <w:t xml:space="preserve">Листинг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 xml:space="preserve">.4 – </w:t>
      </w:r>
      <w:r w:rsidRPr="00EF231A">
        <w:rPr>
          <w:rFonts w:eastAsiaTheme="minorEastAsia"/>
          <w:color w:val="000000" w:themeColor="text1"/>
          <w:lang w:eastAsia="ru-RU"/>
        </w:rPr>
        <w:t>Метод верификации ЭЦП алгоритмом Эль-Гамаля</w:t>
      </w:r>
    </w:p>
    <w:p w14:paraId="7DC7C327" w14:textId="272EF91E" w:rsidR="00EF231A" w:rsidRDefault="00EF231A" w:rsidP="00EF231A">
      <w:pPr>
        <w:spacing w:before="240"/>
        <w:rPr>
          <w:rFonts w:eastAsiaTheme="minorEastAsia"/>
          <w:color w:val="000000" w:themeColor="text1"/>
          <w:lang w:eastAsia="ru-RU"/>
        </w:rPr>
      </w:pPr>
      <w:r w:rsidRPr="00EF231A">
        <w:rPr>
          <w:rFonts w:eastAsiaTheme="minorEastAsia"/>
          <w:color w:val="000000" w:themeColor="text1"/>
          <w:lang w:eastAsia="ru-RU"/>
        </w:rPr>
        <w:t>Результат работы приложения с исходным текстом «</w:t>
      </w:r>
      <w:proofErr w:type="spellStart"/>
      <w:r w:rsidRPr="00ED600E">
        <w:rPr>
          <w:rFonts w:eastAsiaTheme="minorEastAsia"/>
          <w:color w:val="000000" w:themeColor="text1"/>
          <w:lang w:eastAsia="ru-RU"/>
        </w:rPr>
        <w:t>Evseenko</w:t>
      </w:r>
      <w:proofErr w:type="spellEnd"/>
      <w:r w:rsidRPr="00ED600E">
        <w:rPr>
          <w:rFonts w:eastAsiaTheme="minorEastAsia"/>
          <w:color w:val="000000" w:themeColor="text1"/>
          <w:lang w:eastAsia="ru-RU"/>
        </w:rPr>
        <w:t xml:space="preserve"> </w:t>
      </w:r>
      <w:proofErr w:type="spellStart"/>
      <w:r w:rsidRPr="00ED600E">
        <w:rPr>
          <w:rFonts w:eastAsiaTheme="minorEastAsia"/>
          <w:color w:val="000000" w:themeColor="text1"/>
          <w:lang w:eastAsia="ru-RU"/>
        </w:rPr>
        <w:t>Viktoriya</w:t>
      </w:r>
      <w:proofErr w:type="spellEnd"/>
      <w:r w:rsidRPr="00ED600E">
        <w:rPr>
          <w:rFonts w:eastAsiaTheme="minorEastAsia"/>
          <w:color w:val="000000" w:themeColor="text1"/>
          <w:lang w:eastAsia="ru-RU"/>
        </w:rPr>
        <w:t xml:space="preserve"> </w:t>
      </w:r>
      <w:proofErr w:type="spellStart"/>
      <w:r w:rsidRPr="00ED600E">
        <w:rPr>
          <w:rFonts w:eastAsiaTheme="minorEastAsia"/>
          <w:color w:val="000000" w:themeColor="text1"/>
          <w:lang w:eastAsia="ru-RU"/>
        </w:rPr>
        <w:t>Pavlovna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>» представлен на рисунке 2.</w:t>
      </w:r>
      <w:r w:rsidR="00152E44">
        <w:rPr>
          <w:rFonts w:eastAsiaTheme="minorEastAsia"/>
          <w:color w:val="000000" w:themeColor="text1"/>
          <w:lang w:eastAsia="ru-RU"/>
        </w:rPr>
        <w:t>2</w:t>
      </w:r>
      <w:r w:rsidRPr="00EF231A">
        <w:rPr>
          <w:rFonts w:eastAsiaTheme="minorEastAsia"/>
          <w:color w:val="000000" w:themeColor="text1"/>
          <w:lang w:eastAsia="ru-RU"/>
        </w:rPr>
        <w:t>.</w:t>
      </w:r>
    </w:p>
    <w:p w14:paraId="7396B6C9" w14:textId="1998A7E6" w:rsidR="00EF231A" w:rsidRPr="00EF231A" w:rsidRDefault="00076321" w:rsidP="00076321">
      <w:pPr>
        <w:spacing w:before="240"/>
        <w:rPr>
          <w:rFonts w:eastAsiaTheme="minorEastAsia"/>
          <w:color w:val="000000" w:themeColor="text1"/>
          <w:lang w:eastAsia="ru-RU"/>
        </w:rPr>
      </w:pPr>
      <w:r w:rsidRPr="00076321">
        <w:rPr>
          <w:rFonts w:eastAsiaTheme="minorEastAsia"/>
          <w:noProof/>
          <w:color w:val="000000" w:themeColor="text1"/>
          <w:lang w:eastAsia="ru-RU"/>
        </w:rPr>
        <w:drawing>
          <wp:inline distT="0" distB="0" distL="0" distR="0" wp14:anchorId="61F2E8A9" wp14:editId="621A8660">
            <wp:extent cx="5355341" cy="2056750"/>
            <wp:effectExtent l="19050" t="19050" r="17145" b="20320"/>
            <wp:docPr id="167350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02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775" cy="2066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F3487" w14:textId="62371160" w:rsidR="00EF231A" w:rsidRPr="00EF231A" w:rsidRDefault="00EF231A" w:rsidP="00076321">
      <w:pPr>
        <w:spacing w:before="240"/>
        <w:jc w:val="center"/>
        <w:rPr>
          <w:rFonts w:eastAsiaTheme="minorEastAsia"/>
          <w:color w:val="000000" w:themeColor="text1"/>
          <w:lang w:eastAsia="ru-RU"/>
        </w:rPr>
      </w:pPr>
      <w:r w:rsidRPr="00EF231A">
        <w:rPr>
          <w:rFonts w:eastAsiaTheme="minorEastAsia"/>
          <w:color w:val="000000" w:themeColor="text1"/>
          <w:lang w:eastAsia="ru-RU"/>
        </w:rPr>
        <w:t>Рисунок 2.</w:t>
      </w:r>
      <w:r w:rsidR="00076321">
        <w:rPr>
          <w:rFonts w:eastAsiaTheme="minorEastAsia"/>
          <w:color w:val="000000" w:themeColor="text1"/>
          <w:lang w:eastAsia="ru-RU"/>
        </w:rPr>
        <w:t>2</w:t>
      </w:r>
      <w:r w:rsidRPr="00EF231A">
        <w:rPr>
          <w:rFonts w:eastAsiaTheme="minorEastAsia"/>
          <w:color w:val="000000" w:themeColor="text1"/>
          <w:lang w:eastAsia="ru-RU"/>
        </w:rPr>
        <w:t xml:space="preserve"> – Результат работы приложения</w:t>
      </w:r>
    </w:p>
    <w:p w14:paraId="275DE7F5" w14:textId="28234B7E" w:rsidR="00EF231A" w:rsidRDefault="00EF231A" w:rsidP="009433AC">
      <w:pPr>
        <w:spacing w:before="240"/>
        <w:rPr>
          <w:rFonts w:eastAsiaTheme="minorEastAsia"/>
          <w:color w:val="000000" w:themeColor="text1"/>
          <w:lang w:eastAsia="ru-RU"/>
        </w:rPr>
      </w:pPr>
      <w:r w:rsidRPr="00EF231A">
        <w:rPr>
          <w:rFonts w:eastAsiaTheme="minorEastAsia"/>
          <w:color w:val="000000" w:themeColor="text1"/>
          <w:lang w:eastAsia="ru-RU"/>
        </w:rPr>
        <w:t xml:space="preserve">Метод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createDigitalSignature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класса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Schorr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принимает на вход оригинальный текст и подписывает его с помощью алгоритма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Шнорра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. Ключевой информацией в алгоритме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Шнорра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являются числа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p</w:t>
      </w:r>
      <w:r w:rsidRPr="00EF231A">
        <w:rPr>
          <w:rFonts w:eastAsiaTheme="minorEastAsia"/>
          <w:color w:val="000000" w:themeColor="text1"/>
          <w:lang w:eastAsia="ru-RU"/>
        </w:rPr>
        <w:t xml:space="preserve">,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g</w:t>
      </w:r>
      <w:r w:rsidRPr="00EF231A">
        <w:rPr>
          <w:rFonts w:eastAsiaTheme="minorEastAsia"/>
          <w:color w:val="000000" w:themeColor="text1"/>
          <w:lang w:eastAsia="ru-RU"/>
        </w:rPr>
        <w:t xml:space="preserve">,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q</w:t>
      </w:r>
      <w:r w:rsidRPr="00EF231A">
        <w:rPr>
          <w:rFonts w:eastAsiaTheme="minorEastAsia"/>
          <w:color w:val="000000" w:themeColor="text1"/>
          <w:lang w:eastAsia="ru-RU"/>
        </w:rPr>
        <w:t xml:space="preserve">,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y</w:t>
      </w:r>
      <w:r w:rsidRPr="00EF231A">
        <w:rPr>
          <w:rFonts w:eastAsiaTheme="minorEastAsia"/>
          <w:color w:val="000000" w:themeColor="text1"/>
          <w:lang w:eastAsia="ru-RU"/>
        </w:rPr>
        <w:t xml:space="preserve">.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p</w:t>
      </w:r>
      <w:r w:rsidRPr="00EF231A">
        <w:rPr>
          <w:rFonts w:eastAsiaTheme="minorEastAsia"/>
          <w:color w:val="000000" w:themeColor="text1"/>
          <w:lang w:eastAsia="ru-RU"/>
        </w:rPr>
        <w:t xml:space="preserve"> – простое число в диапазоне от 512 до 1024 битов;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q</w:t>
      </w:r>
      <w:r w:rsidRPr="00EF231A">
        <w:rPr>
          <w:rFonts w:eastAsiaTheme="minorEastAsia"/>
          <w:color w:val="000000" w:themeColor="text1"/>
          <w:lang w:eastAsia="ru-RU"/>
        </w:rPr>
        <w:t xml:space="preserve"> –160-битное простое число, делитель (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p</w:t>
      </w:r>
      <w:r w:rsidRPr="00EF231A">
        <w:rPr>
          <w:rFonts w:eastAsiaTheme="minorEastAsia"/>
          <w:color w:val="000000" w:themeColor="text1"/>
          <w:lang w:eastAsia="ru-RU"/>
        </w:rPr>
        <w:t xml:space="preserve"> – 1); любое число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g</w:t>
      </w:r>
      <w:r w:rsidRPr="00EF231A">
        <w:rPr>
          <w:rFonts w:eastAsiaTheme="minorEastAsia"/>
          <w:color w:val="000000" w:themeColor="text1"/>
          <w:lang w:eastAsia="ru-RU"/>
        </w:rPr>
        <w:t xml:space="preserve"> (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g</w:t>
      </w:r>
      <w:r w:rsidRPr="00EF231A">
        <w:rPr>
          <w:rFonts w:eastAsiaTheme="minorEastAsia"/>
          <w:color w:val="000000" w:themeColor="text1"/>
          <w:lang w:eastAsia="ru-RU"/>
        </w:rPr>
        <w:t xml:space="preserve"> ≠ 1) такое, что </w:t>
      </w:r>
      <w:proofErr w:type="spellStart"/>
      <w:r w:rsidRPr="00EF231A">
        <w:rPr>
          <w:rFonts w:eastAsiaTheme="minorEastAsia"/>
          <w:i/>
          <w:iCs/>
          <w:color w:val="000000" w:themeColor="text1"/>
          <w:lang w:eastAsia="ru-RU"/>
        </w:rPr>
        <w:t>gq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≡ 1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mod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p</w:t>
      </w:r>
      <w:r w:rsidRPr="00EF231A">
        <w:rPr>
          <w:rFonts w:eastAsiaTheme="minorEastAsia"/>
          <w:color w:val="000000" w:themeColor="text1"/>
          <w:lang w:eastAsia="ru-RU"/>
        </w:rPr>
        <w:t xml:space="preserve">, число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y</w:t>
      </w:r>
      <w:r w:rsidRPr="00EF231A">
        <w:rPr>
          <w:rFonts w:eastAsiaTheme="minorEastAsia"/>
          <w:color w:val="000000" w:themeColor="text1"/>
          <w:lang w:eastAsia="ru-RU"/>
        </w:rPr>
        <w:t xml:space="preserve"> ≡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g</w:t>
      </w:r>
      <w:r w:rsidRPr="00EF231A">
        <w:rPr>
          <w:rFonts w:eastAsiaTheme="minorEastAsia"/>
          <w:color w:val="000000" w:themeColor="text1"/>
          <w:lang w:eastAsia="ru-RU"/>
        </w:rPr>
        <w:t>–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х</w:t>
      </w:r>
      <w:r w:rsidRPr="00EF231A">
        <w:rPr>
          <w:rFonts w:eastAsiaTheme="minorEastAsia"/>
          <w:color w:val="000000" w:themeColor="text1"/>
          <w:lang w:eastAsia="ru-RU"/>
        </w:rPr>
        <w:t xml:space="preserve">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mod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p</w:t>
      </w:r>
      <w:r w:rsidRPr="00EF231A">
        <w:rPr>
          <w:rFonts w:eastAsiaTheme="minorEastAsia"/>
          <w:color w:val="000000" w:themeColor="text1"/>
          <w:lang w:eastAsia="ru-RU"/>
        </w:rPr>
        <w:t xml:space="preserve">. Для подписи сообщения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М</w:t>
      </w:r>
      <w:r w:rsidRPr="00EF231A">
        <w:rPr>
          <w:rFonts w:eastAsiaTheme="minorEastAsia"/>
          <w:color w:val="000000" w:themeColor="text1"/>
          <w:lang w:eastAsia="ru-RU"/>
        </w:rPr>
        <w:t xml:space="preserve">о выбирается случайное число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k</w:t>
      </w:r>
      <w:r w:rsidRPr="00EF231A">
        <w:rPr>
          <w:rFonts w:eastAsiaTheme="minorEastAsia"/>
          <w:color w:val="000000" w:themeColor="text1"/>
          <w:lang w:eastAsia="ru-RU"/>
        </w:rPr>
        <w:t xml:space="preserve"> (1 </w:t>
      </w:r>
      <w:proofErr w:type="gramStart"/>
      <w:r w:rsidRPr="00EF231A">
        <w:rPr>
          <w:rFonts w:eastAsiaTheme="minorEastAsia"/>
          <w:color w:val="000000" w:themeColor="text1"/>
          <w:lang w:eastAsia="ru-RU"/>
        </w:rPr>
        <w:t xml:space="preserve">&lt;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k</w:t>
      </w:r>
      <w:proofErr w:type="gramEnd"/>
      <w:r w:rsidRPr="00EF231A">
        <w:rPr>
          <w:rFonts w:eastAsiaTheme="minorEastAsia"/>
          <w:color w:val="000000" w:themeColor="text1"/>
          <w:lang w:eastAsia="ru-RU"/>
        </w:rPr>
        <w:t xml:space="preserve"> </w:t>
      </w:r>
      <w:proofErr w:type="gramStart"/>
      <w:r w:rsidRPr="00EF231A">
        <w:rPr>
          <w:rFonts w:eastAsiaTheme="minorEastAsia"/>
          <w:color w:val="000000" w:themeColor="text1"/>
          <w:lang w:eastAsia="ru-RU"/>
        </w:rPr>
        <w:t xml:space="preserve">&lt;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q</w:t>
      </w:r>
      <w:proofErr w:type="gramEnd"/>
      <w:r w:rsidRPr="00EF231A">
        <w:rPr>
          <w:rFonts w:eastAsiaTheme="minorEastAsia"/>
          <w:color w:val="000000" w:themeColor="text1"/>
          <w:lang w:eastAsia="ru-RU"/>
        </w:rPr>
        <w:t xml:space="preserve">) и вычисляет параметр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а</w:t>
      </w:r>
      <w:r w:rsidRPr="00EF231A">
        <w:rPr>
          <w:rFonts w:eastAsiaTheme="minorEastAsia"/>
          <w:color w:val="000000" w:themeColor="text1"/>
          <w:lang w:eastAsia="ru-RU"/>
        </w:rPr>
        <w:t xml:space="preserve">: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а</w:t>
      </w:r>
      <w:r w:rsidRPr="00EF231A">
        <w:rPr>
          <w:rFonts w:eastAsiaTheme="minorEastAsia"/>
          <w:color w:val="000000" w:themeColor="text1"/>
          <w:lang w:eastAsia="ru-RU"/>
        </w:rPr>
        <w:t xml:space="preserve"> ≡ </w:t>
      </w:r>
      <w:proofErr w:type="spellStart"/>
      <w:r w:rsidRPr="00EF231A">
        <w:rPr>
          <w:rFonts w:eastAsiaTheme="minorEastAsia"/>
          <w:i/>
          <w:iCs/>
          <w:color w:val="000000" w:themeColor="text1"/>
          <w:lang w:eastAsia="ru-RU"/>
        </w:rPr>
        <w:t>gk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mod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p</w:t>
      </w:r>
      <w:r w:rsidRPr="00EF231A">
        <w:rPr>
          <w:rFonts w:eastAsiaTheme="minorEastAsia"/>
          <w:color w:val="000000" w:themeColor="text1"/>
          <w:lang w:eastAsia="ru-RU"/>
        </w:rPr>
        <w:t xml:space="preserve">. Далее вычисляется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хеш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от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канкатенации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сообщения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М</w:t>
      </w:r>
      <w:r w:rsidRPr="00EF231A">
        <w:rPr>
          <w:rFonts w:eastAsiaTheme="minorEastAsia"/>
          <w:color w:val="000000" w:themeColor="text1"/>
          <w:lang w:eastAsia="ru-RU"/>
        </w:rPr>
        <w:t xml:space="preserve">о и числа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а</w:t>
      </w:r>
      <w:r w:rsidRPr="00EF231A">
        <w:rPr>
          <w:rFonts w:eastAsiaTheme="minorEastAsia"/>
          <w:color w:val="000000" w:themeColor="text1"/>
          <w:lang w:eastAsia="ru-RU"/>
        </w:rPr>
        <w:t xml:space="preserve">: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h</w:t>
      </w:r>
      <w:r w:rsidRPr="00EF231A">
        <w:rPr>
          <w:rFonts w:eastAsiaTheme="minorEastAsia"/>
          <w:color w:val="000000" w:themeColor="text1"/>
          <w:lang w:eastAsia="ru-RU"/>
        </w:rPr>
        <w:t xml:space="preserve"> =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H</w:t>
      </w:r>
      <w:r w:rsidRPr="00EF231A">
        <w:rPr>
          <w:rFonts w:eastAsiaTheme="minorEastAsia"/>
          <w:color w:val="000000" w:themeColor="text1"/>
          <w:lang w:eastAsia="ru-RU"/>
        </w:rPr>
        <w:t>(</w:t>
      </w:r>
      <w:proofErr w:type="spellStart"/>
      <w:r w:rsidRPr="00EF231A">
        <w:rPr>
          <w:rFonts w:eastAsiaTheme="minorEastAsia"/>
          <w:i/>
          <w:iCs/>
          <w:color w:val="000000" w:themeColor="text1"/>
          <w:lang w:eastAsia="ru-RU"/>
        </w:rPr>
        <w:t>M</w:t>
      </w:r>
      <w:r w:rsidRPr="00EF231A">
        <w:rPr>
          <w:rFonts w:eastAsiaTheme="minorEastAsia"/>
          <w:color w:val="000000" w:themeColor="text1"/>
          <w:vertAlign w:val="subscript"/>
          <w:lang w:eastAsia="ru-RU"/>
        </w:rPr>
        <w:t>o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>||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a</w:t>
      </w:r>
      <w:r w:rsidRPr="00EF231A">
        <w:rPr>
          <w:rFonts w:eastAsiaTheme="minorEastAsia"/>
          <w:color w:val="000000" w:themeColor="text1"/>
          <w:lang w:eastAsia="ru-RU"/>
        </w:rPr>
        <w:t xml:space="preserve">). Далее вычисляется значение </w:t>
      </w:r>
      <w:proofErr w:type="gramStart"/>
      <w:r w:rsidRPr="00EF231A">
        <w:rPr>
          <w:rFonts w:eastAsiaTheme="minorEastAsia"/>
          <w:i/>
          <w:iCs/>
          <w:color w:val="000000" w:themeColor="text1"/>
          <w:lang w:eastAsia="ru-RU"/>
        </w:rPr>
        <w:t>b</w:t>
      </w:r>
      <w:r w:rsidRPr="00EF231A">
        <w:rPr>
          <w:rFonts w:eastAsiaTheme="minorEastAsia"/>
          <w:color w:val="000000" w:themeColor="text1"/>
          <w:lang w:eastAsia="ru-RU"/>
        </w:rPr>
        <w:t xml:space="preserve">: 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b</w:t>
      </w:r>
      <w:proofErr w:type="gramEnd"/>
      <w:r w:rsidRPr="00EF231A">
        <w:rPr>
          <w:rFonts w:eastAsiaTheme="minorEastAsia"/>
          <w:color w:val="000000" w:themeColor="text1"/>
          <w:lang w:eastAsia="ru-RU"/>
        </w:rPr>
        <w:t xml:space="preserve"> ≡ (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k</w:t>
      </w:r>
      <w:r w:rsidRPr="00EF231A">
        <w:rPr>
          <w:rFonts w:eastAsiaTheme="minorEastAsia"/>
          <w:color w:val="000000" w:themeColor="text1"/>
          <w:lang w:eastAsia="ru-RU"/>
        </w:rPr>
        <w:t xml:space="preserve"> +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x</w:t>
      </w:r>
      <w:r w:rsidRPr="00EF231A">
        <w:rPr>
          <w:rFonts w:eastAsiaTheme="minorEastAsia"/>
          <w:color w:val="000000" w:themeColor="text1"/>
          <w:lang w:eastAsia="ru-RU"/>
        </w:rPr>
        <w:t>*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h</w:t>
      </w:r>
      <w:r w:rsidRPr="00EF231A">
        <w:rPr>
          <w:rFonts w:eastAsiaTheme="minorEastAsia"/>
          <w:color w:val="000000" w:themeColor="text1"/>
          <w:lang w:eastAsia="ru-RU"/>
        </w:rPr>
        <w:t xml:space="preserve">)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mod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q</w:t>
      </w:r>
      <w:r w:rsidRPr="00EF231A">
        <w:rPr>
          <w:rFonts w:eastAsiaTheme="minorEastAsia"/>
          <w:color w:val="000000" w:themeColor="text1"/>
          <w:lang w:eastAsia="ru-RU"/>
        </w:rPr>
        <w:t xml:space="preserve">. Получателю отправляются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М</w:t>
      </w:r>
      <w:r w:rsidRPr="00EF231A">
        <w:rPr>
          <w:rFonts w:eastAsiaTheme="minorEastAsia"/>
          <w:color w:val="000000" w:themeColor="text1"/>
          <w:lang w:eastAsia="ru-RU"/>
        </w:rPr>
        <w:t xml:space="preserve">' =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М</w:t>
      </w:r>
      <w:r w:rsidRPr="00EF231A">
        <w:rPr>
          <w:rFonts w:eastAsiaTheme="minorEastAsia"/>
          <w:color w:val="000000" w:themeColor="text1"/>
          <w:vertAlign w:val="subscript"/>
          <w:lang w:eastAsia="ru-RU"/>
        </w:rPr>
        <w:t>о</w:t>
      </w:r>
      <w:r w:rsidRPr="00EF231A">
        <w:rPr>
          <w:rFonts w:eastAsiaTheme="minorEastAsia"/>
          <w:color w:val="000000" w:themeColor="text1"/>
          <w:lang w:eastAsia="ru-RU"/>
        </w:rPr>
        <w:t>||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S</w:t>
      </w:r>
      <w:r w:rsidRPr="00EF231A">
        <w:rPr>
          <w:rFonts w:eastAsiaTheme="minorEastAsia"/>
          <w:color w:val="000000" w:themeColor="text1"/>
          <w:lang w:eastAsia="ru-RU"/>
        </w:rPr>
        <w:t xml:space="preserve">;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S</w:t>
      </w:r>
      <w:r w:rsidRPr="00EF231A">
        <w:rPr>
          <w:rFonts w:eastAsiaTheme="minorEastAsia"/>
          <w:color w:val="000000" w:themeColor="text1"/>
          <w:lang w:eastAsia="ru-RU"/>
        </w:rPr>
        <w:t xml:space="preserve"> = {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h</w:t>
      </w:r>
      <w:r w:rsidRPr="00EF231A">
        <w:rPr>
          <w:rFonts w:eastAsiaTheme="minorEastAsia"/>
          <w:color w:val="000000" w:themeColor="text1"/>
          <w:lang w:eastAsia="ru-RU"/>
        </w:rPr>
        <w:t xml:space="preserve">,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b</w:t>
      </w:r>
      <w:r w:rsidRPr="00EF231A">
        <w:rPr>
          <w:rFonts w:eastAsiaTheme="minorEastAsia"/>
          <w:color w:val="000000" w:themeColor="text1"/>
          <w:lang w:eastAsia="ru-RU"/>
        </w:rPr>
        <w:t>}.</w:t>
      </w:r>
      <w:r w:rsidR="009433AC">
        <w:rPr>
          <w:rFonts w:eastAsiaTheme="minorEastAsia"/>
          <w:color w:val="000000" w:themeColor="text1"/>
          <w:lang w:eastAsia="ru-RU"/>
        </w:rPr>
        <w:t xml:space="preserve"> </w:t>
      </w:r>
      <w:r w:rsidRPr="00EF231A">
        <w:rPr>
          <w:rFonts w:eastAsiaTheme="minorEastAsia"/>
          <w:color w:val="000000" w:themeColor="text1"/>
          <w:lang w:eastAsia="ru-RU"/>
        </w:rPr>
        <w:t xml:space="preserve">Код метода представлен </w:t>
      </w:r>
      <w:r w:rsidR="00FF2B43">
        <w:rPr>
          <w:rFonts w:eastAsiaTheme="minorEastAsia"/>
          <w:color w:val="000000" w:themeColor="text1"/>
          <w:lang w:eastAsia="ru-RU"/>
        </w:rPr>
        <w:t xml:space="preserve">в листинге </w:t>
      </w:r>
      <w:r w:rsidRPr="00EF231A">
        <w:rPr>
          <w:rFonts w:eastAsiaTheme="minorEastAsia"/>
          <w:color w:val="000000" w:themeColor="text1"/>
          <w:lang w:eastAsia="ru-RU"/>
        </w:rPr>
        <w:t>2.</w:t>
      </w:r>
      <w:r w:rsidR="00FF2B43">
        <w:rPr>
          <w:rFonts w:eastAsiaTheme="minorEastAsia"/>
          <w:color w:val="000000" w:themeColor="text1"/>
          <w:lang w:eastAsia="ru-RU"/>
        </w:rPr>
        <w:t>5</w:t>
      </w:r>
      <w:r w:rsidRPr="00EF231A">
        <w:rPr>
          <w:rFonts w:eastAsiaTheme="minorEastAsia"/>
          <w:color w:val="000000" w:themeColor="text1"/>
          <w:lang w:eastAsia="ru-RU"/>
        </w:rPr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FF2B43" w:rsidRPr="004C0075" w14:paraId="5585F47A" w14:textId="77777777" w:rsidTr="00AE4606">
        <w:tc>
          <w:tcPr>
            <w:tcW w:w="10025" w:type="dxa"/>
          </w:tcPr>
          <w:p w14:paraId="53CDC429" w14:textId="142DAF5E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generateDigitalSignature</w:t>
            </w:r>
            <w:proofErr w:type="spellEnd"/>
            <w:r w:rsidRPr="00FF2B43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F2B43">
              <w:rPr>
                <w:rFonts w:ascii="Courier New" w:hAnsi="Courier New" w:cs="Courier New"/>
                <w:lang w:val="en-US"/>
              </w:rPr>
              <w:t xml:space="preserve">message: string): </w:t>
            </w:r>
            <w:proofErr w:type="spellStart"/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BigInteger</w:t>
            </w:r>
            <w:proofErr w:type="spellEnd"/>
            <w:r w:rsidRPr="00FF2B43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FF2B43">
              <w:rPr>
                <w:rFonts w:ascii="Courier New" w:hAnsi="Courier New" w:cs="Courier New"/>
                <w:lang w:val="en-US"/>
              </w:rPr>
              <w:t>] {</w:t>
            </w:r>
          </w:p>
          <w:p w14:paraId="17EB318A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 xml:space="preserve">        let k: </w:t>
            </w:r>
            <w:proofErr w:type="spellStart"/>
            <w:r w:rsidRPr="00FF2B43">
              <w:rPr>
                <w:rFonts w:ascii="Courier New" w:hAnsi="Courier New" w:cs="Courier New"/>
                <w:lang w:val="en-US"/>
              </w:rPr>
              <w:t>BigInteger</w:t>
            </w:r>
            <w:proofErr w:type="spellEnd"/>
            <w:r w:rsidRPr="00FF2B43">
              <w:rPr>
                <w:rFonts w:ascii="Courier New" w:hAnsi="Courier New" w:cs="Courier New"/>
                <w:lang w:val="en-US"/>
              </w:rPr>
              <w:t>;</w:t>
            </w:r>
          </w:p>
          <w:p w14:paraId="34D82A0A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>        do {</w:t>
            </w:r>
          </w:p>
          <w:p w14:paraId="63D1903B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 xml:space="preserve">            k = </w:t>
            </w:r>
            <w:proofErr w:type="spellStart"/>
            <w:r w:rsidRPr="00FF2B43">
              <w:rPr>
                <w:rFonts w:ascii="Courier New" w:hAnsi="Courier New" w:cs="Courier New"/>
                <w:lang w:val="en-US"/>
              </w:rPr>
              <w:t>bigInt.randBetween</w:t>
            </w:r>
            <w:proofErr w:type="spellEnd"/>
            <w:r w:rsidRPr="00FF2B43">
              <w:rPr>
                <w:rFonts w:ascii="Courier New" w:hAnsi="Courier New" w:cs="Courier New"/>
                <w:lang w:val="en-US"/>
              </w:rPr>
              <w:t xml:space="preserve">(2, </w:t>
            </w:r>
            <w:proofErr w:type="spellStart"/>
            <w:r w:rsidRPr="00FF2B43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q.subtract</w:t>
            </w:r>
            <w:proofErr w:type="spellEnd"/>
            <w:proofErr w:type="gramEnd"/>
            <w:r w:rsidRPr="00FF2B43">
              <w:rPr>
                <w:rFonts w:ascii="Courier New" w:hAnsi="Courier New" w:cs="Courier New"/>
                <w:lang w:val="en-US"/>
              </w:rPr>
              <w:t>(1));</w:t>
            </w:r>
          </w:p>
          <w:p w14:paraId="79971606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lastRenderedPageBreak/>
              <w:t xml:space="preserve">        } while 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(!(</w:t>
            </w:r>
            <w:proofErr w:type="spellStart"/>
            <w:r w:rsidRPr="00FF2B43">
              <w:rPr>
                <w:rFonts w:ascii="Courier New" w:hAnsi="Courier New" w:cs="Courier New"/>
                <w:lang w:val="en-US"/>
              </w:rPr>
              <w:t>k.compare</w:t>
            </w:r>
            <w:proofErr w:type="spellEnd"/>
            <w:proofErr w:type="gramEnd"/>
            <w:r w:rsidRPr="00FF2B43">
              <w:rPr>
                <w:rFonts w:ascii="Courier New" w:hAnsi="Courier New" w:cs="Courier New"/>
                <w:lang w:val="en-US"/>
              </w:rPr>
              <w:t xml:space="preserve">(1) &gt; 0 &amp;&amp; </w:t>
            </w:r>
            <w:proofErr w:type="spellStart"/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k.compare</w:t>
            </w:r>
            <w:proofErr w:type="spellEnd"/>
            <w:proofErr w:type="gramEnd"/>
            <w:r w:rsidRPr="00FF2B4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this.q</w:t>
            </w:r>
            <w:proofErr w:type="spellEnd"/>
            <w:proofErr w:type="gramEnd"/>
            <w:r w:rsidRPr="00FF2B43">
              <w:rPr>
                <w:rFonts w:ascii="Courier New" w:hAnsi="Courier New" w:cs="Courier New"/>
                <w:lang w:val="en-US"/>
              </w:rPr>
              <w:t>) &lt; 0));</w:t>
            </w:r>
          </w:p>
          <w:p w14:paraId="3434E848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6CBFCE9F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 xml:space="preserve">        const a = </w:t>
            </w:r>
            <w:proofErr w:type="spellStart"/>
            <w:r w:rsidRPr="00FF2B43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g.modPow</w:t>
            </w:r>
            <w:proofErr w:type="spellEnd"/>
            <w:proofErr w:type="gramEnd"/>
            <w:r w:rsidRPr="00FF2B43">
              <w:rPr>
                <w:rFonts w:ascii="Courier New" w:hAnsi="Courier New" w:cs="Courier New"/>
                <w:lang w:val="en-US"/>
              </w:rPr>
              <w:t xml:space="preserve">(k, </w:t>
            </w:r>
            <w:proofErr w:type="spellStart"/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this.p</w:t>
            </w:r>
            <w:proofErr w:type="spellEnd"/>
            <w:proofErr w:type="gramEnd"/>
            <w:r w:rsidRPr="00FF2B43">
              <w:rPr>
                <w:rFonts w:ascii="Courier New" w:hAnsi="Courier New" w:cs="Courier New"/>
                <w:lang w:val="en-US"/>
              </w:rPr>
              <w:t>);</w:t>
            </w:r>
          </w:p>
          <w:p w14:paraId="15669A02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 xml:space="preserve">        message += </w:t>
            </w:r>
            <w:proofErr w:type="spellStart"/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a.toString</w:t>
            </w:r>
            <w:proofErr w:type="spellEnd"/>
            <w:proofErr w:type="gramEnd"/>
            <w:r w:rsidRPr="00FF2B43">
              <w:rPr>
                <w:rFonts w:ascii="Courier New" w:hAnsi="Courier New" w:cs="Courier New"/>
                <w:lang w:val="en-US"/>
              </w:rPr>
              <w:t>();</w:t>
            </w:r>
          </w:p>
          <w:p w14:paraId="1C2EF61A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 xml:space="preserve">        const hash = </w:t>
            </w:r>
            <w:proofErr w:type="spellStart"/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crypto.createHash</w:t>
            </w:r>
            <w:proofErr w:type="spellEnd"/>
            <w:proofErr w:type="gramEnd"/>
            <w:r w:rsidRPr="00FF2B43">
              <w:rPr>
                <w:rFonts w:ascii="Courier New" w:hAnsi="Courier New" w:cs="Courier New"/>
                <w:lang w:val="en-US"/>
              </w:rPr>
              <w:t>('sha256'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).update</w:t>
            </w:r>
            <w:proofErr w:type="gramEnd"/>
            <w:r w:rsidRPr="00FF2B43">
              <w:rPr>
                <w:rFonts w:ascii="Courier New" w:hAnsi="Courier New" w:cs="Courier New"/>
                <w:lang w:val="en-US"/>
              </w:rPr>
              <w:t>(message, 'utf8'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).digest</w:t>
            </w:r>
            <w:proofErr w:type="gramEnd"/>
            <w:r w:rsidRPr="00FF2B43">
              <w:rPr>
                <w:rFonts w:ascii="Courier New" w:hAnsi="Courier New" w:cs="Courier New"/>
                <w:lang w:val="en-US"/>
              </w:rPr>
              <w:t>();</w:t>
            </w:r>
          </w:p>
          <w:p w14:paraId="50A3FFD6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>        return [</w:t>
            </w:r>
          </w:p>
          <w:p w14:paraId="3E9A9E04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r w:rsidRPr="00FF2B43">
              <w:rPr>
                <w:rFonts w:ascii="Courier New" w:hAnsi="Courier New" w:cs="Courier New"/>
                <w:lang w:val="en-US"/>
              </w:rPr>
              <w:t>bigInt</w:t>
            </w:r>
            <w:proofErr w:type="spellEnd"/>
            <w:r w:rsidRPr="00FF2B43">
              <w:rPr>
                <w:rFonts w:ascii="Courier New" w:hAnsi="Courier New" w:cs="Courier New"/>
                <w:lang w:val="en-US"/>
              </w:rPr>
              <w:t>(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hash.readBigUInt</w:t>
            </w:r>
            <w:proofErr w:type="gramEnd"/>
            <w:r w:rsidRPr="00FF2B43">
              <w:rPr>
                <w:rFonts w:ascii="Courier New" w:hAnsi="Courier New" w:cs="Courier New"/>
                <w:lang w:val="en-US"/>
              </w:rPr>
              <w:t>64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LE(</w:t>
            </w:r>
            <w:proofErr w:type="gramEnd"/>
            <w:r w:rsidRPr="00FF2B43">
              <w:rPr>
                <w:rFonts w:ascii="Courier New" w:hAnsi="Courier New" w:cs="Courier New"/>
                <w:lang w:val="en-US"/>
              </w:rPr>
              <w:t>)),</w:t>
            </w:r>
          </w:p>
          <w:p w14:paraId="4CACE129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>            k.add(this.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x.multiply</w:t>
            </w:r>
            <w:proofErr w:type="gramEnd"/>
            <w:r w:rsidRPr="00FF2B43">
              <w:rPr>
                <w:rFonts w:ascii="Courier New" w:hAnsi="Courier New" w:cs="Courier New"/>
                <w:lang w:val="en-US"/>
              </w:rPr>
              <w:t>(bigInt(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hash.readBigUInt</w:t>
            </w:r>
            <w:proofErr w:type="gramEnd"/>
            <w:r w:rsidRPr="00FF2B43">
              <w:rPr>
                <w:rFonts w:ascii="Courier New" w:hAnsi="Courier New" w:cs="Courier New"/>
                <w:lang w:val="en-US"/>
              </w:rPr>
              <w:t>64LE()))).mod(</w:t>
            </w:r>
            <w:proofErr w:type="gramStart"/>
            <w:r w:rsidRPr="00FF2B43">
              <w:rPr>
                <w:rFonts w:ascii="Courier New" w:hAnsi="Courier New" w:cs="Courier New"/>
                <w:lang w:val="en-US"/>
              </w:rPr>
              <w:t>this.q</w:t>
            </w:r>
            <w:proofErr w:type="gramEnd"/>
            <w:r w:rsidRPr="00FF2B43">
              <w:rPr>
                <w:rFonts w:ascii="Courier New" w:hAnsi="Courier New" w:cs="Courier New"/>
                <w:lang w:val="en-US"/>
              </w:rPr>
              <w:t>)</w:t>
            </w:r>
          </w:p>
          <w:p w14:paraId="1F46B657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</w:rPr>
            </w:pPr>
            <w:r w:rsidRPr="00FF2B43">
              <w:rPr>
                <w:rFonts w:ascii="Courier New" w:hAnsi="Courier New" w:cs="Courier New"/>
                <w:lang w:val="en-US"/>
              </w:rPr>
              <w:t xml:space="preserve">        </w:t>
            </w:r>
            <w:r w:rsidRPr="00FF2B43">
              <w:rPr>
                <w:rFonts w:ascii="Courier New" w:hAnsi="Courier New" w:cs="Courier New"/>
              </w:rPr>
              <w:t>];</w:t>
            </w:r>
          </w:p>
          <w:p w14:paraId="76CDF647" w14:textId="77777777" w:rsidR="00FF2B43" w:rsidRPr="00FF2B43" w:rsidRDefault="00FF2B43" w:rsidP="00FF2B43">
            <w:pPr>
              <w:ind w:firstLine="0"/>
              <w:rPr>
                <w:rFonts w:ascii="Courier New" w:hAnsi="Courier New" w:cs="Courier New"/>
              </w:rPr>
            </w:pPr>
            <w:r w:rsidRPr="00FF2B43">
              <w:rPr>
                <w:rFonts w:ascii="Courier New" w:hAnsi="Courier New" w:cs="Courier New"/>
              </w:rPr>
              <w:t>    }</w:t>
            </w:r>
          </w:p>
          <w:p w14:paraId="4410D9F2" w14:textId="566DF75B" w:rsidR="00FF2B43" w:rsidRPr="00FF2B43" w:rsidRDefault="00FF2B43" w:rsidP="00AE4606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14:paraId="59499666" w14:textId="4C3BE67C" w:rsidR="00FF2B43" w:rsidRPr="00EF231A" w:rsidRDefault="00FF2B43" w:rsidP="00027902">
      <w:pPr>
        <w:spacing w:before="24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lastRenderedPageBreak/>
        <w:t xml:space="preserve">Листинг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F83427">
        <w:rPr>
          <w:rFonts w:eastAsiaTheme="minorEastAsia"/>
          <w:color w:val="000000" w:themeColor="text1"/>
          <w:lang w:eastAsia="ru-RU"/>
        </w:rPr>
        <w:t>5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Pr="00EF231A">
        <w:rPr>
          <w:rFonts w:eastAsiaTheme="minorEastAsia"/>
          <w:color w:val="000000" w:themeColor="text1"/>
          <w:lang w:eastAsia="ru-RU"/>
        </w:rPr>
        <w:t xml:space="preserve">Метод </w:t>
      </w:r>
      <w:r w:rsidR="00027902">
        <w:rPr>
          <w:rFonts w:eastAsiaTheme="minorEastAsia"/>
          <w:color w:val="000000" w:themeColor="text1"/>
          <w:lang w:eastAsia="ru-RU"/>
        </w:rPr>
        <w:t>генерации</w:t>
      </w:r>
      <w:r w:rsidRPr="00EF231A">
        <w:rPr>
          <w:rFonts w:eastAsiaTheme="minorEastAsia"/>
          <w:color w:val="000000" w:themeColor="text1"/>
          <w:lang w:eastAsia="ru-RU"/>
        </w:rPr>
        <w:t xml:space="preserve"> ЭЦП </w:t>
      </w:r>
      <w:r w:rsidR="00936594" w:rsidRPr="00EF231A">
        <w:rPr>
          <w:rFonts w:eastAsiaTheme="minorEastAsia"/>
          <w:color w:val="000000" w:themeColor="text1"/>
          <w:lang w:eastAsia="ru-RU"/>
        </w:rPr>
        <w:t xml:space="preserve">алгоритмом </w:t>
      </w:r>
      <w:proofErr w:type="spellStart"/>
      <w:r w:rsidR="00936594" w:rsidRPr="00EF231A">
        <w:rPr>
          <w:rFonts w:eastAsiaTheme="minorEastAsia"/>
          <w:color w:val="000000" w:themeColor="text1"/>
          <w:lang w:eastAsia="ru-RU"/>
        </w:rPr>
        <w:t>Шнорра</w:t>
      </w:r>
      <w:proofErr w:type="spellEnd"/>
    </w:p>
    <w:p w14:paraId="64B82EF3" w14:textId="2E00EBDA" w:rsidR="00EF231A" w:rsidRDefault="00EF231A" w:rsidP="00EF231A">
      <w:pPr>
        <w:spacing w:before="240"/>
        <w:rPr>
          <w:rFonts w:eastAsiaTheme="minorEastAsia"/>
          <w:color w:val="000000" w:themeColor="text1"/>
          <w:lang w:eastAsia="ru-RU"/>
        </w:rPr>
      </w:pPr>
      <w:r w:rsidRPr="00EF231A">
        <w:rPr>
          <w:rFonts w:eastAsiaTheme="minorEastAsia"/>
          <w:color w:val="000000" w:themeColor="text1"/>
          <w:lang w:eastAsia="ru-RU"/>
        </w:rPr>
        <w:t xml:space="preserve">Метод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verifyDigitalSignature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класса </w:t>
      </w:r>
      <w:r w:rsidRPr="00EF231A">
        <w:rPr>
          <w:rFonts w:eastAsiaTheme="minorEastAsia"/>
          <w:color w:val="000000" w:themeColor="text1"/>
          <w:lang w:val="en-US" w:eastAsia="ru-RU"/>
        </w:rPr>
        <w:t>Schorr</w:t>
      </w:r>
      <w:r w:rsidRPr="00EF231A">
        <w:rPr>
          <w:rFonts w:eastAsiaTheme="minorEastAsia"/>
          <w:color w:val="000000" w:themeColor="text1"/>
          <w:lang w:eastAsia="ru-RU"/>
        </w:rPr>
        <w:t xml:space="preserve"> принимает на вход полученный от отправителя текст, электронную подпись и осуществляет верификацию подписи с помощью алгоритма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Шнорра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. Для проверки подписи вычисляется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Х</w:t>
      </w:r>
      <w:r w:rsidRPr="00EF231A">
        <w:rPr>
          <w:rFonts w:eastAsiaTheme="minorEastAsia"/>
          <w:color w:val="000000" w:themeColor="text1"/>
          <w:lang w:eastAsia="ru-RU"/>
        </w:rPr>
        <w:t xml:space="preserve"> ≡ </w:t>
      </w:r>
      <w:proofErr w:type="spellStart"/>
      <w:r w:rsidRPr="00EF231A">
        <w:rPr>
          <w:rFonts w:eastAsiaTheme="minorEastAsia"/>
          <w:i/>
          <w:iCs/>
          <w:color w:val="000000" w:themeColor="text1"/>
          <w:lang w:eastAsia="ru-RU"/>
        </w:rPr>
        <w:t>g</w:t>
      </w:r>
      <w:r w:rsidRPr="00EF231A">
        <w:rPr>
          <w:rFonts w:eastAsiaTheme="minorEastAsia"/>
          <w:i/>
          <w:iCs/>
          <w:color w:val="000000" w:themeColor="text1"/>
          <w:vertAlign w:val="superscript"/>
          <w:lang w:eastAsia="ru-RU"/>
        </w:rPr>
        <w:t>b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y</w:t>
      </w:r>
      <w:r w:rsidRPr="00EF231A">
        <w:rPr>
          <w:rFonts w:eastAsiaTheme="minorEastAsia"/>
          <w:i/>
          <w:iCs/>
          <w:color w:val="000000" w:themeColor="text1"/>
          <w:vertAlign w:val="superscript"/>
          <w:lang w:eastAsia="ru-RU"/>
        </w:rPr>
        <w:t>h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(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mod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 xml:space="preserve">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p</w:t>
      </w:r>
      <w:r w:rsidRPr="00EF231A">
        <w:rPr>
          <w:rFonts w:eastAsiaTheme="minorEastAsia"/>
          <w:color w:val="000000" w:themeColor="text1"/>
          <w:lang w:eastAsia="ru-RU"/>
        </w:rPr>
        <w:t xml:space="preserve">). Затем он проверяет выполнение равенства: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h</w:t>
      </w:r>
      <w:r w:rsidRPr="00EF231A">
        <w:rPr>
          <w:rFonts w:eastAsiaTheme="minorEastAsia"/>
          <w:color w:val="000000" w:themeColor="text1"/>
          <w:lang w:eastAsia="ru-RU"/>
        </w:rPr>
        <w:t xml:space="preserve"> = 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Н</w:t>
      </w:r>
      <w:r w:rsidRPr="00EF231A">
        <w:rPr>
          <w:rFonts w:eastAsiaTheme="minorEastAsia"/>
          <w:color w:val="000000" w:themeColor="text1"/>
          <w:lang w:eastAsia="ru-RU"/>
        </w:rPr>
        <w:t>(</w:t>
      </w:r>
      <w:proofErr w:type="spellStart"/>
      <w:r w:rsidRPr="00EF231A">
        <w:rPr>
          <w:rFonts w:eastAsiaTheme="minorEastAsia"/>
          <w:i/>
          <w:iCs/>
          <w:color w:val="000000" w:themeColor="text1"/>
          <w:lang w:eastAsia="ru-RU"/>
        </w:rPr>
        <w:t>M</w:t>
      </w:r>
      <w:r w:rsidRPr="00EF231A">
        <w:rPr>
          <w:rFonts w:eastAsiaTheme="minorEastAsia"/>
          <w:color w:val="000000" w:themeColor="text1"/>
          <w:vertAlign w:val="subscript"/>
          <w:lang w:eastAsia="ru-RU"/>
        </w:rPr>
        <w:t>п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>||</w:t>
      </w:r>
      <w:r w:rsidRPr="00EF231A">
        <w:rPr>
          <w:rFonts w:eastAsiaTheme="minorEastAsia"/>
          <w:i/>
          <w:iCs/>
          <w:color w:val="000000" w:themeColor="text1"/>
          <w:lang w:eastAsia="ru-RU"/>
        </w:rPr>
        <w:t>Х</w:t>
      </w:r>
      <w:r w:rsidRPr="00EF231A">
        <w:rPr>
          <w:rFonts w:eastAsiaTheme="minorEastAsia"/>
          <w:color w:val="000000" w:themeColor="text1"/>
          <w:lang w:eastAsia="ru-RU"/>
        </w:rPr>
        <w:t xml:space="preserve">). Подпись достоверна, если равенство выполняется. Код метода представлен </w:t>
      </w:r>
      <w:r w:rsidR="00027902">
        <w:rPr>
          <w:rFonts w:eastAsiaTheme="minorEastAsia"/>
          <w:color w:val="000000" w:themeColor="text1"/>
          <w:lang w:eastAsia="ru-RU"/>
        </w:rPr>
        <w:t>в</w:t>
      </w:r>
      <w:r w:rsidRPr="00EF231A">
        <w:rPr>
          <w:rFonts w:eastAsiaTheme="minorEastAsia"/>
          <w:color w:val="000000" w:themeColor="text1"/>
          <w:lang w:eastAsia="ru-RU"/>
        </w:rPr>
        <w:t xml:space="preserve"> </w:t>
      </w:r>
      <w:r w:rsidR="00027902">
        <w:rPr>
          <w:rFonts w:eastAsiaTheme="minorEastAsia"/>
          <w:color w:val="000000" w:themeColor="text1"/>
          <w:lang w:eastAsia="ru-RU"/>
        </w:rPr>
        <w:t>листинге</w:t>
      </w:r>
      <w:r w:rsidRPr="00EF231A">
        <w:rPr>
          <w:rFonts w:eastAsiaTheme="minorEastAsia"/>
          <w:color w:val="000000" w:themeColor="text1"/>
          <w:lang w:eastAsia="ru-RU"/>
        </w:rPr>
        <w:t xml:space="preserve"> 2.</w:t>
      </w:r>
      <w:r w:rsidR="00A35DF9">
        <w:rPr>
          <w:rFonts w:eastAsiaTheme="minorEastAsia"/>
          <w:color w:val="000000" w:themeColor="text1"/>
          <w:lang w:eastAsia="ru-RU"/>
        </w:rPr>
        <w:t>6</w:t>
      </w:r>
      <w:r w:rsidRPr="00EF231A">
        <w:rPr>
          <w:rFonts w:eastAsiaTheme="minorEastAsia"/>
          <w:color w:val="000000" w:themeColor="text1"/>
          <w:lang w:eastAsia="ru-RU"/>
        </w:rPr>
        <w:t>.</w:t>
      </w:r>
    </w:p>
    <w:tbl>
      <w:tblPr>
        <w:tblStyle w:val="af1"/>
        <w:tblW w:w="0" w:type="auto"/>
        <w:tblBorders>
          <w:top w:val="single" w:sz="2" w:space="0" w:color="auto"/>
          <w:bottom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</w:tblGrid>
      <w:tr w:rsidR="00027902" w:rsidRPr="004C0075" w14:paraId="075E7FD9" w14:textId="77777777" w:rsidTr="00AE4606">
        <w:tc>
          <w:tcPr>
            <w:tcW w:w="10025" w:type="dxa"/>
          </w:tcPr>
          <w:p w14:paraId="40B5D29C" w14:textId="188DEBB7" w:rsidR="00027902" w:rsidRPr="00027902" w:rsidRDefault="00027902" w:rsidP="0002790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7902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verifyDigitalSignature</w:t>
            </w:r>
            <w:proofErr w:type="spellEnd"/>
            <w:r w:rsidRPr="0002790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27902">
              <w:rPr>
                <w:rFonts w:ascii="Courier New" w:hAnsi="Courier New" w:cs="Courier New"/>
                <w:i/>
                <w:iCs/>
                <w:lang w:val="en-US"/>
              </w:rPr>
              <w:t>message</w:t>
            </w:r>
            <w:r w:rsidRPr="00027902">
              <w:rPr>
                <w:rFonts w:ascii="Courier New" w:hAnsi="Courier New" w:cs="Courier New"/>
                <w:lang w:val="en-US"/>
              </w:rPr>
              <w:t xml:space="preserve">: string, </w:t>
            </w:r>
            <w:proofErr w:type="spellStart"/>
            <w:r w:rsidRPr="00027902">
              <w:rPr>
                <w:rFonts w:ascii="Courier New" w:hAnsi="Courier New" w:cs="Courier New"/>
                <w:i/>
                <w:iCs/>
                <w:lang w:val="en-US"/>
              </w:rPr>
              <w:t>digitalSignature</w:t>
            </w:r>
            <w:proofErr w:type="spellEnd"/>
            <w:r w:rsidRPr="00027902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BigInteger</w:t>
            </w:r>
            <w:proofErr w:type="spellEnd"/>
            <w:r w:rsidRPr="00027902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27902">
              <w:rPr>
                <w:rFonts w:ascii="Courier New" w:hAnsi="Courier New" w:cs="Courier New"/>
                <w:lang w:val="en-US"/>
              </w:rPr>
              <w:t xml:space="preserve">]): </w:t>
            </w:r>
            <w:proofErr w:type="spellStart"/>
            <w:r w:rsidRPr="00027902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027902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1A5D863D" w14:textId="77777777" w:rsidR="00027902" w:rsidRPr="00027902" w:rsidRDefault="00027902" w:rsidP="0002790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7902">
              <w:rPr>
                <w:rFonts w:ascii="Courier New" w:hAnsi="Courier New" w:cs="Courier New"/>
                <w:lang w:val="en-US"/>
              </w:rPr>
              <w:t xml:space="preserve">        let x = </w:t>
            </w:r>
            <w:proofErr w:type="spellStart"/>
            <w:r w:rsidRPr="00027902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g.modPow</w:t>
            </w:r>
            <w:proofErr w:type="spellEnd"/>
            <w:proofErr w:type="gramEnd"/>
            <w:r w:rsidRPr="0002790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027902">
              <w:rPr>
                <w:rFonts w:ascii="Courier New" w:hAnsi="Courier New" w:cs="Courier New"/>
                <w:i/>
                <w:iCs/>
                <w:lang w:val="en-US"/>
              </w:rPr>
              <w:t>digitalSignature</w:t>
            </w:r>
            <w:proofErr w:type="spellEnd"/>
            <w:r w:rsidRPr="00027902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27902">
              <w:rPr>
                <w:rFonts w:ascii="Courier New" w:hAnsi="Courier New" w:cs="Courier New"/>
                <w:lang w:val="en-US"/>
              </w:rPr>
              <w:t xml:space="preserve">1], </w:t>
            </w:r>
            <w:proofErr w:type="spellStart"/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this.p</w:t>
            </w:r>
            <w:proofErr w:type="spellEnd"/>
            <w:proofErr w:type="gramEnd"/>
            <w:r w:rsidRPr="00027902">
              <w:rPr>
                <w:rFonts w:ascii="Courier New" w:hAnsi="Courier New" w:cs="Courier New"/>
                <w:lang w:val="en-US"/>
              </w:rPr>
              <w:t>)</w:t>
            </w:r>
          </w:p>
          <w:p w14:paraId="10F3844A" w14:textId="77777777" w:rsidR="00027902" w:rsidRPr="00027902" w:rsidRDefault="00027902" w:rsidP="0002790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7902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.multiply</w:t>
            </w:r>
            <w:proofErr w:type="gramEnd"/>
            <w:r w:rsidRPr="0002790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27902">
              <w:rPr>
                <w:rFonts w:ascii="Courier New" w:hAnsi="Courier New" w:cs="Courier New"/>
                <w:lang w:val="en-US"/>
              </w:rPr>
              <w:t>this.</w:t>
            </w:r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y.modPow</w:t>
            </w:r>
            <w:proofErr w:type="spellEnd"/>
            <w:proofErr w:type="gramEnd"/>
            <w:r w:rsidRPr="00027902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027902">
              <w:rPr>
                <w:rFonts w:ascii="Courier New" w:hAnsi="Courier New" w:cs="Courier New"/>
                <w:i/>
                <w:iCs/>
                <w:lang w:val="en-US"/>
              </w:rPr>
              <w:t>digitalSignature</w:t>
            </w:r>
            <w:proofErr w:type="spellEnd"/>
            <w:r w:rsidRPr="00027902">
              <w:rPr>
                <w:rFonts w:ascii="Courier New" w:hAnsi="Courier New" w:cs="Courier New"/>
                <w:lang w:val="en-US"/>
              </w:rPr>
              <w:t>[</w:t>
            </w:r>
            <w:proofErr w:type="gramEnd"/>
            <w:r w:rsidRPr="00027902">
              <w:rPr>
                <w:rFonts w:ascii="Courier New" w:hAnsi="Courier New" w:cs="Courier New"/>
                <w:lang w:val="en-US"/>
              </w:rPr>
              <w:t xml:space="preserve">0], </w:t>
            </w:r>
            <w:proofErr w:type="spellStart"/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this.p</w:t>
            </w:r>
            <w:proofErr w:type="spellEnd"/>
            <w:proofErr w:type="gramEnd"/>
            <w:r w:rsidRPr="00027902">
              <w:rPr>
                <w:rFonts w:ascii="Courier New" w:hAnsi="Courier New" w:cs="Courier New"/>
                <w:lang w:val="en-US"/>
              </w:rPr>
              <w:t>)).mod(</w:t>
            </w:r>
            <w:proofErr w:type="spellStart"/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this.p</w:t>
            </w:r>
            <w:proofErr w:type="spellEnd"/>
            <w:proofErr w:type="gramEnd"/>
            <w:r w:rsidRPr="00027902">
              <w:rPr>
                <w:rFonts w:ascii="Courier New" w:hAnsi="Courier New" w:cs="Courier New"/>
                <w:lang w:val="en-US"/>
              </w:rPr>
              <w:t>);</w:t>
            </w:r>
          </w:p>
          <w:p w14:paraId="6926D236" w14:textId="77777777" w:rsidR="00027902" w:rsidRPr="00027902" w:rsidRDefault="00027902" w:rsidP="0002790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7902">
              <w:rPr>
                <w:rFonts w:ascii="Courier New" w:hAnsi="Courier New" w:cs="Courier New"/>
                <w:lang w:val="en-US"/>
              </w:rPr>
              <w:t xml:space="preserve">        </w:t>
            </w:r>
            <w:r w:rsidRPr="00027902">
              <w:rPr>
                <w:rFonts w:ascii="Courier New" w:hAnsi="Courier New" w:cs="Courier New"/>
                <w:i/>
                <w:iCs/>
                <w:lang w:val="en-US"/>
              </w:rPr>
              <w:t>message</w:t>
            </w:r>
            <w:r w:rsidRPr="00027902">
              <w:rPr>
                <w:rFonts w:ascii="Courier New" w:hAnsi="Courier New" w:cs="Courier New"/>
                <w:lang w:val="en-US"/>
              </w:rPr>
              <w:t xml:space="preserve"> += </w:t>
            </w:r>
            <w:proofErr w:type="spellStart"/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x.toString</w:t>
            </w:r>
            <w:proofErr w:type="spellEnd"/>
            <w:proofErr w:type="gramEnd"/>
            <w:r w:rsidRPr="00027902">
              <w:rPr>
                <w:rFonts w:ascii="Courier New" w:hAnsi="Courier New" w:cs="Courier New"/>
                <w:lang w:val="en-US"/>
              </w:rPr>
              <w:t>();</w:t>
            </w:r>
          </w:p>
          <w:p w14:paraId="115B5ED3" w14:textId="77777777" w:rsidR="00027902" w:rsidRPr="00027902" w:rsidRDefault="00027902" w:rsidP="0002790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7902">
              <w:rPr>
                <w:rFonts w:ascii="Courier New" w:hAnsi="Courier New" w:cs="Courier New"/>
                <w:lang w:val="en-US"/>
              </w:rPr>
              <w:t xml:space="preserve">        const </w:t>
            </w:r>
            <w:proofErr w:type="spellStart"/>
            <w:r w:rsidRPr="00027902">
              <w:rPr>
                <w:rFonts w:ascii="Courier New" w:hAnsi="Courier New" w:cs="Courier New"/>
                <w:lang w:val="en-US"/>
              </w:rPr>
              <w:t>receivedHash</w:t>
            </w:r>
            <w:proofErr w:type="spellEnd"/>
            <w:r w:rsidRPr="0002790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crypto.createHash</w:t>
            </w:r>
            <w:proofErr w:type="spellEnd"/>
            <w:proofErr w:type="gramEnd"/>
            <w:r w:rsidRPr="00027902">
              <w:rPr>
                <w:rFonts w:ascii="Courier New" w:hAnsi="Courier New" w:cs="Courier New"/>
                <w:lang w:val="en-US"/>
              </w:rPr>
              <w:t>('sha256'</w:t>
            </w:r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).update</w:t>
            </w:r>
            <w:proofErr w:type="gramEnd"/>
            <w:r w:rsidRPr="00027902">
              <w:rPr>
                <w:rFonts w:ascii="Courier New" w:hAnsi="Courier New" w:cs="Courier New"/>
                <w:lang w:val="en-US"/>
              </w:rPr>
              <w:t>(</w:t>
            </w:r>
            <w:r w:rsidRPr="00027902">
              <w:rPr>
                <w:rFonts w:ascii="Courier New" w:hAnsi="Courier New" w:cs="Courier New"/>
                <w:i/>
                <w:iCs/>
                <w:lang w:val="en-US"/>
              </w:rPr>
              <w:t>message</w:t>
            </w:r>
            <w:r w:rsidRPr="00027902">
              <w:rPr>
                <w:rFonts w:ascii="Courier New" w:hAnsi="Courier New" w:cs="Courier New"/>
                <w:lang w:val="en-US"/>
              </w:rPr>
              <w:t>, 'utf8'</w:t>
            </w:r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).digest</w:t>
            </w:r>
            <w:proofErr w:type="gramEnd"/>
            <w:r w:rsidRPr="00027902">
              <w:rPr>
                <w:rFonts w:ascii="Courier New" w:hAnsi="Courier New" w:cs="Courier New"/>
                <w:lang w:val="en-US"/>
              </w:rPr>
              <w:t>();</w:t>
            </w:r>
          </w:p>
          <w:p w14:paraId="79518C21" w14:textId="77777777" w:rsidR="00027902" w:rsidRPr="00027902" w:rsidRDefault="00027902" w:rsidP="00027902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027902">
              <w:rPr>
                <w:rFonts w:ascii="Courier New" w:hAnsi="Courier New" w:cs="Courier New"/>
                <w:lang w:val="en-US"/>
              </w:rPr>
              <w:t xml:space="preserve">        return </w:t>
            </w:r>
            <w:proofErr w:type="spellStart"/>
            <w:r w:rsidRPr="00027902">
              <w:rPr>
                <w:rFonts w:ascii="Courier New" w:hAnsi="Courier New" w:cs="Courier New"/>
                <w:i/>
                <w:iCs/>
                <w:lang w:val="en-US"/>
              </w:rPr>
              <w:t>digitalSignature</w:t>
            </w:r>
            <w:proofErr w:type="spellEnd"/>
            <w:r w:rsidRPr="00027902">
              <w:rPr>
                <w:rFonts w:ascii="Courier New" w:hAnsi="Courier New" w:cs="Courier New"/>
                <w:lang w:val="en-US"/>
              </w:rPr>
              <w:t>[0</w:t>
            </w:r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].equals</w:t>
            </w:r>
            <w:proofErr w:type="gramEnd"/>
            <w:r w:rsidRPr="00027902">
              <w:rPr>
                <w:rFonts w:ascii="Courier New" w:hAnsi="Courier New" w:cs="Courier New"/>
                <w:lang w:val="en-US"/>
              </w:rPr>
              <w:t>(receivedHash.readBigUInt64</w:t>
            </w:r>
            <w:proofErr w:type="gramStart"/>
            <w:r w:rsidRPr="00027902">
              <w:rPr>
                <w:rFonts w:ascii="Courier New" w:hAnsi="Courier New" w:cs="Courier New"/>
                <w:lang w:val="en-US"/>
              </w:rPr>
              <w:t>LE(</w:t>
            </w:r>
            <w:proofErr w:type="gramEnd"/>
            <w:r w:rsidRPr="00027902">
              <w:rPr>
                <w:rFonts w:ascii="Courier New" w:hAnsi="Courier New" w:cs="Courier New"/>
                <w:lang w:val="en-US"/>
              </w:rPr>
              <w:t>));</w:t>
            </w:r>
          </w:p>
          <w:p w14:paraId="16D5139F" w14:textId="17989CDB" w:rsidR="00027902" w:rsidRPr="00FF2B43" w:rsidRDefault="00027902" w:rsidP="00AE4606">
            <w:pPr>
              <w:ind w:firstLine="0"/>
              <w:rPr>
                <w:rFonts w:ascii="Courier New" w:hAnsi="Courier New" w:cs="Courier New"/>
              </w:rPr>
            </w:pPr>
            <w:r w:rsidRPr="00027902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027902">
              <w:rPr>
                <w:rFonts w:ascii="Courier New" w:hAnsi="Courier New" w:cs="Courier New"/>
              </w:rPr>
              <w:t>}</w:t>
            </w:r>
          </w:p>
        </w:tc>
      </w:tr>
    </w:tbl>
    <w:p w14:paraId="2B12CBC0" w14:textId="11A8FBB4" w:rsidR="00027902" w:rsidRPr="00EF231A" w:rsidRDefault="00027902" w:rsidP="00027902">
      <w:pPr>
        <w:spacing w:before="24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Листинг </w:t>
      </w:r>
      <w:r w:rsidRPr="00C819FD">
        <w:rPr>
          <w:rFonts w:eastAsiaTheme="minorEastAsia"/>
          <w:color w:val="000000" w:themeColor="text1"/>
          <w:lang w:eastAsia="ru-RU"/>
        </w:rPr>
        <w:t>2</w:t>
      </w:r>
      <w:r>
        <w:rPr>
          <w:rFonts w:eastAsiaTheme="minorEastAsia"/>
          <w:color w:val="000000" w:themeColor="text1"/>
          <w:lang w:eastAsia="ru-RU"/>
        </w:rPr>
        <w:t>.</w:t>
      </w:r>
      <w:r w:rsidR="007311D8">
        <w:rPr>
          <w:rFonts w:eastAsiaTheme="minorEastAsia"/>
          <w:color w:val="000000" w:themeColor="text1"/>
          <w:lang w:eastAsia="ru-RU"/>
        </w:rPr>
        <w:t>6</w:t>
      </w:r>
      <w:r>
        <w:rPr>
          <w:rFonts w:eastAsiaTheme="minorEastAsia"/>
          <w:color w:val="000000" w:themeColor="text1"/>
          <w:lang w:eastAsia="ru-RU"/>
        </w:rPr>
        <w:t xml:space="preserve"> – </w:t>
      </w:r>
      <w:r w:rsidRPr="00EF231A">
        <w:rPr>
          <w:rFonts w:eastAsiaTheme="minorEastAsia"/>
          <w:color w:val="000000" w:themeColor="text1"/>
          <w:lang w:eastAsia="ru-RU"/>
        </w:rPr>
        <w:t xml:space="preserve">Метод верификации ЭЦП алгоритмом </w:t>
      </w:r>
      <w:proofErr w:type="spellStart"/>
      <w:r w:rsidRPr="00EF231A">
        <w:rPr>
          <w:rFonts w:eastAsiaTheme="minorEastAsia"/>
          <w:color w:val="000000" w:themeColor="text1"/>
          <w:lang w:eastAsia="ru-RU"/>
        </w:rPr>
        <w:t>Шнорра</w:t>
      </w:r>
      <w:proofErr w:type="spellEnd"/>
    </w:p>
    <w:p w14:paraId="3C1C82E5" w14:textId="5B6AE8E1" w:rsidR="00EF231A" w:rsidRPr="00EF231A" w:rsidRDefault="00EF231A" w:rsidP="00EF231A">
      <w:pPr>
        <w:spacing w:before="240"/>
        <w:rPr>
          <w:rFonts w:eastAsiaTheme="minorEastAsia"/>
          <w:color w:val="000000" w:themeColor="text1"/>
          <w:lang w:eastAsia="ru-RU"/>
        </w:rPr>
      </w:pPr>
      <w:r w:rsidRPr="00EF231A">
        <w:rPr>
          <w:rFonts w:eastAsiaTheme="minorEastAsia"/>
          <w:color w:val="000000" w:themeColor="text1"/>
          <w:lang w:eastAsia="ru-RU"/>
        </w:rPr>
        <w:t>Результат работы приложения с исходным текстом «</w:t>
      </w:r>
      <w:proofErr w:type="spellStart"/>
      <w:r w:rsidR="003B4576" w:rsidRPr="00ED600E">
        <w:rPr>
          <w:rFonts w:eastAsiaTheme="minorEastAsia"/>
          <w:color w:val="000000" w:themeColor="text1"/>
          <w:lang w:eastAsia="ru-RU"/>
        </w:rPr>
        <w:t>Evseenko</w:t>
      </w:r>
      <w:proofErr w:type="spellEnd"/>
      <w:r w:rsidR="003B4576" w:rsidRPr="00ED600E">
        <w:rPr>
          <w:rFonts w:eastAsiaTheme="minorEastAsia"/>
          <w:color w:val="000000" w:themeColor="text1"/>
          <w:lang w:eastAsia="ru-RU"/>
        </w:rPr>
        <w:t xml:space="preserve"> </w:t>
      </w:r>
      <w:proofErr w:type="spellStart"/>
      <w:r w:rsidR="003B4576" w:rsidRPr="00ED600E">
        <w:rPr>
          <w:rFonts w:eastAsiaTheme="minorEastAsia"/>
          <w:color w:val="000000" w:themeColor="text1"/>
          <w:lang w:eastAsia="ru-RU"/>
        </w:rPr>
        <w:t>Viktoriya</w:t>
      </w:r>
      <w:proofErr w:type="spellEnd"/>
      <w:r w:rsidR="003B4576" w:rsidRPr="00ED600E">
        <w:rPr>
          <w:rFonts w:eastAsiaTheme="minorEastAsia"/>
          <w:color w:val="000000" w:themeColor="text1"/>
          <w:lang w:eastAsia="ru-RU"/>
        </w:rPr>
        <w:t xml:space="preserve"> </w:t>
      </w:r>
      <w:proofErr w:type="spellStart"/>
      <w:r w:rsidR="003B4576" w:rsidRPr="00ED600E">
        <w:rPr>
          <w:rFonts w:eastAsiaTheme="minorEastAsia"/>
          <w:color w:val="000000" w:themeColor="text1"/>
          <w:lang w:eastAsia="ru-RU"/>
        </w:rPr>
        <w:t>Pavlovna</w:t>
      </w:r>
      <w:proofErr w:type="spellEnd"/>
      <w:r w:rsidRPr="00EF231A">
        <w:rPr>
          <w:rFonts w:eastAsiaTheme="minorEastAsia"/>
          <w:color w:val="000000" w:themeColor="text1"/>
          <w:lang w:eastAsia="ru-RU"/>
        </w:rPr>
        <w:t>» представлен на рисунке 2.</w:t>
      </w:r>
      <w:r w:rsidR="00725224">
        <w:rPr>
          <w:rFonts w:eastAsiaTheme="minorEastAsia"/>
          <w:color w:val="000000" w:themeColor="text1"/>
          <w:lang w:eastAsia="ru-RU"/>
        </w:rPr>
        <w:t>3</w:t>
      </w:r>
      <w:r w:rsidRPr="00EF231A">
        <w:rPr>
          <w:rFonts w:eastAsiaTheme="minorEastAsia"/>
          <w:color w:val="000000" w:themeColor="text1"/>
          <w:lang w:eastAsia="ru-RU"/>
        </w:rPr>
        <w:t>.</w:t>
      </w:r>
    </w:p>
    <w:p w14:paraId="2CD66016" w14:textId="4B6C30DD" w:rsidR="00EF231A" w:rsidRPr="00EF231A" w:rsidRDefault="00725224" w:rsidP="00364DC8">
      <w:pPr>
        <w:spacing w:before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725224">
        <w:rPr>
          <w:rFonts w:eastAsiaTheme="minorEastAsia"/>
          <w:noProof/>
          <w:color w:val="000000" w:themeColor="text1"/>
          <w:lang w:eastAsia="ru-RU"/>
        </w:rPr>
        <w:lastRenderedPageBreak/>
        <w:drawing>
          <wp:inline distT="0" distB="0" distL="0" distR="0" wp14:anchorId="109B5BC4" wp14:editId="76FD4113">
            <wp:extent cx="5285810" cy="2141714"/>
            <wp:effectExtent l="19050" t="19050" r="10160" b="11430"/>
            <wp:docPr id="16852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6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101" cy="2147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0FE1D" w14:textId="355AEE52" w:rsidR="00EF231A" w:rsidRPr="00EF231A" w:rsidRDefault="00EF231A" w:rsidP="00725224">
      <w:pPr>
        <w:spacing w:before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 w:rsidRPr="00EF231A">
        <w:rPr>
          <w:rFonts w:eastAsiaTheme="minorEastAsia"/>
          <w:color w:val="000000" w:themeColor="text1"/>
          <w:lang w:eastAsia="ru-RU"/>
        </w:rPr>
        <w:t>Рисунок 2.</w:t>
      </w:r>
      <w:r w:rsidR="00725224">
        <w:rPr>
          <w:rFonts w:eastAsiaTheme="minorEastAsia"/>
          <w:color w:val="000000" w:themeColor="text1"/>
          <w:lang w:eastAsia="ru-RU"/>
        </w:rPr>
        <w:t>3</w:t>
      </w:r>
      <w:r w:rsidRPr="00EF231A">
        <w:rPr>
          <w:rFonts w:eastAsiaTheme="minorEastAsia"/>
          <w:color w:val="000000" w:themeColor="text1"/>
          <w:lang w:eastAsia="ru-RU"/>
        </w:rPr>
        <w:t xml:space="preserve"> – Результат работы приложения</w:t>
      </w:r>
    </w:p>
    <w:p w14:paraId="3F400A73" w14:textId="6C48C5DE" w:rsidR="00BD00D3" w:rsidRPr="00BD57B5" w:rsidRDefault="00EF231A" w:rsidP="00BD00D3">
      <w:pPr>
        <w:spacing w:before="240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 xml:space="preserve">  </w:t>
      </w:r>
    </w:p>
    <w:p w14:paraId="59F1E1AD" w14:textId="4C236D04" w:rsidR="00D16382" w:rsidRPr="00F1629E" w:rsidRDefault="00603517" w:rsidP="00603517">
      <w:pPr>
        <w:spacing w:line="259" w:lineRule="auto"/>
        <w:ind w:firstLine="0"/>
        <w:jc w:val="left"/>
      </w:pPr>
      <w:r>
        <w:br w:type="page"/>
      </w:r>
    </w:p>
    <w:p w14:paraId="06EE92F7" w14:textId="4270ED2C" w:rsidR="00A43432" w:rsidRPr="005930A1" w:rsidRDefault="001B4500" w:rsidP="00A43432">
      <w:pPr>
        <w:pStyle w:val="1"/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11430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Оценка времени</w:t>
      </w:r>
      <w:bookmarkEnd w:id="4"/>
    </w:p>
    <w:p w14:paraId="7A9675E7" w14:textId="4D994E3D" w:rsidR="00134EA0" w:rsidRPr="0089311C" w:rsidRDefault="00603517" w:rsidP="00603517">
      <w:pPr>
        <w:pStyle w:val="a7"/>
        <w:spacing w:after="0"/>
        <w:ind w:left="0"/>
      </w:pPr>
      <w:r>
        <w:t>П</w:t>
      </w:r>
      <w:r w:rsidRPr="00603517">
        <w:t xml:space="preserve">риложение выполняет оценку скорости </w:t>
      </w:r>
      <w:r w:rsidR="001C0168">
        <w:t xml:space="preserve">алгоритма </w:t>
      </w:r>
      <w:r w:rsidR="005426F1">
        <w:t xml:space="preserve">генерации и верификации ЭЦП </w:t>
      </w:r>
      <w:proofErr w:type="gramStart"/>
      <w:r w:rsidR="005426F1">
        <w:t>разных  алгоритмов</w:t>
      </w:r>
      <w:proofErr w:type="gramEnd"/>
      <w:r w:rsidR="005426F1">
        <w:t>.</w:t>
      </w:r>
      <w:r>
        <w:t xml:space="preserve"> Результат нескольких попыток </w:t>
      </w:r>
      <w:r w:rsidR="001C0168">
        <w:t>хеширования</w:t>
      </w:r>
      <w:r>
        <w:t xml:space="preserve"> представлен на </w:t>
      </w:r>
      <w:r w:rsidR="0077509A">
        <w:t>рисунке</w:t>
      </w:r>
      <w:r>
        <w:t xml:space="preserve"> 2.</w:t>
      </w:r>
      <w:r w:rsidR="005426F1">
        <w:t>4, 2.5, 2.6</w:t>
      </w:r>
      <w:r>
        <w:t>.</w:t>
      </w:r>
    </w:p>
    <w:p w14:paraId="0922C6C4" w14:textId="2154A374" w:rsidR="00603517" w:rsidRPr="00603517" w:rsidRDefault="00F13DD6" w:rsidP="003E4843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F13DD6">
        <w:rPr>
          <w:rFonts w:eastAsiaTheme="minorEastAsia"/>
          <w:noProof/>
          <w:color w:val="000000" w:themeColor="text1"/>
          <w:lang w:val="en-US" w:eastAsia="ru-RU"/>
        </w:rPr>
        <w:drawing>
          <wp:inline distT="0" distB="0" distL="0" distR="0" wp14:anchorId="470F698A" wp14:editId="48CEA578">
            <wp:extent cx="4399513" cy="2592797"/>
            <wp:effectExtent l="19050" t="19050" r="20320" b="17145"/>
            <wp:docPr id="830028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28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495" cy="2596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D0F0E" w14:textId="77777777" w:rsidR="00F13DD6" w:rsidRPr="00EC0D3F" w:rsidRDefault="003E4843" w:rsidP="00B859E8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2.</w:t>
      </w:r>
      <w:r w:rsidR="00F13DD6" w:rsidRPr="00F13DD6">
        <w:rPr>
          <w:rFonts w:eastAsiaTheme="minorEastAsia"/>
          <w:color w:val="000000" w:themeColor="text1"/>
          <w:lang w:eastAsia="ru-RU"/>
        </w:rPr>
        <w:t>4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 xml:space="preserve">Оценка времени операций </w:t>
      </w:r>
      <w:r w:rsidR="00F13DD6">
        <w:rPr>
          <w:rFonts w:eastAsiaTheme="minorEastAsia"/>
          <w:color w:val="000000" w:themeColor="text1"/>
          <w:lang w:eastAsia="ru-RU"/>
        </w:rPr>
        <w:t xml:space="preserve">алгоритма </w:t>
      </w:r>
      <w:r w:rsidR="00F13DD6">
        <w:rPr>
          <w:rFonts w:eastAsiaTheme="minorEastAsia"/>
          <w:color w:val="000000" w:themeColor="text1"/>
          <w:lang w:val="en-US" w:eastAsia="ru-RU"/>
        </w:rPr>
        <w:t>RSA</w:t>
      </w:r>
    </w:p>
    <w:p w14:paraId="27978612" w14:textId="3548B6FB" w:rsidR="00F13DD6" w:rsidRPr="00603517" w:rsidRDefault="00F13DD6" w:rsidP="00F13DD6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F13DD6">
        <w:rPr>
          <w:rFonts w:eastAsiaTheme="minorEastAsia"/>
          <w:noProof/>
          <w:color w:val="000000" w:themeColor="text1"/>
          <w:lang w:val="en-US" w:eastAsia="ru-RU"/>
        </w:rPr>
        <w:drawing>
          <wp:inline distT="0" distB="0" distL="0" distR="0" wp14:anchorId="41A094B9" wp14:editId="2EFA3482">
            <wp:extent cx="4671802" cy="2746284"/>
            <wp:effectExtent l="19050" t="19050" r="14605" b="16510"/>
            <wp:docPr id="50966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8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884" cy="275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D8572" w14:textId="084EFAE2" w:rsidR="00F13DD6" w:rsidRPr="00F13DD6" w:rsidRDefault="00F13DD6" w:rsidP="00F13DD6">
      <w:pPr>
        <w:spacing w:before="240" w:after="240"/>
        <w:ind w:firstLine="0"/>
        <w:jc w:val="center"/>
      </w:pPr>
      <w:r>
        <w:rPr>
          <w:rFonts w:eastAsiaTheme="minorEastAsia"/>
          <w:color w:val="000000" w:themeColor="text1"/>
          <w:lang w:eastAsia="ru-RU"/>
        </w:rPr>
        <w:t>Рисунок 2.</w:t>
      </w:r>
      <w:r w:rsidRPr="00F13DD6">
        <w:rPr>
          <w:rFonts w:eastAsiaTheme="minorEastAsia"/>
          <w:color w:val="000000" w:themeColor="text1"/>
          <w:lang w:eastAsia="ru-RU"/>
        </w:rPr>
        <w:t>5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>Оценка времени операций алгоритма Эль-Гамаля</w:t>
      </w:r>
      <w:r>
        <w:t xml:space="preserve"> </w:t>
      </w:r>
    </w:p>
    <w:p w14:paraId="104535C4" w14:textId="143F5A38" w:rsidR="00F13DD6" w:rsidRPr="00603517" w:rsidRDefault="00331A9B" w:rsidP="00F13DD6">
      <w:pPr>
        <w:spacing w:before="240" w:after="240"/>
        <w:ind w:firstLine="0"/>
        <w:jc w:val="center"/>
        <w:rPr>
          <w:rFonts w:eastAsiaTheme="minorEastAsia"/>
          <w:color w:val="000000" w:themeColor="text1"/>
          <w:lang w:val="en-US" w:eastAsia="ru-RU"/>
        </w:rPr>
      </w:pPr>
      <w:r w:rsidRPr="00331A9B">
        <w:rPr>
          <w:rFonts w:eastAsiaTheme="minorEastAsia"/>
          <w:noProof/>
          <w:color w:val="000000" w:themeColor="text1"/>
          <w:lang w:val="en-US" w:eastAsia="ru-RU"/>
        </w:rPr>
        <w:lastRenderedPageBreak/>
        <w:drawing>
          <wp:inline distT="0" distB="0" distL="0" distR="0" wp14:anchorId="5D74E312" wp14:editId="73C5F2A1">
            <wp:extent cx="4977991" cy="2907425"/>
            <wp:effectExtent l="19050" t="19050" r="13335" b="26670"/>
            <wp:docPr id="883315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15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031" cy="290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35704" w14:textId="486B6596" w:rsidR="005124F0" w:rsidRPr="00B6665B" w:rsidRDefault="00F13DD6" w:rsidP="00F13DD6">
      <w:pPr>
        <w:spacing w:before="240" w:after="240"/>
        <w:ind w:firstLine="0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Рисунок 2.</w:t>
      </w:r>
      <w:r w:rsidRPr="00F13DD6">
        <w:rPr>
          <w:rFonts w:eastAsiaTheme="minorEastAsia"/>
          <w:color w:val="000000" w:themeColor="text1"/>
          <w:lang w:eastAsia="ru-RU"/>
        </w:rPr>
        <w:t>6</w:t>
      </w:r>
      <w:r>
        <w:rPr>
          <w:rFonts w:eastAsiaTheme="minorEastAsia"/>
          <w:color w:val="000000" w:themeColor="text1"/>
          <w:lang w:eastAsia="ru-RU"/>
        </w:rPr>
        <w:t xml:space="preserve"> –</w:t>
      </w:r>
      <w:r w:rsidRPr="00D555AD"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eastAsia="ru-RU"/>
        </w:rPr>
        <w:t xml:space="preserve">Оценка времени операций алгоритма </w:t>
      </w:r>
      <w:proofErr w:type="spellStart"/>
      <w:r>
        <w:rPr>
          <w:rFonts w:eastAsiaTheme="minorEastAsia"/>
          <w:color w:val="000000" w:themeColor="text1"/>
          <w:lang w:eastAsia="ru-RU"/>
        </w:rPr>
        <w:t>Шнорра</w:t>
      </w:r>
      <w:proofErr w:type="spellEnd"/>
      <w:r>
        <w:t xml:space="preserve"> </w:t>
      </w:r>
      <w:r w:rsidR="005624E2">
        <w:br w:type="page"/>
      </w:r>
    </w:p>
    <w:p w14:paraId="624528DE" w14:textId="0A09DFBA" w:rsidR="00C414A8" w:rsidRPr="00DE479E" w:rsidRDefault="00C86B6A" w:rsidP="00DE479E">
      <w:pPr>
        <w:pStyle w:val="1"/>
        <w:spacing w:before="240" w:after="24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011430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5"/>
    </w:p>
    <w:p w14:paraId="49DFA1AC" w14:textId="77777777" w:rsidR="00EB75B5" w:rsidRPr="00EB75B5" w:rsidRDefault="00EB75B5" w:rsidP="00EB75B5">
      <w:pPr>
        <w:spacing w:after="0" w:line="259" w:lineRule="auto"/>
        <w:ind w:firstLine="851"/>
      </w:pPr>
      <w:r w:rsidRPr="00EB75B5">
        <w:t xml:space="preserve">В ходе выполнения лабораторной работы были изучены и реализованы алгоритмы генерации и верификации электронной цифровой подписи (ЭЦП) с использованием методов RSA, Эль-Гамаля, </w:t>
      </w:r>
      <w:proofErr w:type="spellStart"/>
      <w:r w:rsidRPr="00EB75B5">
        <w:t>Шнорра</w:t>
      </w:r>
      <w:proofErr w:type="spellEnd"/>
      <w:r w:rsidRPr="00EB75B5">
        <w:t xml:space="preserve"> и DSA. Были закреплены теоретические знания по алгебраическому описанию и принципам функционирования данных алгоритмов, а также получены практические навыки их программной реализации.</w:t>
      </w:r>
    </w:p>
    <w:p w14:paraId="234A21BF" w14:textId="77777777" w:rsidR="00EB75B5" w:rsidRPr="00EB75B5" w:rsidRDefault="00EB75B5" w:rsidP="00EB75B5">
      <w:pPr>
        <w:spacing w:after="0" w:line="259" w:lineRule="auto"/>
        <w:ind w:firstLine="851"/>
      </w:pPr>
      <w:r w:rsidRPr="00EB75B5">
        <w:t>Разработано приложение, позволяющее выполнять генерацию ключей, создание цифровой подписи и проверку подлинности подписанных сообщений. При реализации использовались методы хеширования сообщений с целью обеспечения целостности и неподдельности данных.</w:t>
      </w:r>
    </w:p>
    <w:p w14:paraId="6DFD6331" w14:textId="77777777" w:rsidR="00EB75B5" w:rsidRPr="00EB75B5" w:rsidRDefault="00EB75B5" w:rsidP="00EB75B5">
      <w:pPr>
        <w:spacing w:after="0" w:line="259" w:lineRule="auto"/>
        <w:ind w:firstLine="851"/>
      </w:pPr>
      <w:r w:rsidRPr="00EB75B5">
        <w:t>В ходе экспериментов была произведена оценка времени генерации и верификации ЭЦП для каждого из реализованных алгоритмов. Полученные результаты позволили сравнить эффективность и производительность разных методов.</w:t>
      </w:r>
    </w:p>
    <w:p w14:paraId="2CD34198" w14:textId="77777777" w:rsidR="00EB75B5" w:rsidRPr="00EB75B5" w:rsidRDefault="00EB75B5" w:rsidP="00EB75B5">
      <w:pPr>
        <w:spacing w:after="0" w:line="259" w:lineRule="auto"/>
        <w:ind w:firstLine="851"/>
      </w:pPr>
      <w:r w:rsidRPr="00EB75B5">
        <w:t>Таким образом, достигнуты все цели и решены поставленные задачи. Работа способствовала углублению понимания принципов криптографии, расширению практических навыков программирования и повышению уровня знаний в области информационной безопасности.</w:t>
      </w:r>
    </w:p>
    <w:p w14:paraId="1BA174D3" w14:textId="0D005EE5" w:rsidR="00C86B6A" w:rsidRPr="00902C6E" w:rsidRDefault="00C86B6A" w:rsidP="00C414A8">
      <w:pPr>
        <w:spacing w:after="0" w:line="259" w:lineRule="auto"/>
        <w:ind w:firstLine="851"/>
      </w:pPr>
    </w:p>
    <w:sectPr w:rsidR="00C86B6A" w:rsidRPr="00902C6E" w:rsidSect="00EC3878">
      <w:footerReference w:type="default" r:id="rId14"/>
      <w:footerReference w:type="first" r:id="rId15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7C3FE" w14:textId="77777777" w:rsidR="00386E96" w:rsidRDefault="00386E96" w:rsidP="00EC3878">
      <w:pPr>
        <w:spacing w:after="0"/>
      </w:pPr>
      <w:r>
        <w:separator/>
      </w:r>
    </w:p>
  </w:endnote>
  <w:endnote w:type="continuationSeparator" w:id="0">
    <w:p w14:paraId="6501412F" w14:textId="77777777" w:rsidR="00386E96" w:rsidRDefault="00386E96" w:rsidP="00EC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242E" w14:textId="77777777" w:rsidR="00094637" w:rsidRPr="00D645C1" w:rsidRDefault="00094637" w:rsidP="00010046">
    <w:pPr>
      <w:pStyle w:val="ad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6760" w14:textId="1EEE7219" w:rsidR="00094637" w:rsidRDefault="00094637" w:rsidP="0003109D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8C199" w14:textId="77777777" w:rsidR="00386E96" w:rsidRDefault="00386E96" w:rsidP="00EC3878">
      <w:pPr>
        <w:spacing w:after="0"/>
      </w:pPr>
      <w:r>
        <w:separator/>
      </w:r>
    </w:p>
  </w:footnote>
  <w:footnote w:type="continuationSeparator" w:id="0">
    <w:p w14:paraId="701F5DB3" w14:textId="77777777" w:rsidR="00386E96" w:rsidRDefault="00386E96" w:rsidP="00EC3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535"/>
    <w:multiLevelType w:val="hybridMultilevel"/>
    <w:tmpl w:val="76D08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C7F"/>
    <w:multiLevelType w:val="hybridMultilevel"/>
    <w:tmpl w:val="4040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5DB5"/>
    <w:multiLevelType w:val="hybridMultilevel"/>
    <w:tmpl w:val="06A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36437"/>
    <w:multiLevelType w:val="hybridMultilevel"/>
    <w:tmpl w:val="8BB88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F2D33"/>
    <w:multiLevelType w:val="hybridMultilevel"/>
    <w:tmpl w:val="3FA29B8E"/>
    <w:lvl w:ilvl="0" w:tplc="181C401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44734"/>
    <w:multiLevelType w:val="multilevel"/>
    <w:tmpl w:val="A4247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E6E2A9C"/>
    <w:multiLevelType w:val="hybridMultilevel"/>
    <w:tmpl w:val="1D8275B8"/>
    <w:lvl w:ilvl="0" w:tplc="428C4C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74E93"/>
    <w:multiLevelType w:val="hybridMultilevel"/>
    <w:tmpl w:val="FD1CA822"/>
    <w:lvl w:ilvl="0" w:tplc="5EDC75A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045F10"/>
    <w:multiLevelType w:val="hybridMultilevel"/>
    <w:tmpl w:val="65C49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A72C35"/>
    <w:multiLevelType w:val="hybridMultilevel"/>
    <w:tmpl w:val="4156E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47616"/>
    <w:multiLevelType w:val="hybridMultilevel"/>
    <w:tmpl w:val="4F783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1767F"/>
    <w:multiLevelType w:val="multilevel"/>
    <w:tmpl w:val="7DA8F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2" w15:restartNumberingAfterBreak="0">
    <w:nsid w:val="2590513B"/>
    <w:multiLevelType w:val="hybridMultilevel"/>
    <w:tmpl w:val="2E98E8D8"/>
    <w:lvl w:ilvl="0" w:tplc="914ED77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9B0ADE"/>
    <w:multiLevelType w:val="hybridMultilevel"/>
    <w:tmpl w:val="12F8076E"/>
    <w:lvl w:ilvl="0" w:tplc="70701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2C6D2E"/>
    <w:multiLevelType w:val="multilevel"/>
    <w:tmpl w:val="9ABE0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23602EA"/>
    <w:multiLevelType w:val="hybridMultilevel"/>
    <w:tmpl w:val="E34C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92147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3ABC7F08"/>
    <w:multiLevelType w:val="multilevel"/>
    <w:tmpl w:val="54F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63F55"/>
    <w:multiLevelType w:val="hybridMultilevel"/>
    <w:tmpl w:val="C7F8ED9C"/>
    <w:lvl w:ilvl="0" w:tplc="CB40FE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C63485"/>
    <w:multiLevelType w:val="hybridMultilevel"/>
    <w:tmpl w:val="1ED6655A"/>
    <w:lvl w:ilvl="0" w:tplc="3806D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941D51"/>
    <w:multiLevelType w:val="hybridMultilevel"/>
    <w:tmpl w:val="3A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A6E0A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3E186A66"/>
    <w:multiLevelType w:val="hybridMultilevel"/>
    <w:tmpl w:val="8B7A6138"/>
    <w:lvl w:ilvl="0" w:tplc="08EEE8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F4D2946"/>
    <w:multiLevelType w:val="multilevel"/>
    <w:tmpl w:val="2120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7591F"/>
    <w:multiLevelType w:val="hybridMultilevel"/>
    <w:tmpl w:val="CDAA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2073D"/>
    <w:multiLevelType w:val="hybridMultilevel"/>
    <w:tmpl w:val="EEB2CE22"/>
    <w:lvl w:ilvl="0" w:tplc="7ED079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866E0A"/>
    <w:multiLevelType w:val="multilevel"/>
    <w:tmpl w:val="A3AC8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303CDB"/>
    <w:multiLevelType w:val="hybridMultilevel"/>
    <w:tmpl w:val="1DACC3DA"/>
    <w:lvl w:ilvl="0" w:tplc="82AEBCB0"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FB1147"/>
    <w:multiLevelType w:val="hybridMultilevel"/>
    <w:tmpl w:val="C00E6188"/>
    <w:lvl w:ilvl="0" w:tplc="509CEF4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2362B0"/>
    <w:multiLevelType w:val="hybridMultilevel"/>
    <w:tmpl w:val="127A2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348FE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5F173E50"/>
    <w:multiLevelType w:val="hybridMultilevel"/>
    <w:tmpl w:val="9E70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04533"/>
    <w:multiLevelType w:val="hybridMultilevel"/>
    <w:tmpl w:val="6CB2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C77E3"/>
    <w:multiLevelType w:val="multilevel"/>
    <w:tmpl w:val="4098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B335F"/>
    <w:multiLevelType w:val="multilevel"/>
    <w:tmpl w:val="198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1699B"/>
    <w:multiLevelType w:val="hybridMultilevel"/>
    <w:tmpl w:val="EB3AD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301E5"/>
    <w:multiLevelType w:val="hybridMultilevel"/>
    <w:tmpl w:val="8E9E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8E3FDD"/>
    <w:multiLevelType w:val="hybridMultilevel"/>
    <w:tmpl w:val="C7DE0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24221"/>
    <w:multiLevelType w:val="hybridMultilevel"/>
    <w:tmpl w:val="73CA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846282">
    <w:abstractNumId w:val="26"/>
  </w:num>
  <w:num w:numId="2" w16cid:durableId="138349798">
    <w:abstractNumId w:val="27"/>
  </w:num>
  <w:num w:numId="3" w16cid:durableId="1946422939">
    <w:abstractNumId w:val="33"/>
  </w:num>
  <w:num w:numId="4" w16cid:durableId="746614891">
    <w:abstractNumId w:val="25"/>
  </w:num>
  <w:num w:numId="5" w16cid:durableId="457604010">
    <w:abstractNumId w:val="30"/>
  </w:num>
  <w:num w:numId="6" w16cid:durableId="1286812602">
    <w:abstractNumId w:val="4"/>
  </w:num>
  <w:num w:numId="7" w16cid:durableId="2057199274">
    <w:abstractNumId w:val="7"/>
  </w:num>
  <w:num w:numId="8" w16cid:durableId="1332444684">
    <w:abstractNumId w:val="31"/>
  </w:num>
  <w:num w:numId="9" w16cid:durableId="1568145870">
    <w:abstractNumId w:val="12"/>
  </w:num>
  <w:num w:numId="10" w16cid:durableId="1482236238">
    <w:abstractNumId w:val="6"/>
  </w:num>
  <w:num w:numId="11" w16cid:durableId="1612006416">
    <w:abstractNumId w:val="18"/>
  </w:num>
  <w:num w:numId="12" w16cid:durableId="1508905708">
    <w:abstractNumId w:val="29"/>
  </w:num>
  <w:num w:numId="13" w16cid:durableId="769668921">
    <w:abstractNumId w:val="17"/>
  </w:num>
  <w:num w:numId="14" w16cid:durableId="1159347226">
    <w:abstractNumId w:val="22"/>
  </w:num>
  <w:num w:numId="15" w16cid:durableId="1021708487">
    <w:abstractNumId w:val="14"/>
  </w:num>
  <w:num w:numId="16" w16cid:durableId="1452629753">
    <w:abstractNumId w:val="13"/>
  </w:num>
  <w:num w:numId="17" w16cid:durableId="665132098">
    <w:abstractNumId w:val="5"/>
  </w:num>
  <w:num w:numId="18" w16cid:durableId="179318986">
    <w:abstractNumId w:val="11"/>
  </w:num>
  <w:num w:numId="19" w16cid:durableId="903224295">
    <w:abstractNumId w:val="21"/>
  </w:num>
  <w:num w:numId="20" w16cid:durableId="1154760943">
    <w:abstractNumId w:val="28"/>
  </w:num>
  <w:num w:numId="21" w16cid:durableId="1380014258">
    <w:abstractNumId w:val="16"/>
  </w:num>
  <w:num w:numId="22" w16cid:durableId="1446540248">
    <w:abstractNumId w:val="32"/>
  </w:num>
  <w:num w:numId="23" w16cid:durableId="214586756">
    <w:abstractNumId w:val="38"/>
  </w:num>
  <w:num w:numId="24" w16cid:durableId="442382100">
    <w:abstractNumId w:val="3"/>
  </w:num>
  <w:num w:numId="25" w16cid:durableId="1665861243">
    <w:abstractNumId w:val="40"/>
  </w:num>
  <w:num w:numId="26" w16cid:durableId="849029678">
    <w:abstractNumId w:val="41"/>
  </w:num>
  <w:num w:numId="27" w16cid:durableId="691761290">
    <w:abstractNumId w:val="0"/>
  </w:num>
  <w:num w:numId="28" w16cid:durableId="484661389">
    <w:abstractNumId w:val="24"/>
  </w:num>
  <w:num w:numId="29" w16cid:durableId="1017774795">
    <w:abstractNumId w:val="34"/>
  </w:num>
  <w:num w:numId="30" w16cid:durableId="454108169">
    <w:abstractNumId w:val="1"/>
  </w:num>
  <w:num w:numId="31" w16cid:durableId="955526057">
    <w:abstractNumId w:val="20"/>
  </w:num>
  <w:num w:numId="32" w16cid:durableId="193617370">
    <w:abstractNumId w:val="35"/>
  </w:num>
  <w:num w:numId="33" w16cid:durableId="53434237">
    <w:abstractNumId w:val="10"/>
  </w:num>
  <w:num w:numId="34" w16cid:durableId="1826126662">
    <w:abstractNumId w:val="2"/>
  </w:num>
  <w:num w:numId="35" w16cid:durableId="1401757454">
    <w:abstractNumId w:val="9"/>
  </w:num>
  <w:num w:numId="36" w16cid:durableId="42407689">
    <w:abstractNumId w:val="15"/>
  </w:num>
  <w:num w:numId="37" w16cid:durableId="886838894">
    <w:abstractNumId w:val="42"/>
  </w:num>
  <w:num w:numId="38" w16cid:durableId="335421852">
    <w:abstractNumId w:val="8"/>
  </w:num>
  <w:num w:numId="39" w16cid:durableId="15738102">
    <w:abstractNumId w:val="19"/>
  </w:num>
  <w:num w:numId="40" w16cid:durableId="600725862">
    <w:abstractNumId w:val="23"/>
  </w:num>
  <w:num w:numId="41" w16cid:durableId="459761333">
    <w:abstractNumId w:val="37"/>
  </w:num>
  <w:num w:numId="42" w16cid:durableId="1985157863">
    <w:abstractNumId w:val="39"/>
  </w:num>
  <w:num w:numId="43" w16cid:durableId="28150070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D"/>
    <w:rsid w:val="00003ED5"/>
    <w:rsid w:val="0001186F"/>
    <w:rsid w:val="000215B3"/>
    <w:rsid w:val="000239CA"/>
    <w:rsid w:val="00027742"/>
    <w:rsid w:val="00027902"/>
    <w:rsid w:val="00030D1E"/>
    <w:rsid w:val="0003109D"/>
    <w:rsid w:val="00036381"/>
    <w:rsid w:val="00042A17"/>
    <w:rsid w:val="00050BBD"/>
    <w:rsid w:val="0005637D"/>
    <w:rsid w:val="00062AB6"/>
    <w:rsid w:val="00062DB0"/>
    <w:rsid w:val="00070CD3"/>
    <w:rsid w:val="00074518"/>
    <w:rsid w:val="00076321"/>
    <w:rsid w:val="00080022"/>
    <w:rsid w:val="00083907"/>
    <w:rsid w:val="00084C7D"/>
    <w:rsid w:val="00085FDD"/>
    <w:rsid w:val="00087C31"/>
    <w:rsid w:val="000910A5"/>
    <w:rsid w:val="00094637"/>
    <w:rsid w:val="000A2035"/>
    <w:rsid w:val="000A2E1E"/>
    <w:rsid w:val="000B053B"/>
    <w:rsid w:val="000B11B0"/>
    <w:rsid w:val="000B6EB0"/>
    <w:rsid w:val="000C0390"/>
    <w:rsid w:val="000C6E00"/>
    <w:rsid w:val="000D08E4"/>
    <w:rsid w:val="000D0C6E"/>
    <w:rsid w:val="000D5711"/>
    <w:rsid w:val="000E2E7D"/>
    <w:rsid w:val="000E510E"/>
    <w:rsid w:val="000F4468"/>
    <w:rsid w:val="00101BC7"/>
    <w:rsid w:val="00112CDD"/>
    <w:rsid w:val="00123E31"/>
    <w:rsid w:val="00126A0E"/>
    <w:rsid w:val="00131FA1"/>
    <w:rsid w:val="00134788"/>
    <w:rsid w:val="00134EA0"/>
    <w:rsid w:val="00135BFF"/>
    <w:rsid w:val="00137B82"/>
    <w:rsid w:val="001529DF"/>
    <w:rsid w:val="00152E44"/>
    <w:rsid w:val="0015596A"/>
    <w:rsid w:val="00156DA6"/>
    <w:rsid w:val="00160870"/>
    <w:rsid w:val="00162437"/>
    <w:rsid w:val="00163F5F"/>
    <w:rsid w:val="00166A9D"/>
    <w:rsid w:val="00181649"/>
    <w:rsid w:val="00186C6E"/>
    <w:rsid w:val="00187A8F"/>
    <w:rsid w:val="00195593"/>
    <w:rsid w:val="001962D7"/>
    <w:rsid w:val="001A0753"/>
    <w:rsid w:val="001A5A03"/>
    <w:rsid w:val="001B37E0"/>
    <w:rsid w:val="001B4500"/>
    <w:rsid w:val="001C0168"/>
    <w:rsid w:val="001C6455"/>
    <w:rsid w:val="001D28CA"/>
    <w:rsid w:val="001D2B2F"/>
    <w:rsid w:val="001E63CB"/>
    <w:rsid w:val="001F13D8"/>
    <w:rsid w:val="001F213D"/>
    <w:rsid w:val="001F4508"/>
    <w:rsid w:val="001F5D26"/>
    <w:rsid w:val="001F79C1"/>
    <w:rsid w:val="00210402"/>
    <w:rsid w:val="00214548"/>
    <w:rsid w:val="0022150A"/>
    <w:rsid w:val="002221BC"/>
    <w:rsid w:val="0022487A"/>
    <w:rsid w:val="00231B81"/>
    <w:rsid w:val="002338A1"/>
    <w:rsid w:val="00235A36"/>
    <w:rsid w:val="00235BBB"/>
    <w:rsid w:val="0024067D"/>
    <w:rsid w:val="002507E8"/>
    <w:rsid w:val="00254748"/>
    <w:rsid w:val="00255C67"/>
    <w:rsid w:val="00255F0D"/>
    <w:rsid w:val="00256984"/>
    <w:rsid w:val="00256EFE"/>
    <w:rsid w:val="002571D1"/>
    <w:rsid w:val="00257902"/>
    <w:rsid w:val="00257A24"/>
    <w:rsid w:val="00260EB4"/>
    <w:rsid w:val="00265EBC"/>
    <w:rsid w:val="00266EA4"/>
    <w:rsid w:val="00271CCD"/>
    <w:rsid w:val="00276B13"/>
    <w:rsid w:val="002803B4"/>
    <w:rsid w:val="00284899"/>
    <w:rsid w:val="002853FF"/>
    <w:rsid w:val="00286E98"/>
    <w:rsid w:val="00287BE1"/>
    <w:rsid w:val="0029136C"/>
    <w:rsid w:val="0029499A"/>
    <w:rsid w:val="002A4C9B"/>
    <w:rsid w:val="002A74BA"/>
    <w:rsid w:val="002D1520"/>
    <w:rsid w:val="002E0FD4"/>
    <w:rsid w:val="002F0E1B"/>
    <w:rsid w:val="002F1DEE"/>
    <w:rsid w:val="00314689"/>
    <w:rsid w:val="00321035"/>
    <w:rsid w:val="00331A9B"/>
    <w:rsid w:val="003372A3"/>
    <w:rsid w:val="00342BA2"/>
    <w:rsid w:val="00352A9A"/>
    <w:rsid w:val="00362781"/>
    <w:rsid w:val="00364528"/>
    <w:rsid w:val="00364DC8"/>
    <w:rsid w:val="00380FA5"/>
    <w:rsid w:val="00386E96"/>
    <w:rsid w:val="00392657"/>
    <w:rsid w:val="003964EA"/>
    <w:rsid w:val="00396E44"/>
    <w:rsid w:val="003A0B48"/>
    <w:rsid w:val="003B15B6"/>
    <w:rsid w:val="003B2DFC"/>
    <w:rsid w:val="003B2E53"/>
    <w:rsid w:val="003B4576"/>
    <w:rsid w:val="003B5068"/>
    <w:rsid w:val="003B5958"/>
    <w:rsid w:val="003B7868"/>
    <w:rsid w:val="003C1AD1"/>
    <w:rsid w:val="003D0AD7"/>
    <w:rsid w:val="003D1B55"/>
    <w:rsid w:val="003D2016"/>
    <w:rsid w:val="003D5C79"/>
    <w:rsid w:val="003D74E5"/>
    <w:rsid w:val="003D791B"/>
    <w:rsid w:val="003E0ABE"/>
    <w:rsid w:val="003E4843"/>
    <w:rsid w:val="003F005F"/>
    <w:rsid w:val="003F11CD"/>
    <w:rsid w:val="003F2725"/>
    <w:rsid w:val="003F3C6C"/>
    <w:rsid w:val="003F4246"/>
    <w:rsid w:val="003F5D4A"/>
    <w:rsid w:val="0040021A"/>
    <w:rsid w:val="004067DF"/>
    <w:rsid w:val="00410C9C"/>
    <w:rsid w:val="00411B30"/>
    <w:rsid w:val="00412052"/>
    <w:rsid w:val="0041635F"/>
    <w:rsid w:val="004308EE"/>
    <w:rsid w:val="004371B5"/>
    <w:rsid w:val="004460A4"/>
    <w:rsid w:val="00454C6D"/>
    <w:rsid w:val="00454F3C"/>
    <w:rsid w:val="00457680"/>
    <w:rsid w:val="0046407D"/>
    <w:rsid w:val="00475DA7"/>
    <w:rsid w:val="0047617A"/>
    <w:rsid w:val="004849D2"/>
    <w:rsid w:val="00484B39"/>
    <w:rsid w:val="00486A76"/>
    <w:rsid w:val="0049014F"/>
    <w:rsid w:val="00493EA1"/>
    <w:rsid w:val="00497DF7"/>
    <w:rsid w:val="004B0702"/>
    <w:rsid w:val="004B59CF"/>
    <w:rsid w:val="004C0075"/>
    <w:rsid w:val="004C28C8"/>
    <w:rsid w:val="004C68F5"/>
    <w:rsid w:val="004D20E6"/>
    <w:rsid w:val="004F06CE"/>
    <w:rsid w:val="004F7906"/>
    <w:rsid w:val="005023BB"/>
    <w:rsid w:val="005071E0"/>
    <w:rsid w:val="0050739C"/>
    <w:rsid w:val="00510AD8"/>
    <w:rsid w:val="00511DC1"/>
    <w:rsid w:val="00512244"/>
    <w:rsid w:val="005124F0"/>
    <w:rsid w:val="00513F50"/>
    <w:rsid w:val="00533116"/>
    <w:rsid w:val="005426F1"/>
    <w:rsid w:val="005467FB"/>
    <w:rsid w:val="005470D9"/>
    <w:rsid w:val="005566BE"/>
    <w:rsid w:val="00557BF6"/>
    <w:rsid w:val="00560AEB"/>
    <w:rsid w:val="005622E9"/>
    <w:rsid w:val="005624E2"/>
    <w:rsid w:val="00567212"/>
    <w:rsid w:val="005712DC"/>
    <w:rsid w:val="0057520C"/>
    <w:rsid w:val="00587DAC"/>
    <w:rsid w:val="005930A1"/>
    <w:rsid w:val="005A10DD"/>
    <w:rsid w:val="005B403E"/>
    <w:rsid w:val="005B591E"/>
    <w:rsid w:val="005C6613"/>
    <w:rsid w:val="005C7773"/>
    <w:rsid w:val="005E2254"/>
    <w:rsid w:val="005E44DE"/>
    <w:rsid w:val="005F1A5F"/>
    <w:rsid w:val="005F3429"/>
    <w:rsid w:val="00603517"/>
    <w:rsid w:val="006060FA"/>
    <w:rsid w:val="0061187F"/>
    <w:rsid w:val="006164A0"/>
    <w:rsid w:val="00616A2B"/>
    <w:rsid w:val="00620779"/>
    <w:rsid w:val="00622142"/>
    <w:rsid w:val="00631BA5"/>
    <w:rsid w:val="00634733"/>
    <w:rsid w:val="00637AD4"/>
    <w:rsid w:val="0065173E"/>
    <w:rsid w:val="006527AD"/>
    <w:rsid w:val="006538FB"/>
    <w:rsid w:val="00654046"/>
    <w:rsid w:val="006603A8"/>
    <w:rsid w:val="00663078"/>
    <w:rsid w:val="00663801"/>
    <w:rsid w:val="00666F31"/>
    <w:rsid w:val="006714EC"/>
    <w:rsid w:val="0067408C"/>
    <w:rsid w:val="0067512C"/>
    <w:rsid w:val="00676360"/>
    <w:rsid w:val="00686439"/>
    <w:rsid w:val="00687996"/>
    <w:rsid w:val="0069408C"/>
    <w:rsid w:val="0069468F"/>
    <w:rsid w:val="00695A17"/>
    <w:rsid w:val="006A132D"/>
    <w:rsid w:val="006A66FC"/>
    <w:rsid w:val="006B1188"/>
    <w:rsid w:val="006B4E47"/>
    <w:rsid w:val="006C0B77"/>
    <w:rsid w:val="006C6621"/>
    <w:rsid w:val="006D2946"/>
    <w:rsid w:val="006D3EBE"/>
    <w:rsid w:val="006E0371"/>
    <w:rsid w:val="006F31C1"/>
    <w:rsid w:val="006F71E3"/>
    <w:rsid w:val="007024E7"/>
    <w:rsid w:val="007112DF"/>
    <w:rsid w:val="007179DC"/>
    <w:rsid w:val="00721CA1"/>
    <w:rsid w:val="00723800"/>
    <w:rsid w:val="00725224"/>
    <w:rsid w:val="00727817"/>
    <w:rsid w:val="007311D8"/>
    <w:rsid w:val="00735366"/>
    <w:rsid w:val="00766BAD"/>
    <w:rsid w:val="0077422F"/>
    <w:rsid w:val="00774A9B"/>
    <w:rsid w:val="0077509A"/>
    <w:rsid w:val="00775C82"/>
    <w:rsid w:val="00781444"/>
    <w:rsid w:val="00791A34"/>
    <w:rsid w:val="00796743"/>
    <w:rsid w:val="007B0E9F"/>
    <w:rsid w:val="007B5CE9"/>
    <w:rsid w:val="007C5F1C"/>
    <w:rsid w:val="007D2093"/>
    <w:rsid w:val="007D2B58"/>
    <w:rsid w:val="007D4B11"/>
    <w:rsid w:val="007E050C"/>
    <w:rsid w:val="007E1F76"/>
    <w:rsid w:val="007E256A"/>
    <w:rsid w:val="007E25C5"/>
    <w:rsid w:val="007E427C"/>
    <w:rsid w:val="007E78E4"/>
    <w:rsid w:val="007F49B0"/>
    <w:rsid w:val="0080222A"/>
    <w:rsid w:val="00810F70"/>
    <w:rsid w:val="00820312"/>
    <w:rsid w:val="008242FF"/>
    <w:rsid w:val="008266AC"/>
    <w:rsid w:val="008270FE"/>
    <w:rsid w:val="00830B98"/>
    <w:rsid w:val="00831C2B"/>
    <w:rsid w:val="00844466"/>
    <w:rsid w:val="0084530C"/>
    <w:rsid w:val="00850A0B"/>
    <w:rsid w:val="00862E4A"/>
    <w:rsid w:val="00870751"/>
    <w:rsid w:val="00875179"/>
    <w:rsid w:val="008756E0"/>
    <w:rsid w:val="00880C18"/>
    <w:rsid w:val="00883B9A"/>
    <w:rsid w:val="008901BD"/>
    <w:rsid w:val="0089311C"/>
    <w:rsid w:val="00893191"/>
    <w:rsid w:val="008940FF"/>
    <w:rsid w:val="008965E0"/>
    <w:rsid w:val="00897608"/>
    <w:rsid w:val="008A574E"/>
    <w:rsid w:val="008B7057"/>
    <w:rsid w:val="008C2551"/>
    <w:rsid w:val="008C7645"/>
    <w:rsid w:val="008D3E1C"/>
    <w:rsid w:val="008D4C3A"/>
    <w:rsid w:val="008E0721"/>
    <w:rsid w:val="008E4D90"/>
    <w:rsid w:val="008E7184"/>
    <w:rsid w:val="008F6C12"/>
    <w:rsid w:val="00900731"/>
    <w:rsid w:val="00902C6E"/>
    <w:rsid w:val="00905E5D"/>
    <w:rsid w:val="009106EC"/>
    <w:rsid w:val="0091788E"/>
    <w:rsid w:val="009228A2"/>
    <w:rsid w:val="00922C48"/>
    <w:rsid w:val="0092625E"/>
    <w:rsid w:val="00930C95"/>
    <w:rsid w:val="00936594"/>
    <w:rsid w:val="009415D5"/>
    <w:rsid w:val="00942834"/>
    <w:rsid w:val="009433AC"/>
    <w:rsid w:val="00950497"/>
    <w:rsid w:val="00965A2A"/>
    <w:rsid w:val="009714FD"/>
    <w:rsid w:val="00981E45"/>
    <w:rsid w:val="00982B16"/>
    <w:rsid w:val="00982F74"/>
    <w:rsid w:val="00984717"/>
    <w:rsid w:val="00985FB2"/>
    <w:rsid w:val="00986380"/>
    <w:rsid w:val="00992FA3"/>
    <w:rsid w:val="00997626"/>
    <w:rsid w:val="0099783A"/>
    <w:rsid w:val="009A0379"/>
    <w:rsid w:val="009B58D9"/>
    <w:rsid w:val="009C298A"/>
    <w:rsid w:val="009C39A4"/>
    <w:rsid w:val="009C59C2"/>
    <w:rsid w:val="009C5E15"/>
    <w:rsid w:val="009E72C6"/>
    <w:rsid w:val="009F025B"/>
    <w:rsid w:val="009F1F3D"/>
    <w:rsid w:val="009F3BAB"/>
    <w:rsid w:val="009F7EBE"/>
    <w:rsid w:val="00A03984"/>
    <w:rsid w:val="00A03DBA"/>
    <w:rsid w:val="00A16E0B"/>
    <w:rsid w:val="00A173D3"/>
    <w:rsid w:val="00A20CDE"/>
    <w:rsid w:val="00A34E0E"/>
    <w:rsid w:val="00A3531E"/>
    <w:rsid w:val="00A35DF9"/>
    <w:rsid w:val="00A36288"/>
    <w:rsid w:val="00A43432"/>
    <w:rsid w:val="00A44AC6"/>
    <w:rsid w:val="00A50AEB"/>
    <w:rsid w:val="00A518FE"/>
    <w:rsid w:val="00A530D2"/>
    <w:rsid w:val="00A573A3"/>
    <w:rsid w:val="00A5754D"/>
    <w:rsid w:val="00A6065B"/>
    <w:rsid w:val="00A62E89"/>
    <w:rsid w:val="00A630A9"/>
    <w:rsid w:val="00A67968"/>
    <w:rsid w:val="00A7219B"/>
    <w:rsid w:val="00A7538E"/>
    <w:rsid w:val="00A75A49"/>
    <w:rsid w:val="00A8745B"/>
    <w:rsid w:val="00A95AC4"/>
    <w:rsid w:val="00AB7292"/>
    <w:rsid w:val="00AD3739"/>
    <w:rsid w:val="00AD39DC"/>
    <w:rsid w:val="00AD76F8"/>
    <w:rsid w:val="00AE782D"/>
    <w:rsid w:val="00AF4A39"/>
    <w:rsid w:val="00B0705E"/>
    <w:rsid w:val="00B14610"/>
    <w:rsid w:val="00B15EED"/>
    <w:rsid w:val="00B160FD"/>
    <w:rsid w:val="00B20E4C"/>
    <w:rsid w:val="00B21D5D"/>
    <w:rsid w:val="00B306CB"/>
    <w:rsid w:val="00B34B4B"/>
    <w:rsid w:val="00B36831"/>
    <w:rsid w:val="00B36863"/>
    <w:rsid w:val="00B43045"/>
    <w:rsid w:val="00B46602"/>
    <w:rsid w:val="00B54F78"/>
    <w:rsid w:val="00B62450"/>
    <w:rsid w:val="00B6665B"/>
    <w:rsid w:val="00B67F69"/>
    <w:rsid w:val="00B67FA6"/>
    <w:rsid w:val="00B7090D"/>
    <w:rsid w:val="00B7472F"/>
    <w:rsid w:val="00B763DA"/>
    <w:rsid w:val="00B80570"/>
    <w:rsid w:val="00B859E8"/>
    <w:rsid w:val="00B915B7"/>
    <w:rsid w:val="00BB37E1"/>
    <w:rsid w:val="00BC08BB"/>
    <w:rsid w:val="00BC3B19"/>
    <w:rsid w:val="00BC47A2"/>
    <w:rsid w:val="00BC6B34"/>
    <w:rsid w:val="00BD00D3"/>
    <w:rsid w:val="00BD46E8"/>
    <w:rsid w:val="00BD4D3C"/>
    <w:rsid w:val="00BD57B5"/>
    <w:rsid w:val="00BD62D5"/>
    <w:rsid w:val="00BE016F"/>
    <w:rsid w:val="00BE1A43"/>
    <w:rsid w:val="00BE3695"/>
    <w:rsid w:val="00BE67CC"/>
    <w:rsid w:val="00BF2E51"/>
    <w:rsid w:val="00C10CA0"/>
    <w:rsid w:val="00C146F8"/>
    <w:rsid w:val="00C1698C"/>
    <w:rsid w:val="00C22E16"/>
    <w:rsid w:val="00C23E40"/>
    <w:rsid w:val="00C24B79"/>
    <w:rsid w:val="00C2570C"/>
    <w:rsid w:val="00C31D38"/>
    <w:rsid w:val="00C36BCC"/>
    <w:rsid w:val="00C414A8"/>
    <w:rsid w:val="00C45631"/>
    <w:rsid w:val="00C4796C"/>
    <w:rsid w:val="00C52919"/>
    <w:rsid w:val="00C549C1"/>
    <w:rsid w:val="00C54D75"/>
    <w:rsid w:val="00C57333"/>
    <w:rsid w:val="00C61CF5"/>
    <w:rsid w:val="00C758F4"/>
    <w:rsid w:val="00C76892"/>
    <w:rsid w:val="00C819FD"/>
    <w:rsid w:val="00C86B6A"/>
    <w:rsid w:val="00C94057"/>
    <w:rsid w:val="00C97C50"/>
    <w:rsid w:val="00CA0790"/>
    <w:rsid w:val="00CA3031"/>
    <w:rsid w:val="00CA5760"/>
    <w:rsid w:val="00CC3CA8"/>
    <w:rsid w:val="00CC4BFF"/>
    <w:rsid w:val="00CC5B2C"/>
    <w:rsid w:val="00CD314D"/>
    <w:rsid w:val="00CE072A"/>
    <w:rsid w:val="00CE2609"/>
    <w:rsid w:val="00CE2FD1"/>
    <w:rsid w:val="00CE3423"/>
    <w:rsid w:val="00CE744F"/>
    <w:rsid w:val="00CF2533"/>
    <w:rsid w:val="00CF6D1E"/>
    <w:rsid w:val="00D0267D"/>
    <w:rsid w:val="00D02CC6"/>
    <w:rsid w:val="00D0751F"/>
    <w:rsid w:val="00D16382"/>
    <w:rsid w:val="00D23D90"/>
    <w:rsid w:val="00D26630"/>
    <w:rsid w:val="00D2681E"/>
    <w:rsid w:val="00D278CD"/>
    <w:rsid w:val="00D363AF"/>
    <w:rsid w:val="00D41DD0"/>
    <w:rsid w:val="00D42267"/>
    <w:rsid w:val="00D50434"/>
    <w:rsid w:val="00D53AD0"/>
    <w:rsid w:val="00D555AD"/>
    <w:rsid w:val="00D562B2"/>
    <w:rsid w:val="00D57891"/>
    <w:rsid w:val="00D6094B"/>
    <w:rsid w:val="00D62875"/>
    <w:rsid w:val="00D66A42"/>
    <w:rsid w:val="00D66AFE"/>
    <w:rsid w:val="00D7262E"/>
    <w:rsid w:val="00D740F9"/>
    <w:rsid w:val="00D8142C"/>
    <w:rsid w:val="00D83BB3"/>
    <w:rsid w:val="00D853F8"/>
    <w:rsid w:val="00D92A8E"/>
    <w:rsid w:val="00D93E67"/>
    <w:rsid w:val="00D9680F"/>
    <w:rsid w:val="00DA02E6"/>
    <w:rsid w:val="00DA3B5F"/>
    <w:rsid w:val="00DA55C5"/>
    <w:rsid w:val="00DA770C"/>
    <w:rsid w:val="00DB442D"/>
    <w:rsid w:val="00DB6275"/>
    <w:rsid w:val="00DB6C8B"/>
    <w:rsid w:val="00DC1A11"/>
    <w:rsid w:val="00DD6F49"/>
    <w:rsid w:val="00DE054D"/>
    <w:rsid w:val="00DE30CA"/>
    <w:rsid w:val="00DE479E"/>
    <w:rsid w:val="00DE7BD5"/>
    <w:rsid w:val="00DF2083"/>
    <w:rsid w:val="00DF280E"/>
    <w:rsid w:val="00DF5E5C"/>
    <w:rsid w:val="00E010D8"/>
    <w:rsid w:val="00E01451"/>
    <w:rsid w:val="00E01874"/>
    <w:rsid w:val="00E0502E"/>
    <w:rsid w:val="00E32CF8"/>
    <w:rsid w:val="00E52340"/>
    <w:rsid w:val="00E61BD6"/>
    <w:rsid w:val="00E62111"/>
    <w:rsid w:val="00E628A5"/>
    <w:rsid w:val="00E6633F"/>
    <w:rsid w:val="00E94050"/>
    <w:rsid w:val="00E94112"/>
    <w:rsid w:val="00EA496F"/>
    <w:rsid w:val="00EA5647"/>
    <w:rsid w:val="00EA59DF"/>
    <w:rsid w:val="00EA6D79"/>
    <w:rsid w:val="00EB5A1E"/>
    <w:rsid w:val="00EB6662"/>
    <w:rsid w:val="00EB75B5"/>
    <w:rsid w:val="00EC0D3F"/>
    <w:rsid w:val="00EC3878"/>
    <w:rsid w:val="00EC38F6"/>
    <w:rsid w:val="00EC51DC"/>
    <w:rsid w:val="00ED1B3E"/>
    <w:rsid w:val="00ED368E"/>
    <w:rsid w:val="00ED600E"/>
    <w:rsid w:val="00EE0C42"/>
    <w:rsid w:val="00EE4070"/>
    <w:rsid w:val="00EF231A"/>
    <w:rsid w:val="00EF422F"/>
    <w:rsid w:val="00EF6E69"/>
    <w:rsid w:val="00EF76A4"/>
    <w:rsid w:val="00F05C92"/>
    <w:rsid w:val="00F074BD"/>
    <w:rsid w:val="00F11E25"/>
    <w:rsid w:val="00F12C76"/>
    <w:rsid w:val="00F13DD6"/>
    <w:rsid w:val="00F1629E"/>
    <w:rsid w:val="00F26294"/>
    <w:rsid w:val="00F30BB7"/>
    <w:rsid w:val="00F32D3D"/>
    <w:rsid w:val="00F37A90"/>
    <w:rsid w:val="00F40236"/>
    <w:rsid w:val="00F42581"/>
    <w:rsid w:val="00F42E37"/>
    <w:rsid w:val="00F4301A"/>
    <w:rsid w:val="00F50541"/>
    <w:rsid w:val="00F6255D"/>
    <w:rsid w:val="00F65412"/>
    <w:rsid w:val="00F65B49"/>
    <w:rsid w:val="00F705A8"/>
    <w:rsid w:val="00F7433D"/>
    <w:rsid w:val="00F77043"/>
    <w:rsid w:val="00F8235B"/>
    <w:rsid w:val="00F83427"/>
    <w:rsid w:val="00F90D06"/>
    <w:rsid w:val="00F965DD"/>
    <w:rsid w:val="00FA203E"/>
    <w:rsid w:val="00FA6402"/>
    <w:rsid w:val="00FB372F"/>
    <w:rsid w:val="00FC59CD"/>
    <w:rsid w:val="00FC628F"/>
    <w:rsid w:val="00FC7E8C"/>
    <w:rsid w:val="00FD02B6"/>
    <w:rsid w:val="00FD1370"/>
    <w:rsid w:val="00FD3B48"/>
    <w:rsid w:val="00FD5A94"/>
    <w:rsid w:val="00FD6902"/>
    <w:rsid w:val="00FD7D60"/>
    <w:rsid w:val="00FE5BFE"/>
    <w:rsid w:val="00FF2716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967"/>
  <w15:chartTrackingRefBased/>
  <w15:docId w15:val="{DEAF0294-FB6E-4EF7-B1EA-B8539D6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027902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1">
    <w:name w:val="heading 1"/>
    <w:aliases w:val="бе"/>
    <w:basedOn w:val="a"/>
    <w:next w:val="a"/>
    <w:link w:val="10"/>
    <w:uiPriority w:val="9"/>
    <w:qFormat/>
    <w:rsid w:val="00F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е Знак"/>
    <w:basedOn w:val="a0"/>
    <w:link w:val="1"/>
    <w:uiPriority w:val="9"/>
    <w:rsid w:val="00F625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5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5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25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25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25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25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625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62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5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6255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255D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2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25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6255D"/>
    <w:rPr>
      <w:b/>
      <w:bCs/>
      <w:smallCaps/>
      <w:color w:val="2E74B5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D7D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D7D60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FD7D60"/>
    <w:pPr>
      <w:spacing w:after="240" w:line="259" w:lineRule="auto"/>
      <w:ind w:left="709"/>
      <w:outlineLvl w:val="9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0D3F"/>
    <w:pPr>
      <w:tabs>
        <w:tab w:val="left" w:pos="440"/>
        <w:tab w:val="right" w:leader="dot" w:pos="9345"/>
      </w:tabs>
      <w:spacing w:after="100"/>
      <w:ind w:left="142" w:right="679" w:hanging="142"/>
    </w:pPr>
  </w:style>
  <w:style w:type="character" w:styleId="af0">
    <w:name w:val="Hyperlink"/>
    <w:basedOn w:val="a0"/>
    <w:uiPriority w:val="99"/>
    <w:unhideWhenUsed/>
    <w:rsid w:val="00FD7D60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FD7D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FD7D60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EC3878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EC3878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4">
    <w:name w:val="Strong"/>
    <w:basedOn w:val="a0"/>
    <w:uiPriority w:val="22"/>
    <w:qFormat/>
    <w:rsid w:val="00131FA1"/>
    <w:rPr>
      <w:b/>
      <w:bCs/>
    </w:rPr>
  </w:style>
  <w:style w:type="paragraph" w:styleId="af5">
    <w:name w:val="Normal (Web)"/>
    <w:basedOn w:val="a"/>
    <w:uiPriority w:val="99"/>
    <w:semiHidden/>
    <w:unhideWhenUsed/>
    <w:rsid w:val="00897608"/>
    <w:rPr>
      <w:sz w:val="24"/>
      <w:szCs w:val="24"/>
    </w:rPr>
  </w:style>
  <w:style w:type="paragraph" w:customStyle="1" w:styleId="Main">
    <w:name w:val="Main"/>
    <w:basedOn w:val="a"/>
    <w:link w:val="Main0"/>
    <w:qFormat/>
    <w:rsid w:val="00A75A49"/>
    <w:pPr>
      <w:spacing w:after="0"/>
    </w:pPr>
  </w:style>
  <w:style w:type="character" w:customStyle="1" w:styleId="Main0">
    <w:name w:val="Main Знак"/>
    <w:basedOn w:val="a0"/>
    <w:link w:val="Main"/>
    <w:rsid w:val="00A75A49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6">
    <w:name w:val="Placeholder Text"/>
    <w:basedOn w:val="a0"/>
    <w:uiPriority w:val="99"/>
    <w:semiHidden/>
    <w:rsid w:val="00235A36"/>
    <w:rPr>
      <w:color w:val="666666"/>
    </w:rPr>
  </w:style>
  <w:style w:type="character" w:styleId="af7">
    <w:name w:val="Unresolved Mention"/>
    <w:basedOn w:val="a0"/>
    <w:uiPriority w:val="99"/>
    <w:semiHidden/>
    <w:unhideWhenUsed/>
    <w:rsid w:val="00271CCD"/>
    <w:rPr>
      <w:color w:val="605E5C"/>
      <w:shd w:val="clear" w:color="auto" w:fill="E1DFDD"/>
    </w:rPr>
  </w:style>
  <w:style w:type="paragraph" w:styleId="af8">
    <w:name w:val="No Spacing"/>
    <w:uiPriority w:val="1"/>
    <w:qFormat/>
    <w:rsid w:val="00BF2E51"/>
    <w:pPr>
      <w:spacing w:after="0"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4FE1-5D20-4623-B252-7EFBF252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8486</TotalTime>
  <Pages>13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412</cp:revision>
  <dcterms:created xsi:type="dcterms:W3CDTF">2025-02-18T17:48:00Z</dcterms:created>
  <dcterms:modified xsi:type="dcterms:W3CDTF">2025-06-18T09:44:00Z</dcterms:modified>
</cp:coreProperties>
</file>