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C6CC" w14:textId="77777777" w:rsidR="009940A7" w:rsidRPr="00C565ED" w:rsidRDefault="009940A7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Контрольные вопросы</w:t>
      </w:r>
    </w:p>
    <w:p w14:paraId="7C882EAD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1. Виды зависимостей между двумя СВ. </w:t>
      </w:r>
    </w:p>
    <w:p w14:paraId="51673144" w14:textId="77777777" w:rsidR="00EA7829" w:rsidRPr="00C565ED" w:rsidRDefault="00B44FAB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Две случайные величины (СВ) могут быть: </w:t>
      </w:r>
    </w:p>
    <w:p w14:paraId="05E5746F" w14:textId="77777777" w:rsidR="00EA7829" w:rsidRPr="00C565ED" w:rsidRDefault="00B44FAB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1) </w:t>
      </w:r>
      <w:r w:rsidRPr="00C565ED">
        <w:rPr>
          <w:b/>
          <w:sz w:val="28"/>
          <w:szCs w:val="28"/>
          <w:lang w:val="ru-RU"/>
        </w:rPr>
        <w:t>независимыми</w:t>
      </w:r>
      <w:r w:rsidRPr="00C565ED">
        <w:rPr>
          <w:sz w:val="28"/>
          <w:szCs w:val="28"/>
          <w:lang w:val="ru-RU"/>
        </w:rPr>
        <w:t xml:space="preserve">; </w:t>
      </w:r>
    </w:p>
    <w:p w14:paraId="612C96F0" w14:textId="77777777" w:rsidR="00EA7829" w:rsidRPr="00C565ED" w:rsidRDefault="00B44FAB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2) связаны </w:t>
      </w:r>
      <w:r w:rsidRPr="00C565ED">
        <w:rPr>
          <w:b/>
          <w:sz w:val="28"/>
          <w:szCs w:val="28"/>
          <w:lang w:val="ru-RU"/>
        </w:rPr>
        <w:t>функциональной</w:t>
      </w:r>
      <w:r w:rsidRPr="00C565ED">
        <w:rPr>
          <w:sz w:val="28"/>
          <w:szCs w:val="28"/>
          <w:lang w:val="ru-RU"/>
        </w:rPr>
        <w:t xml:space="preserve"> зависимостью (каждому значению одной из них соответствует строго определенное значение другой); </w:t>
      </w:r>
    </w:p>
    <w:p w14:paraId="0F738BA3" w14:textId="4EB06C03" w:rsidR="00B44FAB" w:rsidRPr="00C565ED" w:rsidRDefault="00B44FAB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3) связаны </w:t>
      </w:r>
      <w:r w:rsidRPr="00C565ED">
        <w:rPr>
          <w:b/>
          <w:sz w:val="28"/>
          <w:szCs w:val="28"/>
          <w:lang w:val="ru-RU"/>
        </w:rPr>
        <w:t>статистической</w:t>
      </w:r>
      <w:r w:rsidRPr="00C565ED">
        <w:rPr>
          <w:sz w:val="28"/>
          <w:szCs w:val="28"/>
          <w:lang w:val="ru-RU"/>
        </w:rPr>
        <w:t xml:space="preserve"> зависимостью (каждому значению одной СВ соответствует множество возможных значений другой и изменение значения одной величины влечет изменение распределения другой).</w:t>
      </w:r>
    </w:p>
    <w:p w14:paraId="5EC0B3EB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2. В чем различие между статистической и функциональной зависимостями двух СВ? </w:t>
      </w:r>
    </w:p>
    <w:p w14:paraId="21C3380F" w14:textId="354A5CF0" w:rsidR="00B44FAB" w:rsidRPr="00C565ED" w:rsidRDefault="00B44FAB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В том что при ф</w:t>
      </w:r>
      <w:r w:rsidR="00ED1D04" w:rsidRPr="00C565ED">
        <w:rPr>
          <w:sz w:val="28"/>
          <w:szCs w:val="28"/>
          <w:lang w:val="ru-RU"/>
        </w:rPr>
        <w:t>ункциональн</w:t>
      </w:r>
      <w:r w:rsidRPr="00C565ED">
        <w:rPr>
          <w:sz w:val="28"/>
          <w:szCs w:val="28"/>
          <w:lang w:val="ru-RU"/>
        </w:rPr>
        <w:t xml:space="preserve">ом одной СВ </w:t>
      </w:r>
      <w:proofErr w:type="spellStart"/>
      <w:r w:rsidRPr="00C565ED">
        <w:rPr>
          <w:sz w:val="28"/>
          <w:szCs w:val="28"/>
          <w:lang w:val="ru-RU"/>
        </w:rPr>
        <w:t>соотв</w:t>
      </w:r>
      <w:proofErr w:type="spellEnd"/>
      <w:r w:rsidRPr="00C565ED">
        <w:rPr>
          <w:sz w:val="28"/>
          <w:szCs w:val="28"/>
          <w:lang w:val="ru-RU"/>
        </w:rPr>
        <w:t xml:space="preserve">-т </w:t>
      </w:r>
      <w:proofErr w:type="spellStart"/>
      <w:r w:rsidRPr="00C565ED">
        <w:rPr>
          <w:sz w:val="28"/>
          <w:szCs w:val="28"/>
          <w:lang w:val="ru-RU"/>
        </w:rPr>
        <w:t>ед</w:t>
      </w:r>
      <w:proofErr w:type="spellEnd"/>
      <w:r w:rsidRPr="00C565ED">
        <w:rPr>
          <w:sz w:val="28"/>
          <w:szCs w:val="28"/>
          <w:lang w:val="ru-RU"/>
        </w:rPr>
        <w:t xml:space="preserve">-е </w:t>
      </w:r>
      <w:proofErr w:type="spellStart"/>
      <w:r w:rsidRPr="00C565ED">
        <w:rPr>
          <w:sz w:val="28"/>
          <w:szCs w:val="28"/>
          <w:lang w:val="ru-RU"/>
        </w:rPr>
        <w:t>зн</w:t>
      </w:r>
      <w:proofErr w:type="spellEnd"/>
      <w:r w:rsidRPr="00C565ED">
        <w:rPr>
          <w:sz w:val="28"/>
          <w:szCs w:val="28"/>
          <w:lang w:val="ru-RU"/>
        </w:rPr>
        <w:t xml:space="preserve">-е другой СВ, а при статическом одной СВ </w:t>
      </w:r>
      <w:proofErr w:type="spellStart"/>
      <w:r w:rsidRPr="00C565ED">
        <w:rPr>
          <w:sz w:val="28"/>
          <w:szCs w:val="28"/>
          <w:lang w:val="ru-RU"/>
        </w:rPr>
        <w:t>соотв</w:t>
      </w:r>
      <w:proofErr w:type="spellEnd"/>
      <w:r w:rsidRPr="00C565ED">
        <w:rPr>
          <w:sz w:val="28"/>
          <w:szCs w:val="28"/>
          <w:lang w:val="ru-RU"/>
        </w:rPr>
        <w:t>-т множество СВ.</w:t>
      </w:r>
    </w:p>
    <w:p w14:paraId="594A4A53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>3. Что такое регрессионная</w:t>
      </w:r>
      <w:r w:rsidR="00B44FAB" w:rsidRPr="00C565ED">
        <w:rPr>
          <w:b/>
          <w:sz w:val="28"/>
          <w:szCs w:val="28"/>
          <w:lang w:val="ru-RU"/>
        </w:rPr>
        <w:t xml:space="preserve"> (усредненная)</w:t>
      </w:r>
      <w:r w:rsidRPr="00C565ED">
        <w:rPr>
          <w:b/>
          <w:sz w:val="28"/>
          <w:szCs w:val="28"/>
          <w:lang w:val="ru-RU"/>
        </w:rPr>
        <w:t xml:space="preserve"> зависимость между двумя СВ? </w:t>
      </w:r>
    </w:p>
    <w:p w14:paraId="121238CF" w14:textId="2A011D8E" w:rsidR="00B44FAB" w:rsidRPr="00C565ED" w:rsidRDefault="00123BFD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Это зависимость, которая</w:t>
      </w:r>
      <w:r w:rsidR="00B44FAB" w:rsidRPr="00C565ED">
        <w:rPr>
          <w:sz w:val="28"/>
          <w:szCs w:val="28"/>
          <w:lang w:val="ru-RU"/>
        </w:rPr>
        <w:t xml:space="preserve"> характеризует, как в среднем будет изменяться одна СВ при </w:t>
      </w:r>
      <w:r w:rsidR="008F5EE4" w:rsidRPr="00C565ED">
        <w:rPr>
          <w:sz w:val="28"/>
          <w:szCs w:val="28"/>
          <w:lang w:val="ru-RU"/>
        </w:rPr>
        <w:t>изменении</w:t>
      </w:r>
      <w:r w:rsidR="00B44FAB" w:rsidRPr="00C565ED">
        <w:rPr>
          <w:sz w:val="28"/>
          <w:szCs w:val="28"/>
          <w:lang w:val="ru-RU"/>
        </w:rPr>
        <w:t xml:space="preserve"> другой.</w:t>
      </w:r>
    </w:p>
    <w:p w14:paraId="601A0AD4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4. Основные задачи корреляционного анализа. </w:t>
      </w:r>
    </w:p>
    <w:p w14:paraId="621E589B" w14:textId="77777777" w:rsidR="00B44FAB" w:rsidRPr="00C565ED" w:rsidRDefault="00B44FAB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выявление связи между наблюдаемыми СВ и оценка тесноты этой связи</w:t>
      </w:r>
    </w:p>
    <w:p w14:paraId="413A1A3C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5. Основные задачи регрессионного анализа. </w:t>
      </w:r>
    </w:p>
    <w:p w14:paraId="6D0D4729" w14:textId="77777777" w:rsidR="008C5755" w:rsidRPr="00C565ED" w:rsidRDefault="008C5755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установление формы зависимости между наблюдаемыми величинами и определение по экспериментальным данным уравнения зависимости, которое называют выборочным (эмпирическим) уравнением регрессии, а также прогнозирование с помощью уравнения регрессии среднего значения зависимой переменной при заданном значении независимой переменно</w:t>
      </w:r>
    </w:p>
    <w:p w14:paraId="316FE828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6. На основании чего осуществляется выбор вида функции регрессии? </w:t>
      </w:r>
    </w:p>
    <w:p w14:paraId="5578E94E" w14:textId="77777777" w:rsidR="008F5EE4" w:rsidRPr="00C565ED" w:rsidRDefault="008C5755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Вид эмпирической функции регрессии определяют исходя из: </w:t>
      </w:r>
    </w:p>
    <w:p w14:paraId="4DC12AC7" w14:textId="77777777" w:rsidR="008F5EE4" w:rsidRPr="00C565ED" w:rsidRDefault="008C5755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1) соображений о физической сущности исследуемой зависимости; </w:t>
      </w:r>
    </w:p>
    <w:p w14:paraId="50448350" w14:textId="77777777" w:rsidR="008F5EE4" w:rsidRPr="00C565ED" w:rsidRDefault="008C5755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2) опыта предыдущих исследований; </w:t>
      </w:r>
    </w:p>
    <w:p w14:paraId="2D2A0E8A" w14:textId="0692FEC5" w:rsidR="008C5755" w:rsidRPr="00C565ED" w:rsidRDefault="008C5755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lastRenderedPageBreak/>
        <w:t>3) характера расположения точек на корреляционном поле, которое получается, если отметить на плоскости все точки с координатами (</w:t>
      </w:r>
      <w:r w:rsidRPr="00C565ED">
        <w:rPr>
          <w:sz w:val="28"/>
          <w:szCs w:val="28"/>
        </w:rPr>
        <w:t>xi</w:t>
      </w:r>
      <w:r w:rsidRPr="00C565ED">
        <w:rPr>
          <w:sz w:val="28"/>
          <w:szCs w:val="28"/>
          <w:lang w:val="ru-RU"/>
        </w:rPr>
        <w:t xml:space="preserve">, </w:t>
      </w:r>
      <w:proofErr w:type="spellStart"/>
      <w:r w:rsidRPr="00C565ED">
        <w:rPr>
          <w:sz w:val="28"/>
          <w:szCs w:val="28"/>
        </w:rPr>
        <w:t>yi</w:t>
      </w:r>
      <w:proofErr w:type="spellEnd"/>
      <w:r w:rsidRPr="00C565ED">
        <w:rPr>
          <w:sz w:val="28"/>
          <w:szCs w:val="28"/>
          <w:lang w:val="ru-RU"/>
        </w:rPr>
        <w:t>), соответствующие наблюдениям.</w:t>
      </w:r>
    </w:p>
    <w:p w14:paraId="417C8CF7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7. Что называется корреляционным полем? </w:t>
      </w:r>
    </w:p>
    <w:p w14:paraId="6238A87C" w14:textId="4AF1336B" w:rsidR="008C5755" w:rsidRPr="00C565ED" w:rsidRDefault="008C5755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Множество точек выборки, расположенных на координатной сетк</w:t>
      </w:r>
      <w:r w:rsidR="00D22012" w:rsidRPr="00C565ED">
        <w:rPr>
          <w:sz w:val="28"/>
          <w:szCs w:val="28"/>
          <w:lang w:val="ru-RU"/>
        </w:rPr>
        <w:t>е</w:t>
      </w:r>
      <w:r w:rsidRPr="00C565ED">
        <w:rPr>
          <w:sz w:val="28"/>
          <w:szCs w:val="28"/>
          <w:lang w:val="ru-RU"/>
        </w:rPr>
        <w:t>.</w:t>
      </w:r>
    </w:p>
    <w:p w14:paraId="32A48533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8. Почему наиболее часто используется модель линейной регрессии? </w:t>
      </w:r>
    </w:p>
    <w:p w14:paraId="383F7A00" w14:textId="77777777" w:rsidR="00D22012" w:rsidRPr="00C565ED" w:rsidRDefault="009534EF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Наибольший интерес представляет линейное эмпирическое уравнение регрессии </w:t>
      </w:r>
      <w:r w:rsidRPr="00C565ED">
        <w:rPr>
          <w:noProof/>
          <w:sz w:val="28"/>
          <w:szCs w:val="28"/>
        </w:rPr>
        <w:drawing>
          <wp:inline distT="0" distB="0" distL="0" distR="0" wp14:anchorId="7A6E36E7" wp14:editId="713D299C">
            <wp:extent cx="8667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5ED">
        <w:rPr>
          <w:sz w:val="28"/>
          <w:szCs w:val="28"/>
          <w:lang w:val="ru-RU"/>
        </w:rPr>
        <w:t xml:space="preserve"> так как: </w:t>
      </w:r>
    </w:p>
    <w:p w14:paraId="647DC2B2" w14:textId="77777777" w:rsidR="00D22012" w:rsidRPr="00C565ED" w:rsidRDefault="009534EF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1) это наиболее простой случай для расчетов и анализа; </w:t>
      </w:r>
    </w:p>
    <w:p w14:paraId="6C96BB6F" w14:textId="76382F5C" w:rsidR="009534EF" w:rsidRPr="00C565ED" w:rsidRDefault="009534EF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2) при нормальном распределении функция регрессии является линейной</w:t>
      </w:r>
    </w:p>
    <w:p w14:paraId="6DA17D38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9. Какой статистический показатель используется в качестве количественной мерой линейной связи между двумя наблюдаемыми величинами? </w:t>
      </w:r>
    </w:p>
    <w:p w14:paraId="674DBCC3" w14:textId="77777777" w:rsidR="009534EF" w:rsidRPr="00C565ED" w:rsidRDefault="009534EF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Коэффициент корреляции</w:t>
      </w:r>
    </w:p>
    <w:p w14:paraId="2C4F6294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10. Свойства выборочного коэффициента корреляции. </w:t>
      </w:r>
    </w:p>
    <w:p w14:paraId="7C858428" w14:textId="77777777" w:rsidR="009534EF" w:rsidRPr="00C565ED" w:rsidRDefault="009534EF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noProof/>
          <w:sz w:val="28"/>
          <w:szCs w:val="28"/>
        </w:rPr>
        <w:drawing>
          <wp:inline distT="0" distB="0" distL="0" distR="0" wp14:anchorId="527242E0" wp14:editId="047C794C">
            <wp:extent cx="6152515" cy="32810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DBCF" w14:textId="77777777" w:rsidR="009534EF" w:rsidRPr="00C565ED" w:rsidRDefault="009534EF" w:rsidP="008C5755">
      <w:pPr>
        <w:jc w:val="both"/>
        <w:rPr>
          <w:b/>
          <w:sz w:val="28"/>
          <w:szCs w:val="28"/>
          <w:lang w:val="ru-RU"/>
        </w:rPr>
      </w:pPr>
    </w:p>
    <w:p w14:paraId="129C4F9F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11. Какие значения может принимать выборочный коэффициент корреляции? </w:t>
      </w:r>
    </w:p>
    <w:p w14:paraId="11A73BD0" w14:textId="77777777" w:rsidR="009534EF" w:rsidRPr="00C565ED" w:rsidRDefault="009534EF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noProof/>
          <w:sz w:val="28"/>
          <w:szCs w:val="28"/>
        </w:rPr>
        <w:lastRenderedPageBreak/>
        <w:drawing>
          <wp:inline distT="0" distB="0" distL="0" distR="0" wp14:anchorId="36461DFE" wp14:editId="3AF97AC1">
            <wp:extent cx="11430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651D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12. Какие значения принимает выборочный коэффициент корреляции, если наблюдаемые величины независимы? </w:t>
      </w:r>
    </w:p>
    <w:p w14:paraId="5869FF79" w14:textId="77777777" w:rsidR="009534EF" w:rsidRPr="00C565ED" w:rsidRDefault="009534EF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Приблизительно равен нулю</w:t>
      </w:r>
    </w:p>
    <w:p w14:paraId="757A9B0C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13. Какие значения принимает выборочный коэффициент корреляции, если наблюдаемые величины связаны линейной зависимостью? </w:t>
      </w:r>
    </w:p>
    <w:p w14:paraId="7B9B103F" w14:textId="77777777" w:rsidR="009534EF" w:rsidRPr="00C565ED" w:rsidRDefault="009534EF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единице</w:t>
      </w:r>
    </w:p>
    <w:p w14:paraId="06CB2884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14. Что показывает знак выборочного коэффициента корреляции? </w:t>
      </w:r>
    </w:p>
    <w:p w14:paraId="3ADE0B86" w14:textId="77777777" w:rsidR="009534EF" w:rsidRPr="00C565ED" w:rsidRDefault="009534EF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Указывает на возрастание/убывание (при &gt;0, &lt;0 </w:t>
      </w:r>
      <w:proofErr w:type="spellStart"/>
      <w:r w:rsidRPr="00C565ED">
        <w:rPr>
          <w:sz w:val="28"/>
          <w:szCs w:val="28"/>
          <w:lang w:val="ru-RU"/>
        </w:rPr>
        <w:t>соовт</w:t>
      </w:r>
      <w:proofErr w:type="spellEnd"/>
      <w:r w:rsidRPr="00C565ED">
        <w:rPr>
          <w:sz w:val="28"/>
          <w:szCs w:val="28"/>
          <w:lang w:val="ru-RU"/>
        </w:rPr>
        <w:t>-о) коррелируемого поля.</w:t>
      </w:r>
    </w:p>
    <w:p w14:paraId="736CD6AA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15. Для чего проводится проверка значимости коэффициента корреляции? </w:t>
      </w:r>
    </w:p>
    <w:p w14:paraId="3174206F" w14:textId="77777777" w:rsidR="0064076B" w:rsidRPr="00C565ED" w:rsidRDefault="0064076B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 xml:space="preserve">Проверка значимости коэффициента корреляции – это проверка гипотезы о том, что коэффициент корреляции значимо отличается от нуля. Так как выборка произведена случайно, нельзя утверждать, что если выборочный коэффициент корреляции </w:t>
      </w:r>
      <w:r w:rsidRPr="00C565ED">
        <w:rPr>
          <w:noProof/>
          <w:sz w:val="28"/>
          <w:szCs w:val="28"/>
        </w:rPr>
        <w:drawing>
          <wp:inline distT="0" distB="0" distL="0" distR="0" wp14:anchorId="0FE72405" wp14:editId="315D887E">
            <wp:extent cx="62865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5ED">
        <w:rPr>
          <w:sz w:val="28"/>
          <w:szCs w:val="28"/>
          <w:lang w:val="ru-RU"/>
        </w:rPr>
        <w:t xml:space="preserve"> то и коэффициент корреляции генеральной совокупности </w:t>
      </w:r>
      <w:r w:rsidRPr="00C565ED">
        <w:rPr>
          <w:noProof/>
          <w:sz w:val="28"/>
          <w:szCs w:val="28"/>
        </w:rPr>
        <w:drawing>
          <wp:inline distT="0" distB="0" distL="0" distR="0" wp14:anchorId="6C4A17D9" wp14:editId="7181C402">
            <wp:extent cx="6667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5ED">
        <w:rPr>
          <w:sz w:val="28"/>
          <w:szCs w:val="28"/>
          <w:lang w:val="ru-RU"/>
        </w:rPr>
        <w:t xml:space="preserve"> Возможно, отличие </w:t>
      </w:r>
      <w:r w:rsidRPr="00C565ED">
        <w:rPr>
          <w:noProof/>
          <w:sz w:val="28"/>
          <w:szCs w:val="28"/>
        </w:rPr>
        <w:drawing>
          <wp:inline distT="0" distB="0" distL="0" distR="0" wp14:anchorId="1A497B63" wp14:editId="100F45C8">
            <wp:extent cx="2667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5ED">
        <w:rPr>
          <w:sz w:val="28"/>
          <w:szCs w:val="28"/>
          <w:lang w:val="ru-RU"/>
        </w:rPr>
        <w:t xml:space="preserve"> от 0 вызвано только случайными искажениями наблюдаемых значений.</w:t>
      </w:r>
    </w:p>
    <w:p w14:paraId="4F0D12B9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16. Как проводится проверка значимости коэффициента корреляции в случае, если наблюдаемые величины имеют совместное нормальное распределение? </w:t>
      </w:r>
    </w:p>
    <w:p w14:paraId="4394193A" w14:textId="77777777" w:rsidR="0064076B" w:rsidRPr="00C565ED" w:rsidRDefault="0064076B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noProof/>
          <w:sz w:val="28"/>
          <w:szCs w:val="28"/>
        </w:rPr>
        <w:drawing>
          <wp:inline distT="0" distB="0" distL="0" distR="0" wp14:anchorId="34F4C1B4" wp14:editId="2CB7EB23">
            <wp:extent cx="6152515" cy="20040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8DA1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17. В чем суть метода наименьших квадратов? </w:t>
      </w:r>
    </w:p>
    <w:p w14:paraId="2E7E1EE0" w14:textId="77777777" w:rsidR="0064076B" w:rsidRPr="00C565ED" w:rsidRDefault="0064076B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noProof/>
          <w:sz w:val="28"/>
          <w:szCs w:val="28"/>
        </w:rPr>
        <w:lastRenderedPageBreak/>
        <w:drawing>
          <wp:inline distT="0" distB="0" distL="0" distR="0" wp14:anchorId="26C461E7" wp14:editId="56EC99A2">
            <wp:extent cx="6152515" cy="32461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327F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18. Система нормальных уравнений метода наименьших квадратов. </w:t>
      </w:r>
    </w:p>
    <w:p w14:paraId="5964F1AD" w14:textId="77777777" w:rsidR="0064076B" w:rsidRPr="00C565ED" w:rsidRDefault="0064076B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noProof/>
          <w:sz w:val="28"/>
          <w:szCs w:val="28"/>
        </w:rPr>
        <w:drawing>
          <wp:inline distT="0" distB="0" distL="0" distR="0" wp14:anchorId="4DCEB6F7" wp14:editId="0E4DF6C7">
            <wp:extent cx="6152515" cy="15170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54E4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sz w:val="28"/>
          <w:szCs w:val="28"/>
          <w:lang w:val="ru-RU"/>
        </w:rPr>
        <w:t xml:space="preserve">19. Как связан коэффициент детерминации с коэффициентом корреляции в случае линейной регрессионной модели? </w:t>
      </w:r>
    </w:p>
    <w:p w14:paraId="3EFD568A" w14:textId="77777777" w:rsidR="0064076B" w:rsidRPr="00C565ED" w:rsidRDefault="0064076B" w:rsidP="008C5755">
      <w:pPr>
        <w:jc w:val="both"/>
        <w:rPr>
          <w:sz w:val="28"/>
          <w:szCs w:val="28"/>
          <w:lang w:val="ru-RU"/>
        </w:rPr>
      </w:pPr>
      <w:r w:rsidRPr="00C565ED">
        <w:rPr>
          <w:sz w:val="28"/>
          <w:szCs w:val="28"/>
          <w:lang w:val="ru-RU"/>
        </w:rPr>
        <w:t>Их квадраты равны</w:t>
      </w:r>
    </w:p>
    <w:p w14:paraId="17EDD051" w14:textId="77777777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b/>
          <w:noProof/>
          <w:sz w:val="28"/>
          <w:szCs w:val="28"/>
        </w:rPr>
        <w:drawing>
          <wp:inline distT="0" distB="0" distL="0" distR="0" wp14:anchorId="6000E9FC" wp14:editId="1E1D6382">
            <wp:extent cx="6152515" cy="7480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6149" w14:textId="77777777" w:rsidR="00D91CBC" w:rsidRPr="00C565ED" w:rsidRDefault="00D91CBC" w:rsidP="008C5755">
      <w:pPr>
        <w:jc w:val="both"/>
        <w:rPr>
          <w:b/>
          <w:sz w:val="28"/>
          <w:szCs w:val="28"/>
          <w:lang w:val="ru-RU"/>
        </w:rPr>
      </w:pPr>
      <w:r w:rsidRPr="00C565ED">
        <w:rPr>
          <w:noProof/>
          <w:sz w:val="28"/>
          <w:szCs w:val="28"/>
        </w:rPr>
        <w:lastRenderedPageBreak/>
        <w:drawing>
          <wp:inline distT="0" distB="0" distL="0" distR="0" wp14:anchorId="687F2879" wp14:editId="71409746">
            <wp:extent cx="6152515" cy="22593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D72" w14:textId="15111F06" w:rsidR="009940A7" w:rsidRPr="00C565ED" w:rsidRDefault="009940A7" w:rsidP="008C5755">
      <w:pPr>
        <w:jc w:val="both"/>
        <w:rPr>
          <w:b/>
          <w:sz w:val="28"/>
          <w:szCs w:val="28"/>
          <w:lang w:val="ru-RU"/>
        </w:rPr>
      </w:pPr>
    </w:p>
    <w:sectPr w:rsidR="009940A7" w:rsidRPr="00C565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01"/>
    <w:rsid w:val="000040C2"/>
    <w:rsid w:val="00123BFD"/>
    <w:rsid w:val="001A6FE9"/>
    <w:rsid w:val="0033087D"/>
    <w:rsid w:val="00577F55"/>
    <w:rsid w:val="0064076B"/>
    <w:rsid w:val="00745101"/>
    <w:rsid w:val="008C5755"/>
    <w:rsid w:val="008D1EEB"/>
    <w:rsid w:val="008F5EE4"/>
    <w:rsid w:val="009534EF"/>
    <w:rsid w:val="009940A7"/>
    <w:rsid w:val="00B44FAB"/>
    <w:rsid w:val="00C565ED"/>
    <w:rsid w:val="00D22012"/>
    <w:rsid w:val="00D91CBC"/>
    <w:rsid w:val="00EA7829"/>
    <w:rsid w:val="00E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2FC5"/>
  <w15:chartTrackingRefBased/>
  <w15:docId w15:val="{F9BD2332-D6C8-4AC4-AA74-7A6776AF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Кристина Гурина</cp:lastModifiedBy>
  <cp:revision>10</cp:revision>
  <dcterms:created xsi:type="dcterms:W3CDTF">2022-12-09T15:09:00Z</dcterms:created>
  <dcterms:modified xsi:type="dcterms:W3CDTF">2022-12-24T08:53:00Z</dcterms:modified>
</cp:coreProperties>
</file>