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AD9830" w14:textId="77777777" w:rsidR="00BA6108" w:rsidRPr="00BA6108" w:rsidRDefault="00BA6108" w:rsidP="00BA6108">
      <w:pPr>
        <w:autoSpaceDE w:val="0"/>
        <w:autoSpaceDN w:val="0"/>
        <w:adjustRightInd w:val="0"/>
        <w:spacing w:after="0" w:line="240" w:lineRule="auto"/>
        <w:jc w:val="center"/>
        <w:rPr>
          <w:rFonts w:ascii="Arial" w:eastAsia="TradeGothicLT" w:hAnsi="Arial" w:cs="Arial"/>
          <w:color w:val="000000"/>
          <w:sz w:val="24"/>
          <w:szCs w:val="24"/>
          <w:lang w:val="en-US"/>
        </w:rPr>
      </w:pPr>
      <w:r w:rsidRPr="00BA6108">
        <w:rPr>
          <w:rFonts w:ascii="Arial" w:eastAsia="TradeGothicLT" w:hAnsi="Arial" w:cs="Arial"/>
          <w:color w:val="000000"/>
          <w:sz w:val="24"/>
          <w:szCs w:val="24"/>
          <w:lang w:val="en-US"/>
        </w:rPr>
        <w:t>License Agreement</w:t>
      </w:r>
    </w:p>
    <w:p w14:paraId="45B44D2B" w14:textId="77777777" w:rsidR="00BA6108" w:rsidRDefault="00BA6108" w:rsidP="00BA6108">
      <w:pPr>
        <w:autoSpaceDE w:val="0"/>
        <w:autoSpaceDN w:val="0"/>
        <w:adjustRightInd w:val="0"/>
        <w:spacing w:after="0" w:line="240" w:lineRule="auto"/>
        <w:jc w:val="center"/>
        <w:rPr>
          <w:rFonts w:ascii="Arial" w:eastAsia="TradeGothicLT" w:hAnsi="Arial" w:cs="Arial"/>
          <w:color w:val="000000"/>
          <w:sz w:val="24"/>
          <w:szCs w:val="24"/>
          <w:lang w:val="en-US"/>
        </w:rPr>
      </w:pPr>
      <w:r w:rsidRPr="00BA6108">
        <w:rPr>
          <w:rFonts w:ascii="Arial" w:eastAsia="TradeGothicLT" w:hAnsi="Arial" w:cs="Arial"/>
          <w:color w:val="000000"/>
          <w:sz w:val="24"/>
          <w:szCs w:val="24"/>
          <w:lang w:val="en-US"/>
        </w:rPr>
        <w:t>“</w:t>
      </w:r>
      <w:r w:rsidR="00F8017D">
        <w:rPr>
          <w:rFonts w:ascii="Arial" w:eastAsia="SimSun" w:hAnsi="Arial" w:cs="Arial"/>
          <w:b/>
          <w:bCs/>
          <w:sz w:val="24"/>
          <w:szCs w:val="24"/>
          <w:lang w:val="en-US"/>
        </w:rPr>
        <w:t>S</w:t>
      </w:r>
      <w:r w:rsidR="00027598">
        <w:rPr>
          <w:rFonts w:ascii="Arial" w:eastAsia="SimSun" w:hAnsi="Arial" w:cs="Arial"/>
          <w:b/>
          <w:bCs/>
          <w:sz w:val="24"/>
          <w:szCs w:val="24"/>
          <w:lang w:val="en-US"/>
        </w:rPr>
        <w:t>MIC</w:t>
      </w:r>
      <w:r w:rsidRPr="00BA6108">
        <w:rPr>
          <w:rFonts w:ascii="Arial" w:eastAsia="SimSun" w:hAnsi="Arial" w:cs="Arial"/>
          <w:b/>
          <w:bCs/>
          <w:sz w:val="24"/>
          <w:szCs w:val="24"/>
          <w:lang w:val="en-US"/>
        </w:rPr>
        <w:t>-</w:t>
      </w:r>
      <w:r w:rsidR="00F8017D">
        <w:rPr>
          <w:rFonts w:ascii="Arial" w:eastAsia="SimSun" w:hAnsi="Arial" w:cs="Arial"/>
          <w:b/>
          <w:bCs/>
          <w:sz w:val="24"/>
          <w:szCs w:val="24"/>
          <w:lang w:val="en-US"/>
        </w:rPr>
        <w:t xml:space="preserve">Spontaneous </w:t>
      </w:r>
      <w:r w:rsidR="00027598">
        <w:rPr>
          <w:rFonts w:ascii="Arial" w:eastAsia="SimSun" w:hAnsi="Arial" w:cs="Arial"/>
          <w:b/>
          <w:bCs/>
          <w:sz w:val="24"/>
          <w:szCs w:val="24"/>
          <w:lang w:val="en-US"/>
        </w:rPr>
        <w:t>Micro-e</w:t>
      </w:r>
      <w:r w:rsidR="00F8017D">
        <w:rPr>
          <w:rFonts w:ascii="Arial" w:eastAsia="SimSun" w:hAnsi="Arial" w:cs="Arial"/>
          <w:b/>
          <w:bCs/>
          <w:sz w:val="24"/>
          <w:szCs w:val="24"/>
          <w:lang w:val="en-US"/>
        </w:rPr>
        <w:t>xpression D</w:t>
      </w:r>
      <w:r w:rsidRPr="00BA6108">
        <w:rPr>
          <w:rFonts w:ascii="Arial" w:eastAsia="SimSun" w:hAnsi="Arial" w:cs="Arial"/>
          <w:b/>
          <w:bCs/>
          <w:sz w:val="24"/>
          <w:szCs w:val="24"/>
          <w:lang w:val="en-US"/>
        </w:rPr>
        <w:t>atabase</w:t>
      </w:r>
      <w:r w:rsidRPr="00BA6108">
        <w:rPr>
          <w:rFonts w:ascii="Arial" w:eastAsia="TradeGothicLT" w:hAnsi="Arial" w:cs="Arial"/>
          <w:color w:val="000000"/>
          <w:sz w:val="24"/>
          <w:szCs w:val="24"/>
          <w:lang w:val="en-US"/>
        </w:rPr>
        <w:t>”</w:t>
      </w:r>
    </w:p>
    <w:p w14:paraId="31013B65" w14:textId="7A982C6E" w:rsidR="00EE093B" w:rsidRPr="00BA6108" w:rsidRDefault="00EE093B" w:rsidP="00BA6108">
      <w:pPr>
        <w:autoSpaceDE w:val="0"/>
        <w:autoSpaceDN w:val="0"/>
        <w:adjustRightInd w:val="0"/>
        <w:spacing w:after="0" w:line="240" w:lineRule="auto"/>
        <w:jc w:val="center"/>
        <w:rPr>
          <w:rFonts w:ascii="Arial" w:eastAsia="TradeGothicLT" w:hAnsi="Arial" w:cs="Arial"/>
          <w:color w:val="000000"/>
          <w:sz w:val="24"/>
          <w:szCs w:val="24"/>
          <w:lang w:val="en-US"/>
        </w:rPr>
      </w:pPr>
      <w:r>
        <w:rPr>
          <w:rFonts w:ascii="Arial" w:eastAsia="TradeGothicLT" w:hAnsi="Arial" w:cs="Arial"/>
          <w:color w:val="000000"/>
          <w:sz w:val="24"/>
          <w:szCs w:val="24"/>
          <w:lang w:val="en-US"/>
        </w:rPr>
        <w:t>v.</w:t>
      </w:r>
      <w:r w:rsidR="000C7F03">
        <w:rPr>
          <w:rFonts w:ascii="Arial" w:eastAsia="TradeGothicLT" w:hAnsi="Arial" w:cs="Arial"/>
          <w:color w:val="000000"/>
          <w:sz w:val="24"/>
          <w:szCs w:val="24"/>
          <w:lang w:val="en-US"/>
        </w:rPr>
        <w:t>2</w:t>
      </w:r>
      <w:r>
        <w:rPr>
          <w:rFonts w:ascii="Arial" w:eastAsia="TradeGothicLT" w:hAnsi="Arial" w:cs="Arial"/>
          <w:color w:val="000000"/>
          <w:sz w:val="24"/>
          <w:szCs w:val="24"/>
          <w:lang w:val="en-US"/>
        </w:rPr>
        <w:t>5.</w:t>
      </w:r>
      <w:r w:rsidR="000C7F03">
        <w:rPr>
          <w:rFonts w:ascii="Arial" w:eastAsia="TradeGothicLT" w:hAnsi="Arial" w:cs="Arial"/>
          <w:color w:val="000000"/>
          <w:sz w:val="24"/>
          <w:szCs w:val="24"/>
          <w:lang w:val="en-US"/>
        </w:rPr>
        <w:t>02</w:t>
      </w:r>
      <w:r>
        <w:rPr>
          <w:rFonts w:ascii="Arial" w:eastAsia="TradeGothicLT" w:hAnsi="Arial" w:cs="Arial"/>
          <w:color w:val="000000"/>
          <w:sz w:val="24"/>
          <w:szCs w:val="24"/>
          <w:lang w:val="en-US"/>
        </w:rPr>
        <w:t>.20</w:t>
      </w:r>
      <w:r w:rsidR="000C7F03">
        <w:rPr>
          <w:rFonts w:ascii="Arial" w:eastAsia="TradeGothicLT" w:hAnsi="Arial" w:cs="Arial"/>
          <w:color w:val="000000"/>
          <w:sz w:val="24"/>
          <w:szCs w:val="24"/>
          <w:lang w:val="en-US"/>
        </w:rPr>
        <w:t>22</w:t>
      </w:r>
    </w:p>
    <w:p w14:paraId="17506431" w14:textId="77777777" w:rsidR="00BA6108" w:rsidRPr="00BA6108" w:rsidRDefault="00BA6108" w:rsidP="00BA6108">
      <w:pPr>
        <w:autoSpaceDE w:val="0"/>
        <w:autoSpaceDN w:val="0"/>
        <w:adjustRightInd w:val="0"/>
        <w:spacing w:after="0" w:line="240" w:lineRule="auto"/>
        <w:rPr>
          <w:rFonts w:ascii="Arial" w:eastAsia="TradeGothicLT" w:hAnsi="Arial" w:cs="Arial"/>
          <w:color w:val="000000"/>
          <w:sz w:val="24"/>
          <w:szCs w:val="24"/>
          <w:lang w:val="en-US"/>
        </w:rPr>
      </w:pPr>
    </w:p>
    <w:p w14:paraId="02205EC2" w14:textId="77777777" w:rsidR="00BA6108" w:rsidRPr="00BA6108" w:rsidRDefault="00BA6108" w:rsidP="00BA6108">
      <w:pPr>
        <w:autoSpaceDE w:val="0"/>
        <w:autoSpaceDN w:val="0"/>
        <w:adjustRightInd w:val="0"/>
        <w:spacing w:after="0" w:line="240" w:lineRule="auto"/>
        <w:rPr>
          <w:rFonts w:ascii="Arial" w:eastAsia="TradeGothicLT" w:hAnsi="Arial" w:cs="Arial"/>
          <w:color w:val="000000"/>
          <w:sz w:val="24"/>
          <w:szCs w:val="24"/>
          <w:lang w:val="en-US"/>
        </w:rPr>
      </w:pPr>
    </w:p>
    <w:p w14:paraId="2EDFD95F" w14:textId="77777777" w:rsidR="00BA6108" w:rsidRPr="00BA6108" w:rsidRDefault="00BA6108" w:rsidP="00BA6108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TradeGothicLT" w:hAnsi="Arial" w:cs="Arial"/>
          <w:color w:val="000000"/>
          <w:sz w:val="24"/>
          <w:szCs w:val="24"/>
          <w:lang w:val="en-US"/>
        </w:rPr>
      </w:pPr>
      <w:r w:rsidRPr="00BA6108">
        <w:rPr>
          <w:rFonts w:ascii="Arial" w:eastAsia="TradeGothicLT" w:hAnsi="Arial" w:cs="Arial"/>
          <w:color w:val="000000"/>
          <w:sz w:val="24"/>
          <w:szCs w:val="24"/>
          <w:lang w:val="en-US"/>
        </w:rPr>
        <w:t xml:space="preserve">By signing this document the user, intended as who will make use of the database, agrees to the following terms. </w:t>
      </w:r>
    </w:p>
    <w:p w14:paraId="5CA2E163" w14:textId="77777777" w:rsidR="00BA6108" w:rsidRPr="00BA6108" w:rsidRDefault="00BA6108" w:rsidP="00BA6108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TradeGothicLT" w:hAnsi="Arial" w:cs="Arial"/>
          <w:color w:val="000000"/>
          <w:sz w:val="24"/>
          <w:szCs w:val="24"/>
          <w:lang w:val="en-US"/>
        </w:rPr>
      </w:pPr>
    </w:p>
    <w:p w14:paraId="6FAD7591" w14:textId="77777777" w:rsidR="00BA6108" w:rsidRPr="00BA6108" w:rsidRDefault="00BA6108" w:rsidP="00BA6108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TradeGothicLT" w:hAnsi="Arial" w:cs="Arial"/>
          <w:color w:val="000000"/>
          <w:sz w:val="24"/>
          <w:szCs w:val="24"/>
          <w:lang w:val="en-US"/>
        </w:rPr>
      </w:pPr>
    </w:p>
    <w:p w14:paraId="6C843D60" w14:textId="77777777" w:rsidR="00BA6108" w:rsidRPr="00BA6108" w:rsidRDefault="00BA6108" w:rsidP="00BA6108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TradeGothicLT" w:hAnsi="Arial" w:cs="Arial"/>
          <w:b/>
          <w:color w:val="000000"/>
          <w:sz w:val="24"/>
          <w:szCs w:val="24"/>
          <w:lang w:val="en-US"/>
        </w:rPr>
      </w:pPr>
      <w:r w:rsidRPr="00BA6108">
        <w:rPr>
          <w:rFonts w:ascii="Arial" w:eastAsia="TradeGothicLT" w:hAnsi="Arial" w:cs="Arial"/>
          <w:b/>
          <w:color w:val="000000"/>
          <w:sz w:val="24"/>
          <w:szCs w:val="24"/>
          <w:lang w:val="en-US"/>
        </w:rPr>
        <w:t>1. Commercial use</w:t>
      </w:r>
    </w:p>
    <w:p w14:paraId="283375E6" w14:textId="77777777" w:rsidR="00BA6108" w:rsidRPr="00BA6108" w:rsidRDefault="00BA6108" w:rsidP="00BA6108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TradeGothicLT" w:hAnsi="Arial" w:cs="Arial"/>
          <w:color w:val="000000"/>
          <w:sz w:val="24"/>
          <w:szCs w:val="24"/>
          <w:lang w:val="en-US"/>
        </w:rPr>
      </w:pPr>
      <w:r w:rsidRPr="00BA6108">
        <w:rPr>
          <w:rFonts w:ascii="Arial" w:eastAsia="TradeGothicLT" w:hAnsi="Arial" w:cs="Arial"/>
          <w:color w:val="000000"/>
          <w:sz w:val="24"/>
          <w:szCs w:val="24"/>
          <w:lang w:val="en-US"/>
        </w:rPr>
        <w:t>The user may not use the database for any commercial purpose. Commercial purposes include, but are not limited to:</w:t>
      </w:r>
    </w:p>
    <w:p w14:paraId="593ED34B" w14:textId="77777777" w:rsidR="00BA6108" w:rsidRPr="00BA6108" w:rsidRDefault="00BA6108" w:rsidP="00BA6108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TradeGothicLT" w:hAnsi="Arial" w:cs="Arial"/>
          <w:color w:val="000000"/>
          <w:sz w:val="24"/>
          <w:szCs w:val="24"/>
          <w:lang w:val="en-US"/>
        </w:rPr>
      </w:pPr>
      <w:r w:rsidRPr="00BA6108">
        <w:rPr>
          <w:rFonts w:ascii="Arial" w:eastAsia="DejaVuSans" w:hAnsi="Arial" w:cs="Arial"/>
          <w:color w:val="000000"/>
          <w:sz w:val="24"/>
          <w:szCs w:val="24"/>
          <w:lang w:val="en-US"/>
        </w:rPr>
        <w:t xml:space="preserve">● </w:t>
      </w:r>
      <w:r w:rsidRPr="00BA6108">
        <w:rPr>
          <w:rFonts w:ascii="Arial" w:eastAsia="TradeGothicLT" w:hAnsi="Arial" w:cs="Arial"/>
          <w:color w:val="000000"/>
          <w:sz w:val="24"/>
          <w:szCs w:val="24"/>
          <w:lang w:val="en-US"/>
        </w:rPr>
        <w:t>proving the efficiency of commercial systems,</w:t>
      </w:r>
    </w:p>
    <w:p w14:paraId="5A3CBCCF" w14:textId="77777777" w:rsidR="00BA6108" w:rsidRPr="00BA6108" w:rsidRDefault="00BA6108" w:rsidP="00BA6108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TradeGothicLT" w:hAnsi="Arial" w:cs="Arial"/>
          <w:color w:val="000000"/>
          <w:sz w:val="24"/>
          <w:szCs w:val="24"/>
          <w:lang w:val="en-US"/>
        </w:rPr>
      </w:pPr>
      <w:r w:rsidRPr="00BA6108">
        <w:rPr>
          <w:rFonts w:ascii="Arial" w:eastAsia="DejaVuSans" w:hAnsi="Arial" w:cs="Arial"/>
          <w:color w:val="000000"/>
          <w:sz w:val="24"/>
          <w:szCs w:val="24"/>
          <w:lang w:val="en-US"/>
        </w:rPr>
        <w:t xml:space="preserve">● </w:t>
      </w:r>
      <w:r w:rsidRPr="00BA6108">
        <w:rPr>
          <w:rFonts w:ascii="Arial" w:eastAsia="TradeGothicLT" w:hAnsi="Arial" w:cs="Arial"/>
          <w:color w:val="000000"/>
          <w:sz w:val="24"/>
          <w:szCs w:val="24"/>
          <w:lang w:val="en-US"/>
        </w:rPr>
        <w:t>testing commercial systems,</w:t>
      </w:r>
    </w:p>
    <w:p w14:paraId="672445DC" w14:textId="77777777" w:rsidR="00BA6108" w:rsidRPr="00BA6108" w:rsidRDefault="00BA6108" w:rsidP="00BA6108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TradeGothicLT" w:hAnsi="Arial" w:cs="Arial"/>
          <w:color w:val="000000"/>
          <w:sz w:val="24"/>
          <w:szCs w:val="24"/>
          <w:lang w:val="en-US"/>
        </w:rPr>
      </w:pPr>
      <w:r w:rsidRPr="00BA6108">
        <w:rPr>
          <w:rFonts w:ascii="Arial" w:eastAsia="DejaVuSans" w:hAnsi="Arial" w:cs="Arial"/>
          <w:color w:val="000000"/>
          <w:sz w:val="24"/>
          <w:szCs w:val="24"/>
          <w:lang w:val="en-US"/>
        </w:rPr>
        <w:t xml:space="preserve">● </w:t>
      </w:r>
      <w:r w:rsidRPr="00BA6108">
        <w:rPr>
          <w:rFonts w:ascii="Arial" w:eastAsia="TradeGothicLT" w:hAnsi="Arial" w:cs="Arial"/>
          <w:color w:val="000000"/>
          <w:sz w:val="24"/>
          <w:szCs w:val="24"/>
          <w:lang w:val="en-US"/>
        </w:rPr>
        <w:t>using screenshots of subjects from the database in advertisements,</w:t>
      </w:r>
    </w:p>
    <w:p w14:paraId="75990201" w14:textId="77777777" w:rsidR="00BA6108" w:rsidRPr="00BA6108" w:rsidRDefault="00BA6108" w:rsidP="00BA6108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TradeGothicLT" w:hAnsi="Arial" w:cs="Arial"/>
          <w:color w:val="000000"/>
          <w:sz w:val="24"/>
          <w:szCs w:val="24"/>
          <w:lang w:val="en-US"/>
        </w:rPr>
      </w:pPr>
      <w:r w:rsidRPr="00BA6108">
        <w:rPr>
          <w:rFonts w:ascii="Arial" w:eastAsia="DejaVuSans" w:hAnsi="Arial" w:cs="Arial"/>
          <w:color w:val="000000"/>
          <w:sz w:val="24"/>
          <w:szCs w:val="24"/>
          <w:lang w:val="en-US"/>
        </w:rPr>
        <w:t xml:space="preserve">● </w:t>
      </w:r>
      <w:r w:rsidRPr="00BA6108">
        <w:rPr>
          <w:rFonts w:ascii="Arial" w:eastAsia="TradeGothicLT" w:hAnsi="Arial" w:cs="Arial"/>
          <w:color w:val="000000"/>
          <w:sz w:val="24"/>
          <w:szCs w:val="24"/>
          <w:lang w:val="en-US"/>
        </w:rPr>
        <w:t>selling data from the database,</w:t>
      </w:r>
    </w:p>
    <w:p w14:paraId="09EECE96" w14:textId="77777777" w:rsidR="00BA6108" w:rsidRPr="00BA6108" w:rsidRDefault="00BA6108" w:rsidP="00BA6108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TradeGothicLT" w:hAnsi="Arial" w:cs="Arial"/>
          <w:color w:val="000000"/>
          <w:sz w:val="24"/>
          <w:szCs w:val="24"/>
          <w:lang w:val="en-US"/>
        </w:rPr>
      </w:pPr>
      <w:r w:rsidRPr="00BA6108">
        <w:rPr>
          <w:rFonts w:ascii="Arial" w:eastAsia="DejaVuSans" w:hAnsi="Arial" w:cs="Arial"/>
          <w:color w:val="000000"/>
          <w:sz w:val="24"/>
          <w:szCs w:val="24"/>
          <w:lang w:val="en-US"/>
        </w:rPr>
        <w:t xml:space="preserve">● </w:t>
      </w:r>
      <w:r w:rsidRPr="00BA6108">
        <w:rPr>
          <w:rFonts w:ascii="Arial" w:eastAsia="TradeGothicLT" w:hAnsi="Arial" w:cs="Arial"/>
          <w:color w:val="000000"/>
          <w:sz w:val="24"/>
          <w:szCs w:val="24"/>
          <w:lang w:val="en-US"/>
        </w:rPr>
        <w:t>broadcasting data from the database.</w:t>
      </w:r>
    </w:p>
    <w:p w14:paraId="29780B76" w14:textId="77777777" w:rsidR="00BA6108" w:rsidRPr="00BA6108" w:rsidRDefault="00BA6108" w:rsidP="00BA6108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TradeGothicLT" w:hAnsi="Arial" w:cs="Arial"/>
          <w:color w:val="000000"/>
          <w:sz w:val="24"/>
          <w:szCs w:val="24"/>
          <w:lang w:val="en-US"/>
        </w:rPr>
      </w:pPr>
    </w:p>
    <w:p w14:paraId="7D5C85D4" w14:textId="77777777" w:rsidR="00BA6108" w:rsidRPr="00BA6108" w:rsidRDefault="00BA6108" w:rsidP="00BA6108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TradeGothicLT" w:hAnsi="Arial" w:cs="Arial"/>
          <w:color w:val="000000"/>
          <w:sz w:val="24"/>
          <w:szCs w:val="24"/>
          <w:lang w:val="en-US"/>
        </w:rPr>
      </w:pPr>
    </w:p>
    <w:p w14:paraId="61871FA8" w14:textId="77777777" w:rsidR="00BA6108" w:rsidRPr="00BA6108" w:rsidRDefault="00BA6108" w:rsidP="00BA6108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TradeGothicLT" w:hAnsi="Arial" w:cs="Arial"/>
          <w:b/>
          <w:color w:val="000000"/>
          <w:sz w:val="24"/>
          <w:szCs w:val="24"/>
          <w:lang w:val="en-US"/>
        </w:rPr>
      </w:pPr>
      <w:r w:rsidRPr="00BA6108">
        <w:rPr>
          <w:rFonts w:ascii="Arial" w:eastAsia="TradeGothicLT" w:hAnsi="Arial" w:cs="Arial"/>
          <w:b/>
          <w:color w:val="000000"/>
          <w:sz w:val="24"/>
          <w:szCs w:val="24"/>
          <w:lang w:val="en-US"/>
        </w:rPr>
        <w:t>2. Distribution</w:t>
      </w:r>
    </w:p>
    <w:p w14:paraId="17D663CC" w14:textId="77777777" w:rsidR="00BA6108" w:rsidRPr="000C689D" w:rsidRDefault="00BA6108" w:rsidP="00BA6108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TradeGothicLT" w:hAnsi="Arial" w:cs="Arial"/>
          <w:color w:val="000000"/>
          <w:sz w:val="24"/>
          <w:szCs w:val="24"/>
          <w:lang w:val="en-US"/>
        </w:rPr>
      </w:pPr>
      <w:r w:rsidRPr="00BA6108">
        <w:rPr>
          <w:rFonts w:ascii="Arial" w:eastAsia="TradeGothicLT" w:hAnsi="Arial" w:cs="Arial"/>
          <w:color w:val="000000"/>
          <w:sz w:val="24"/>
          <w:szCs w:val="24"/>
          <w:lang w:val="en-US"/>
        </w:rPr>
        <w:t>The user may not distribute or broadcast the database i</w:t>
      </w:r>
      <w:r w:rsidR="00EE093B">
        <w:rPr>
          <w:rFonts w:ascii="Arial" w:eastAsia="TradeGothicLT" w:hAnsi="Arial" w:cs="Arial"/>
          <w:color w:val="000000"/>
          <w:sz w:val="24"/>
          <w:szCs w:val="24"/>
          <w:lang w:val="en-US"/>
        </w:rPr>
        <w:t xml:space="preserve">n any </w:t>
      </w:r>
      <w:r w:rsidR="006E57CE">
        <w:rPr>
          <w:rFonts w:ascii="Arial" w:eastAsia="TradeGothicLT" w:hAnsi="Arial" w:cs="Arial"/>
          <w:color w:val="000000"/>
          <w:sz w:val="24"/>
          <w:szCs w:val="24"/>
          <w:lang w:val="en-US"/>
        </w:rPr>
        <w:t>form</w:t>
      </w:r>
      <w:r w:rsidR="00EE093B">
        <w:rPr>
          <w:rFonts w:ascii="Arial" w:eastAsia="TradeGothicLT" w:hAnsi="Arial" w:cs="Arial"/>
          <w:color w:val="000000"/>
          <w:sz w:val="24"/>
          <w:szCs w:val="24"/>
          <w:lang w:val="en-US"/>
        </w:rPr>
        <w:t>. Small portions (i.e.;</w:t>
      </w:r>
      <w:r w:rsidRPr="00BA6108">
        <w:rPr>
          <w:rFonts w:ascii="Arial" w:eastAsia="TradeGothicLT" w:hAnsi="Arial" w:cs="Arial"/>
          <w:color w:val="000000"/>
          <w:sz w:val="24"/>
          <w:szCs w:val="24"/>
          <w:lang w:val="en-US"/>
        </w:rPr>
        <w:t xml:space="preserve"> </w:t>
      </w:r>
      <w:r w:rsidR="004440B2">
        <w:rPr>
          <w:rFonts w:ascii="Arial" w:eastAsia="TradeGothicLT" w:hAnsi="Arial" w:cs="Arial"/>
          <w:color w:val="000000"/>
          <w:sz w:val="24"/>
          <w:szCs w:val="24"/>
          <w:lang w:val="en-US"/>
        </w:rPr>
        <w:t>sample images</w:t>
      </w:r>
      <w:r w:rsidR="00354210">
        <w:rPr>
          <w:rFonts w:ascii="Arial" w:eastAsia="TradeGothicLT" w:hAnsi="Arial" w:cs="Arial"/>
          <w:color w:val="000000"/>
          <w:sz w:val="24"/>
          <w:szCs w:val="24"/>
          <w:lang w:val="en-US"/>
        </w:rPr>
        <w:t xml:space="preserve">) </w:t>
      </w:r>
      <w:r w:rsidRPr="00BA6108">
        <w:rPr>
          <w:rFonts w:ascii="Arial" w:eastAsia="TradeGothicLT" w:hAnsi="Arial" w:cs="Arial"/>
          <w:color w:val="000000"/>
          <w:sz w:val="24"/>
          <w:szCs w:val="24"/>
          <w:lang w:val="en-US"/>
        </w:rPr>
        <w:t xml:space="preserve">may be </w:t>
      </w:r>
      <w:r w:rsidR="00EE093B">
        <w:rPr>
          <w:rFonts w:ascii="Arial" w:eastAsia="TradeGothicLT" w:hAnsi="Arial" w:cs="Arial"/>
          <w:color w:val="000000"/>
          <w:sz w:val="24"/>
          <w:szCs w:val="24"/>
          <w:lang w:val="en-US"/>
        </w:rPr>
        <w:t>used</w:t>
      </w:r>
      <w:r w:rsidRPr="00BA6108">
        <w:rPr>
          <w:rFonts w:ascii="Arial" w:eastAsia="TradeGothicLT" w:hAnsi="Arial" w:cs="Arial"/>
          <w:color w:val="000000"/>
          <w:sz w:val="24"/>
          <w:szCs w:val="24"/>
          <w:lang w:val="en-US"/>
        </w:rPr>
        <w:t xml:space="preserve"> in </w:t>
      </w:r>
      <w:r w:rsidR="00EE093B">
        <w:rPr>
          <w:rFonts w:ascii="Arial" w:eastAsia="TradeGothicLT" w:hAnsi="Arial" w:cs="Arial"/>
          <w:color w:val="000000"/>
          <w:sz w:val="24"/>
          <w:szCs w:val="24"/>
          <w:lang w:val="en-US"/>
        </w:rPr>
        <w:t xml:space="preserve">academic </w:t>
      </w:r>
      <w:r w:rsidRPr="00BA6108">
        <w:rPr>
          <w:rFonts w:ascii="Arial" w:eastAsia="TradeGothicLT" w:hAnsi="Arial" w:cs="Arial"/>
          <w:color w:val="000000"/>
          <w:sz w:val="24"/>
          <w:szCs w:val="24"/>
          <w:lang w:val="en-US"/>
        </w:rPr>
        <w:t xml:space="preserve">publications </w:t>
      </w:r>
      <w:r w:rsidR="00EE093B">
        <w:rPr>
          <w:rFonts w:ascii="Arial" w:eastAsia="TradeGothicLT" w:hAnsi="Arial" w:cs="Arial"/>
          <w:color w:val="000000"/>
          <w:sz w:val="24"/>
          <w:szCs w:val="24"/>
          <w:lang w:val="en-US"/>
        </w:rPr>
        <w:t xml:space="preserve">and </w:t>
      </w:r>
      <w:r w:rsidR="00797676">
        <w:rPr>
          <w:rFonts w:ascii="Arial" w:eastAsia="TradeGothicLT" w:hAnsi="Arial" w:cs="Arial"/>
          <w:color w:val="000000"/>
          <w:sz w:val="24"/>
          <w:szCs w:val="24"/>
          <w:lang w:val="en-US"/>
        </w:rPr>
        <w:t xml:space="preserve">presentations </w:t>
      </w:r>
      <w:r w:rsidR="00B52605">
        <w:rPr>
          <w:rFonts w:ascii="Arial" w:eastAsia="TradeGothicLT" w:hAnsi="Arial" w:cs="Arial"/>
          <w:color w:val="000000"/>
          <w:sz w:val="24"/>
          <w:szCs w:val="24"/>
          <w:lang w:val="en-US"/>
        </w:rPr>
        <w:t xml:space="preserve">by </w:t>
      </w:r>
      <w:r w:rsidR="006E57CE">
        <w:rPr>
          <w:rFonts w:ascii="Arial" w:eastAsia="TradeGothicLT" w:hAnsi="Arial" w:cs="Arial"/>
          <w:color w:val="000000"/>
          <w:sz w:val="24"/>
          <w:szCs w:val="24"/>
          <w:lang w:val="en-US"/>
        </w:rPr>
        <w:t>strictly abiding the following conditions:</w:t>
      </w:r>
    </w:p>
    <w:p w14:paraId="16BF54F1" w14:textId="77777777" w:rsidR="00C15CAC" w:rsidRDefault="00C15CAC" w:rsidP="00C15CAC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TradeGothicLT" w:hAnsi="Arial" w:cs="Arial"/>
          <w:color w:val="000081"/>
          <w:sz w:val="24"/>
          <w:szCs w:val="24"/>
          <w:lang w:val="en-US"/>
        </w:rPr>
      </w:pPr>
    </w:p>
    <w:p w14:paraId="452A4E22" w14:textId="77777777" w:rsidR="00C4589F" w:rsidRDefault="008B379A" w:rsidP="008B379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TradeGothicLT" w:hAnsi="Arial" w:cs="Arial"/>
          <w:color w:val="000081"/>
          <w:sz w:val="24"/>
          <w:szCs w:val="24"/>
          <w:lang w:val="en-US"/>
        </w:rPr>
      </w:pPr>
      <w:r>
        <w:rPr>
          <w:rFonts w:ascii="Arial" w:eastAsia="TradeGothicLT" w:hAnsi="Arial" w:cs="Arial"/>
          <w:color w:val="000081"/>
          <w:sz w:val="24"/>
          <w:szCs w:val="24"/>
          <w:lang w:val="en-US"/>
        </w:rPr>
        <w:t>A</w:t>
      </w:r>
      <w:r w:rsidR="006E57CE">
        <w:rPr>
          <w:rFonts w:ascii="Arial" w:eastAsia="TradeGothicLT" w:hAnsi="Arial" w:cs="Arial"/>
          <w:color w:val="000081"/>
          <w:sz w:val="24"/>
          <w:szCs w:val="24"/>
          <w:lang w:val="en-US"/>
        </w:rPr>
        <w:t xml:space="preserve">. </w:t>
      </w:r>
      <w:r w:rsidR="00B52605">
        <w:rPr>
          <w:rFonts w:ascii="Arial" w:eastAsia="TradeGothicLT" w:hAnsi="Arial" w:cs="Arial"/>
          <w:color w:val="000081"/>
          <w:sz w:val="24"/>
          <w:szCs w:val="24"/>
          <w:lang w:val="en-US"/>
        </w:rPr>
        <w:t>showing with necessity</w:t>
      </w:r>
      <w:r>
        <w:rPr>
          <w:rFonts w:ascii="Arial" w:eastAsia="TradeGothicLT" w:hAnsi="Arial" w:cs="Arial"/>
          <w:color w:val="000081"/>
          <w:sz w:val="24"/>
          <w:szCs w:val="24"/>
          <w:lang w:val="en-US"/>
        </w:rPr>
        <w:t xml:space="preserve">: only show the real face </w:t>
      </w:r>
      <w:r w:rsidR="00C4589F">
        <w:rPr>
          <w:rFonts w:ascii="Arial" w:eastAsia="TradeGothicLT" w:hAnsi="Arial" w:cs="Arial"/>
          <w:color w:val="000081"/>
          <w:sz w:val="24"/>
          <w:szCs w:val="24"/>
          <w:lang w:val="en-US"/>
        </w:rPr>
        <w:t>photo</w:t>
      </w:r>
      <w:r>
        <w:rPr>
          <w:rFonts w:ascii="Arial" w:eastAsia="TradeGothicLT" w:hAnsi="Arial" w:cs="Arial"/>
          <w:color w:val="000081"/>
          <w:sz w:val="24"/>
          <w:szCs w:val="24"/>
          <w:lang w:val="en-US"/>
        </w:rPr>
        <w:t xml:space="preserve"> if a </w:t>
      </w:r>
      <w:r w:rsidR="00C4589F">
        <w:rPr>
          <w:rFonts w:ascii="Arial" w:eastAsia="TradeGothicLT" w:hAnsi="Arial" w:cs="Arial"/>
          <w:color w:val="000081"/>
          <w:sz w:val="24"/>
          <w:szCs w:val="24"/>
          <w:lang w:val="en-US"/>
        </w:rPr>
        <w:t>drawing or fake face won’t be enough for the illustration purpose.</w:t>
      </w:r>
    </w:p>
    <w:p w14:paraId="03044B1E" w14:textId="77777777" w:rsidR="006E57CE" w:rsidRDefault="00C4589F" w:rsidP="008B379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TradeGothicLT" w:hAnsi="Arial" w:cs="Arial"/>
          <w:color w:val="000081"/>
          <w:sz w:val="24"/>
          <w:szCs w:val="24"/>
          <w:lang w:val="en-US"/>
        </w:rPr>
      </w:pPr>
      <w:r>
        <w:rPr>
          <w:rFonts w:ascii="Arial" w:eastAsia="TradeGothicLT" w:hAnsi="Arial" w:cs="Arial"/>
          <w:color w:val="000081"/>
          <w:sz w:val="24"/>
          <w:szCs w:val="24"/>
          <w:lang w:val="en-US"/>
        </w:rPr>
        <w:t xml:space="preserve">B. </w:t>
      </w:r>
      <w:r w:rsidR="009E6827">
        <w:rPr>
          <w:rFonts w:ascii="Arial" w:eastAsia="TradeGothicLT" w:hAnsi="Arial" w:cs="Arial"/>
          <w:color w:val="000081"/>
          <w:sz w:val="24"/>
          <w:szCs w:val="24"/>
          <w:lang w:val="en-US"/>
        </w:rPr>
        <w:t xml:space="preserve">only </w:t>
      </w:r>
      <w:r>
        <w:rPr>
          <w:rFonts w:ascii="Arial" w:eastAsia="TradeGothicLT" w:hAnsi="Arial" w:cs="Arial"/>
          <w:color w:val="000081"/>
          <w:sz w:val="24"/>
          <w:szCs w:val="24"/>
          <w:lang w:val="en-US"/>
        </w:rPr>
        <w:t xml:space="preserve">use the </w:t>
      </w:r>
      <w:r w:rsidR="009E6827">
        <w:rPr>
          <w:rFonts w:ascii="Arial" w:eastAsia="TradeGothicLT" w:hAnsi="Arial" w:cs="Arial"/>
          <w:color w:val="000081"/>
          <w:sz w:val="24"/>
          <w:szCs w:val="24"/>
          <w:lang w:val="en-US"/>
        </w:rPr>
        <w:t>least</w:t>
      </w:r>
      <w:r>
        <w:rPr>
          <w:rFonts w:ascii="Arial" w:eastAsia="TradeGothicLT" w:hAnsi="Arial" w:cs="Arial"/>
          <w:color w:val="000081"/>
          <w:sz w:val="24"/>
          <w:szCs w:val="24"/>
          <w:lang w:val="en-US"/>
        </w:rPr>
        <w:t xml:space="preserve"> amount of face photo</w:t>
      </w:r>
      <w:r w:rsidR="009E6827">
        <w:rPr>
          <w:rFonts w:ascii="Arial" w:eastAsia="TradeGothicLT" w:hAnsi="Arial" w:cs="Arial"/>
          <w:color w:val="000081"/>
          <w:sz w:val="24"/>
          <w:szCs w:val="24"/>
          <w:lang w:val="en-US"/>
        </w:rPr>
        <w:t>s for you need.</w:t>
      </w:r>
      <w:r w:rsidR="008B379A">
        <w:rPr>
          <w:rFonts w:ascii="Arial" w:eastAsia="TradeGothicLT" w:hAnsi="Arial" w:cs="Arial"/>
          <w:color w:val="000081"/>
          <w:sz w:val="24"/>
          <w:szCs w:val="24"/>
          <w:lang w:val="en-US"/>
        </w:rPr>
        <w:t xml:space="preserve"> </w:t>
      </w:r>
    </w:p>
    <w:p w14:paraId="56C26C6E" w14:textId="77777777" w:rsidR="009E6827" w:rsidRDefault="009E6827" w:rsidP="008B379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TradeGothicLT" w:hAnsi="Arial" w:cs="Arial"/>
          <w:color w:val="000081"/>
          <w:sz w:val="24"/>
          <w:szCs w:val="24"/>
          <w:lang w:val="en-US"/>
        </w:rPr>
      </w:pPr>
      <w:r>
        <w:rPr>
          <w:rFonts w:ascii="Arial" w:eastAsia="TradeGothicLT" w:hAnsi="Arial" w:cs="Arial"/>
          <w:color w:val="000081"/>
          <w:sz w:val="24"/>
          <w:szCs w:val="24"/>
          <w:lang w:val="en-US"/>
        </w:rPr>
        <w:t xml:space="preserve">C. never link the used face photo with any possible trait of personal info (e.g., </w:t>
      </w:r>
      <w:r w:rsidR="00EB4EB2">
        <w:rPr>
          <w:rFonts w:ascii="Arial" w:eastAsia="TradeGothicLT" w:hAnsi="Arial" w:cs="Arial"/>
          <w:color w:val="000081"/>
          <w:sz w:val="24"/>
          <w:szCs w:val="24"/>
          <w:lang w:val="en-US"/>
        </w:rPr>
        <w:t>city, university, etc</w:t>
      </w:r>
      <w:r>
        <w:rPr>
          <w:rFonts w:ascii="Arial" w:eastAsia="TradeGothicLT" w:hAnsi="Arial" w:cs="Arial"/>
          <w:color w:val="000081"/>
          <w:sz w:val="24"/>
          <w:szCs w:val="24"/>
          <w:lang w:val="en-US"/>
        </w:rPr>
        <w:t>).</w:t>
      </w:r>
    </w:p>
    <w:p w14:paraId="7BC68A15" w14:textId="77777777" w:rsidR="00EB4EB2" w:rsidRDefault="00EB4EB2" w:rsidP="008B379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TradeGothicLT" w:hAnsi="Arial" w:cs="Arial"/>
          <w:color w:val="000081"/>
          <w:sz w:val="24"/>
          <w:szCs w:val="24"/>
          <w:lang w:val="en-US"/>
        </w:rPr>
      </w:pPr>
      <w:r>
        <w:rPr>
          <w:rFonts w:ascii="Arial" w:eastAsia="TradeGothicLT" w:hAnsi="Arial" w:cs="Arial"/>
          <w:color w:val="000081"/>
          <w:sz w:val="24"/>
          <w:szCs w:val="24"/>
          <w:lang w:val="en-US"/>
        </w:rPr>
        <w:t xml:space="preserve">D. not all subjects agreed that their data can be cited in papers or presentations, </w:t>
      </w:r>
      <w:r w:rsidR="00631879">
        <w:rPr>
          <w:rFonts w:ascii="Arial" w:eastAsia="TradeGothicLT" w:hAnsi="Arial" w:cs="Arial"/>
          <w:color w:val="000081"/>
          <w:sz w:val="24"/>
          <w:szCs w:val="24"/>
          <w:lang w:val="en-US"/>
        </w:rPr>
        <w:t>sample</w:t>
      </w:r>
      <w:r>
        <w:rPr>
          <w:rFonts w:ascii="Arial" w:eastAsia="TradeGothicLT" w:hAnsi="Arial" w:cs="Arial"/>
          <w:color w:val="000081"/>
          <w:sz w:val="24"/>
          <w:szCs w:val="24"/>
          <w:lang w:val="en-US"/>
        </w:rPr>
        <w:t xml:space="preserve"> </w:t>
      </w:r>
      <w:r w:rsidR="00631879">
        <w:rPr>
          <w:rFonts w:ascii="Arial" w:eastAsia="TradeGothicLT" w:hAnsi="Arial" w:cs="Arial"/>
          <w:color w:val="000081"/>
          <w:sz w:val="24"/>
          <w:szCs w:val="24"/>
          <w:lang w:val="en-US"/>
        </w:rPr>
        <w:t>images</w:t>
      </w:r>
      <w:r>
        <w:rPr>
          <w:rFonts w:ascii="Arial" w:eastAsia="TradeGothicLT" w:hAnsi="Arial" w:cs="Arial"/>
          <w:color w:val="000081"/>
          <w:sz w:val="24"/>
          <w:szCs w:val="24"/>
          <w:lang w:val="en-US"/>
        </w:rPr>
        <w:t xml:space="preserve"> should be chosen only from </w:t>
      </w:r>
      <w:r w:rsidR="00631879">
        <w:rPr>
          <w:rFonts w:ascii="Arial" w:eastAsia="TradeGothicLT" w:hAnsi="Arial" w:cs="Arial"/>
          <w:color w:val="000081"/>
          <w:sz w:val="24"/>
          <w:szCs w:val="24"/>
          <w:lang w:val="en-US"/>
        </w:rPr>
        <w:t xml:space="preserve">these </w:t>
      </w:r>
      <w:r>
        <w:rPr>
          <w:rFonts w:ascii="Arial" w:eastAsia="TradeGothicLT" w:hAnsi="Arial" w:cs="Arial"/>
          <w:color w:val="000081"/>
          <w:sz w:val="24"/>
          <w:szCs w:val="24"/>
          <w:lang w:val="en-US"/>
        </w:rPr>
        <w:t>subject ID</w:t>
      </w:r>
      <w:r w:rsidR="00631879">
        <w:rPr>
          <w:rFonts w:ascii="Arial" w:eastAsia="TradeGothicLT" w:hAnsi="Arial" w:cs="Arial"/>
          <w:color w:val="000081"/>
          <w:sz w:val="24"/>
          <w:szCs w:val="24"/>
          <w:lang w:val="en-US"/>
        </w:rPr>
        <w:t xml:space="preserve">: 01, 03, 04, 06, </w:t>
      </w:r>
      <w:r w:rsidR="006952A6">
        <w:rPr>
          <w:rFonts w:ascii="Arial" w:eastAsia="TradeGothicLT" w:hAnsi="Arial" w:cs="Arial"/>
          <w:color w:val="000081"/>
          <w:sz w:val="24"/>
          <w:szCs w:val="24"/>
          <w:lang w:val="en-US"/>
        </w:rPr>
        <w:t xml:space="preserve">and </w:t>
      </w:r>
      <w:r w:rsidR="003F66E4">
        <w:rPr>
          <w:rFonts w:ascii="Arial" w:eastAsia="TradeGothicLT" w:hAnsi="Arial" w:cs="Arial"/>
          <w:color w:val="000081"/>
          <w:sz w:val="24"/>
          <w:szCs w:val="24"/>
          <w:lang w:val="en-US"/>
        </w:rPr>
        <w:t>20.</w:t>
      </w:r>
    </w:p>
    <w:p w14:paraId="0AAC3B79" w14:textId="77777777" w:rsidR="00BA6108" w:rsidRPr="00BA6108" w:rsidRDefault="00BA6108" w:rsidP="00BA6108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TradeGothicLT" w:hAnsi="Arial" w:cs="Arial"/>
          <w:color w:val="000081"/>
          <w:sz w:val="24"/>
          <w:szCs w:val="24"/>
          <w:lang w:val="en-US"/>
        </w:rPr>
      </w:pPr>
    </w:p>
    <w:p w14:paraId="0C723D8B" w14:textId="77777777" w:rsidR="00BA6108" w:rsidRPr="00BA6108" w:rsidRDefault="00BA6108" w:rsidP="00BA6108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TradeGothicLT" w:hAnsi="Arial" w:cs="Arial"/>
          <w:color w:val="000081"/>
          <w:sz w:val="24"/>
          <w:szCs w:val="24"/>
          <w:lang w:val="en-US"/>
        </w:rPr>
      </w:pPr>
    </w:p>
    <w:p w14:paraId="15AFB3E6" w14:textId="77777777" w:rsidR="00BA6108" w:rsidRPr="00BA6108" w:rsidRDefault="00BA6108" w:rsidP="00BA6108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TradeGothicLT" w:hAnsi="Arial" w:cs="Arial"/>
          <w:b/>
          <w:color w:val="000000"/>
          <w:sz w:val="24"/>
          <w:szCs w:val="24"/>
          <w:lang w:val="en-US"/>
        </w:rPr>
      </w:pPr>
      <w:r w:rsidRPr="00BA6108">
        <w:rPr>
          <w:rFonts w:ascii="Arial" w:eastAsia="TradeGothicLT" w:hAnsi="Arial" w:cs="Arial"/>
          <w:b/>
          <w:color w:val="000000"/>
          <w:sz w:val="24"/>
          <w:szCs w:val="24"/>
          <w:lang w:val="en-US"/>
        </w:rPr>
        <w:t>3. Access</w:t>
      </w:r>
    </w:p>
    <w:p w14:paraId="10952D17" w14:textId="77777777" w:rsidR="00BA6108" w:rsidRPr="00BA6108" w:rsidRDefault="002E4ABC" w:rsidP="002E4ABC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TradeGothicLT" w:hAnsi="Arial" w:cs="Arial"/>
          <w:color w:val="000081"/>
          <w:sz w:val="24"/>
          <w:szCs w:val="24"/>
          <w:lang w:val="en-US"/>
        </w:rPr>
      </w:pPr>
      <w:r w:rsidRPr="00BA6108">
        <w:rPr>
          <w:rFonts w:ascii="Arial" w:eastAsia="TradeGothicLT" w:hAnsi="Arial" w:cs="Arial"/>
          <w:color w:val="000000"/>
          <w:sz w:val="24"/>
          <w:szCs w:val="24"/>
          <w:lang w:val="en-US"/>
        </w:rPr>
        <w:t xml:space="preserve">The user may only use the database after this LA has been </w:t>
      </w:r>
      <w:r w:rsidRPr="008057AD">
        <w:rPr>
          <w:rFonts w:ascii="Arial" w:eastAsia="TradeGothicLT" w:hAnsi="Arial" w:cs="Arial"/>
          <w:color w:val="FF0000"/>
          <w:sz w:val="24"/>
          <w:szCs w:val="24"/>
          <w:lang w:val="en-US"/>
        </w:rPr>
        <w:t xml:space="preserve">signed by </w:t>
      </w:r>
      <w:r w:rsidR="008057AD">
        <w:rPr>
          <w:rFonts w:ascii="Arial" w:eastAsia="TradeGothicLT" w:hAnsi="Arial" w:cs="Arial"/>
          <w:color w:val="FF0000"/>
          <w:sz w:val="24"/>
          <w:szCs w:val="24"/>
          <w:lang w:val="en-US"/>
        </w:rPr>
        <w:t>his/her</w:t>
      </w:r>
      <w:r w:rsidRPr="008057AD">
        <w:rPr>
          <w:rFonts w:ascii="Arial" w:eastAsia="TradeGothicLT" w:hAnsi="Arial" w:cs="Arial"/>
          <w:color w:val="FF0000"/>
          <w:sz w:val="24"/>
          <w:szCs w:val="24"/>
          <w:lang w:val="en-US"/>
        </w:rPr>
        <w:t xml:space="preserve"> group leader or professor </w:t>
      </w:r>
      <w:r>
        <w:rPr>
          <w:rFonts w:ascii="Arial" w:eastAsia="TradeGothicLT" w:hAnsi="Arial" w:cs="Arial"/>
          <w:color w:val="000000"/>
          <w:sz w:val="24"/>
          <w:szCs w:val="24"/>
          <w:lang w:val="en-US"/>
        </w:rPr>
        <w:t xml:space="preserve">(who has fixed </w:t>
      </w:r>
      <w:r w:rsidR="008057AD">
        <w:rPr>
          <w:rFonts w:ascii="Arial" w:eastAsia="TradeGothicLT" w:hAnsi="Arial" w:cs="Arial"/>
          <w:color w:val="000000"/>
          <w:sz w:val="24"/>
          <w:szCs w:val="24"/>
          <w:lang w:val="en-US"/>
        </w:rPr>
        <w:t xml:space="preserve">position in the data requiring institution), </w:t>
      </w:r>
      <w:r w:rsidRPr="00BA6108">
        <w:rPr>
          <w:rFonts w:ascii="Arial" w:eastAsia="TradeGothicLT" w:hAnsi="Arial" w:cs="Arial"/>
          <w:color w:val="000000"/>
          <w:sz w:val="24"/>
          <w:szCs w:val="24"/>
          <w:lang w:val="en-US"/>
        </w:rPr>
        <w:t xml:space="preserve">and returned to the </w:t>
      </w:r>
      <w:r>
        <w:rPr>
          <w:rFonts w:ascii="Arial" w:eastAsia="SimSun" w:hAnsi="Arial" w:cs="Arial"/>
          <w:sz w:val="24"/>
          <w:szCs w:val="24"/>
          <w:lang w:val="en-US"/>
        </w:rPr>
        <w:t>Center for Machine Vision and Signal Analysis (CMVS).</w:t>
      </w:r>
      <w:r w:rsidRPr="00B80CBE">
        <w:rPr>
          <w:rFonts w:ascii="Arial" w:eastAsia="TradeGothicLT" w:hAnsi="Arial" w:cs="Arial"/>
          <w:color w:val="FF0000"/>
          <w:sz w:val="24"/>
          <w:szCs w:val="24"/>
          <w:lang w:val="en-US"/>
        </w:rPr>
        <w:t xml:space="preserve"> The user must </w:t>
      </w:r>
      <w:r w:rsidR="00135A70">
        <w:rPr>
          <w:rFonts w:ascii="Arial" w:eastAsia="TradeGothicLT" w:hAnsi="Arial" w:cs="Arial"/>
          <w:color w:val="FF0000"/>
          <w:sz w:val="24"/>
          <w:szCs w:val="24"/>
          <w:lang w:val="en-US"/>
        </w:rPr>
        <w:t>send a scanned copy of</w:t>
      </w:r>
      <w:r w:rsidRPr="00B80CBE">
        <w:rPr>
          <w:rFonts w:ascii="Arial" w:eastAsia="TradeGothicLT" w:hAnsi="Arial" w:cs="Arial"/>
          <w:color w:val="FF0000"/>
          <w:sz w:val="24"/>
          <w:szCs w:val="24"/>
          <w:lang w:val="en-US"/>
        </w:rPr>
        <w:t xml:space="preserve"> the signed and dated LA by email, in PDF format to: </w:t>
      </w:r>
      <w:hyperlink r:id="rId4" w:history="1">
        <w:r w:rsidRPr="00B80CBE">
          <w:rPr>
            <w:rStyle w:val="Hyperlink"/>
            <w:rFonts w:ascii="Arial" w:eastAsia="TradeGothicLT" w:hAnsi="Arial" w:cs="Arial"/>
            <w:color w:val="FF0000"/>
            <w:sz w:val="24"/>
            <w:szCs w:val="24"/>
            <w:lang w:val="en-US"/>
          </w:rPr>
          <w:t>Xiaobai.Li@oulu.fi</w:t>
        </w:r>
      </w:hyperlink>
      <w:r w:rsidR="00135A70">
        <w:rPr>
          <w:rStyle w:val="Hyperlink"/>
          <w:rFonts w:ascii="Arial" w:eastAsia="TradeGothicLT" w:hAnsi="Arial" w:cs="Arial"/>
          <w:color w:val="FF0000"/>
          <w:sz w:val="24"/>
          <w:szCs w:val="24"/>
          <w:lang w:val="en-US"/>
        </w:rPr>
        <w:t xml:space="preserve">, </w:t>
      </w:r>
      <w:r w:rsidR="00135A70" w:rsidRPr="00135A70">
        <w:rPr>
          <w:rStyle w:val="Hyperlink"/>
          <w:rFonts w:ascii="Arial" w:eastAsia="TradeGothicLT" w:hAnsi="Arial" w:cs="Arial"/>
          <w:color w:val="000000" w:themeColor="text1"/>
          <w:sz w:val="24"/>
          <w:szCs w:val="24"/>
          <w:u w:val="none"/>
          <w:lang w:val="en-US"/>
        </w:rPr>
        <w:t xml:space="preserve">and if a student is sending the email, the email should be copied to the </w:t>
      </w:r>
      <w:r w:rsidR="000C689D">
        <w:rPr>
          <w:rStyle w:val="Hyperlink"/>
          <w:rFonts w:ascii="Arial" w:eastAsia="TradeGothicLT" w:hAnsi="Arial" w:cs="Arial"/>
          <w:color w:val="000000" w:themeColor="text1"/>
          <w:sz w:val="24"/>
          <w:szCs w:val="24"/>
          <w:u w:val="none"/>
          <w:lang w:val="en-US"/>
        </w:rPr>
        <w:t>leader or professor who signed the LA.</w:t>
      </w:r>
    </w:p>
    <w:p w14:paraId="45EF771D" w14:textId="77777777" w:rsidR="00BA6108" w:rsidRPr="00BA6108" w:rsidRDefault="00BA6108" w:rsidP="00BA6108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TradeGothicLT" w:hAnsi="Arial" w:cs="Arial"/>
          <w:color w:val="000000"/>
          <w:sz w:val="24"/>
          <w:szCs w:val="24"/>
          <w:lang w:val="en-US"/>
        </w:rPr>
      </w:pPr>
    </w:p>
    <w:p w14:paraId="0EB97060" w14:textId="77777777" w:rsidR="00BA6108" w:rsidRPr="00BA6108" w:rsidRDefault="006952A6" w:rsidP="00BA6108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TradeGothicLT" w:hAnsi="Arial" w:cs="Arial"/>
          <w:color w:val="000000"/>
          <w:sz w:val="24"/>
          <w:szCs w:val="24"/>
          <w:lang w:val="en-US"/>
        </w:rPr>
      </w:pPr>
      <w:r>
        <w:rPr>
          <w:rFonts w:ascii="Arial" w:eastAsia="TradeGothicLT" w:hAnsi="Arial" w:cs="Arial"/>
          <w:color w:val="000000"/>
          <w:sz w:val="24"/>
          <w:szCs w:val="24"/>
          <w:lang w:val="en-US"/>
        </w:rPr>
        <w:t xml:space="preserve">With the group leader or professor signing the LA, </w:t>
      </w:r>
      <w:r w:rsidR="00C06430">
        <w:rPr>
          <w:rFonts w:ascii="Arial" w:eastAsia="TradeGothicLT" w:hAnsi="Arial" w:cs="Arial"/>
          <w:color w:val="000000"/>
          <w:sz w:val="24"/>
          <w:szCs w:val="24"/>
          <w:lang w:val="en-US"/>
        </w:rPr>
        <w:t xml:space="preserve">we agree that </w:t>
      </w:r>
      <w:r w:rsidR="00793786">
        <w:rPr>
          <w:rFonts w:ascii="Arial" w:eastAsia="TradeGothicLT" w:hAnsi="Arial" w:cs="Arial"/>
          <w:color w:val="000000"/>
          <w:sz w:val="24"/>
          <w:szCs w:val="24"/>
          <w:lang w:val="en-US"/>
        </w:rPr>
        <w:t xml:space="preserve">all students and researchers that reported to the signer are eligible of using the data. </w:t>
      </w:r>
      <w:r w:rsidR="00C06430">
        <w:rPr>
          <w:rFonts w:ascii="Arial" w:eastAsia="TradeGothicLT" w:hAnsi="Arial" w:cs="Arial"/>
          <w:color w:val="000000"/>
          <w:sz w:val="24"/>
          <w:szCs w:val="24"/>
          <w:lang w:val="en-US"/>
        </w:rPr>
        <w:t xml:space="preserve">The signer </w:t>
      </w:r>
      <w:r w:rsidR="00655C2D">
        <w:rPr>
          <w:rFonts w:ascii="Arial" w:eastAsia="TradeGothicLT" w:hAnsi="Arial" w:cs="Arial"/>
          <w:color w:val="000000"/>
          <w:sz w:val="24"/>
          <w:szCs w:val="24"/>
          <w:lang w:val="en-US"/>
        </w:rPr>
        <w:t xml:space="preserve">should get familiar with the latest </w:t>
      </w:r>
      <w:r w:rsidR="00655C2D" w:rsidRPr="00655C2D">
        <w:rPr>
          <w:rFonts w:ascii="Arial" w:eastAsia="TradeGothicLT" w:hAnsi="Arial" w:cs="Arial"/>
          <w:color w:val="000000"/>
          <w:sz w:val="24"/>
          <w:szCs w:val="24"/>
          <w:lang w:val="en-US"/>
        </w:rPr>
        <w:t>EU General Data Protection Regulation (GDPR)</w:t>
      </w:r>
      <w:r w:rsidR="00655C2D">
        <w:rPr>
          <w:rFonts w:ascii="Arial" w:eastAsia="TradeGothicLT" w:hAnsi="Arial" w:cs="Arial"/>
          <w:color w:val="000000"/>
          <w:sz w:val="24"/>
          <w:szCs w:val="24"/>
          <w:lang w:val="en-US"/>
        </w:rPr>
        <w:t xml:space="preserve">, and </w:t>
      </w:r>
      <w:r w:rsidR="00C06430">
        <w:rPr>
          <w:rFonts w:ascii="Arial" w:eastAsia="TradeGothicLT" w:hAnsi="Arial" w:cs="Arial"/>
          <w:color w:val="000000"/>
          <w:sz w:val="24"/>
          <w:szCs w:val="24"/>
          <w:lang w:val="en-US"/>
        </w:rPr>
        <w:t xml:space="preserve">is responsible </w:t>
      </w:r>
      <w:r w:rsidR="002F7BF1">
        <w:rPr>
          <w:rFonts w:ascii="Arial" w:eastAsia="TradeGothicLT" w:hAnsi="Arial" w:cs="Arial"/>
          <w:color w:val="000000"/>
          <w:sz w:val="24"/>
          <w:szCs w:val="24"/>
          <w:lang w:val="en-US"/>
        </w:rPr>
        <w:t xml:space="preserve">for controlling who in his/her group gets access to the data, </w:t>
      </w:r>
      <w:r w:rsidR="00543076">
        <w:rPr>
          <w:rFonts w:ascii="Arial" w:eastAsia="TradeGothicLT" w:hAnsi="Arial" w:cs="Arial"/>
          <w:color w:val="000000"/>
          <w:sz w:val="24"/>
          <w:szCs w:val="24"/>
          <w:lang w:val="en-US"/>
        </w:rPr>
        <w:t xml:space="preserve">and </w:t>
      </w:r>
      <w:r w:rsidR="00543076">
        <w:rPr>
          <w:rFonts w:ascii="Arial" w:eastAsia="TradeGothicLT" w:hAnsi="Arial" w:cs="Arial"/>
          <w:color w:val="000000"/>
          <w:sz w:val="24"/>
          <w:szCs w:val="24"/>
          <w:lang w:val="en-US"/>
        </w:rPr>
        <w:lastRenderedPageBreak/>
        <w:t xml:space="preserve">how the data will be stored and used </w:t>
      </w:r>
      <w:r w:rsidR="00002EDA">
        <w:rPr>
          <w:rFonts w:ascii="Arial" w:eastAsia="TradeGothicLT" w:hAnsi="Arial" w:cs="Arial"/>
          <w:color w:val="000000"/>
          <w:sz w:val="24"/>
          <w:szCs w:val="24"/>
          <w:lang w:val="en-US"/>
        </w:rPr>
        <w:t xml:space="preserve">properly </w:t>
      </w:r>
      <w:r w:rsidR="00655C2D">
        <w:rPr>
          <w:rFonts w:ascii="Arial" w:eastAsia="TradeGothicLT" w:hAnsi="Arial" w:cs="Arial"/>
          <w:color w:val="000000"/>
          <w:sz w:val="24"/>
          <w:szCs w:val="24"/>
          <w:lang w:val="en-US"/>
        </w:rPr>
        <w:t>according to GDPR</w:t>
      </w:r>
      <w:r w:rsidR="00E6286D">
        <w:rPr>
          <w:rFonts w:ascii="Arial" w:eastAsia="TradeGothicLT" w:hAnsi="Arial" w:cs="Arial"/>
          <w:color w:val="000000"/>
          <w:sz w:val="24"/>
          <w:szCs w:val="24"/>
          <w:lang w:val="en-US"/>
        </w:rPr>
        <w:t xml:space="preserve">. </w:t>
      </w:r>
      <w:r w:rsidR="00655C2D">
        <w:rPr>
          <w:rFonts w:ascii="Arial" w:eastAsia="TradeGothicLT" w:hAnsi="Arial" w:cs="Arial"/>
          <w:color w:val="000000"/>
          <w:sz w:val="24"/>
          <w:szCs w:val="24"/>
          <w:lang w:val="en-US"/>
        </w:rPr>
        <w:t xml:space="preserve">The signer will be fully responsible if any issue rise in relation with the </w:t>
      </w:r>
      <w:r w:rsidR="006777CA">
        <w:rPr>
          <w:rFonts w:ascii="Arial" w:eastAsia="TradeGothicLT" w:hAnsi="Arial" w:cs="Arial"/>
          <w:color w:val="000000"/>
          <w:sz w:val="24"/>
          <w:szCs w:val="24"/>
          <w:lang w:val="en-US"/>
        </w:rPr>
        <w:t xml:space="preserve">GDPR about the </w:t>
      </w:r>
      <w:r w:rsidR="00196289">
        <w:rPr>
          <w:rFonts w:ascii="Arial" w:eastAsia="TradeGothicLT" w:hAnsi="Arial" w:cs="Arial"/>
          <w:color w:val="000000"/>
          <w:sz w:val="24"/>
          <w:szCs w:val="24"/>
          <w:lang w:val="en-US"/>
        </w:rPr>
        <w:t xml:space="preserve">usage of </w:t>
      </w:r>
      <w:r w:rsidR="006777CA">
        <w:rPr>
          <w:rFonts w:ascii="Arial" w:eastAsia="TradeGothicLT" w:hAnsi="Arial" w:cs="Arial"/>
          <w:color w:val="000000"/>
          <w:sz w:val="24"/>
          <w:szCs w:val="24"/>
          <w:lang w:val="en-US"/>
        </w:rPr>
        <w:t>shared data</w:t>
      </w:r>
      <w:r w:rsidR="00196289">
        <w:rPr>
          <w:rFonts w:ascii="Arial" w:eastAsia="TradeGothicLT" w:hAnsi="Arial" w:cs="Arial"/>
          <w:color w:val="000000"/>
          <w:sz w:val="24"/>
          <w:szCs w:val="24"/>
          <w:lang w:val="en-US"/>
        </w:rPr>
        <w:t xml:space="preserve"> in his/her group</w:t>
      </w:r>
      <w:r w:rsidR="00655C2D">
        <w:rPr>
          <w:rFonts w:ascii="Arial" w:eastAsia="TradeGothicLT" w:hAnsi="Arial" w:cs="Arial"/>
          <w:color w:val="000000"/>
          <w:sz w:val="24"/>
          <w:szCs w:val="24"/>
          <w:lang w:val="en-US"/>
        </w:rPr>
        <w:t xml:space="preserve">. </w:t>
      </w:r>
    </w:p>
    <w:p w14:paraId="7B18C85F" w14:textId="77777777" w:rsidR="00BA6108" w:rsidRPr="00BA6108" w:rsidRDefault="00BA6108" w:rsidP="00BA6108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TradeGothicLT" w:hAnsi="Arial" w:cs="Arial"/>
          <w:color w:val="000000"/>
          <w:sz w:val="24"/>
          <w:szCs w:val="24"/>
          <w:lang w:val="en-US"/>
        </w:rPr>
      </w:pPr>
    </w:p>
    <w:p w14:paraId="00CBD8E1" w14:textId="77777777" w:rsidR="00BA6108" w:rsidRPr="00BA6108" w:rsidRDefault="00BA6108" w:rsidP="00BA6108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TradeGothicLT" w:hAnsi="Arial" w:cs="Arial"/>
          <w:color w:val="000000"/>
          <w:sz w:val="24"/>
          <w:szCs w:val="24"/>
          <w:lang w:val="en-US"/>
        </w:rPr>
      </w:pPr>
    </w:p>
    <w:p w14:paraId="274BE6AA" w14:textId="77777777" w:rsidR="00BA6108" w:rsidRPr="00BA6108" w:rsidRDefault="00BA6108" w:rsidP="00BA6108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TradeGothicLT" w:hAnsi="Arial" w:cs="Arial"/>
          <w:b/>
          <w:color w:val="000000"/>
          <w:sz w:val="24"/>
          <w:szCs w:val="24"/>
          <w:lang w:val="en-US"/>
        </w:rPr>
      </w:pPr>
      <w:r w:rsidRPr="00BA6108">
        <w:rPr>
          <w:rFonts w:ascii="Arial" w:eastAsia="TradeGothicLT" w:hAnsi="Arial" w:cs="Arial"/>
          <w:b/>
          <w:color w:val="000000"/>
          <w:sz w:val="24"/>
          <w:szCs w:val="24"/>
          <w:lang w:val="en-US"/>
        </w:rPr>
        <w:t>4. Publications</w:t>
      </w:r>
      <w:r w:rsidR="004D5302">
        <w:rPr>
          <w:rFonts w:ascii="Arial" w:eastAsia="TradeGothicLT" w:hAnsi="Arial" w:cs="Arial"/>
          <w:b/>
          <w:color w:val="000000"/>
          <w:sz w:val="24"/>
          <w:szCs w:val="24"/>
          <w:lang w:val="en-US"/>
        </w:rPr>
        <w:t xml:space="preserve"> and citations</w:t>
      </w:r>
    </w:p>
    <w:p w14:paraId="25DCC0B5" w14:textId="77777777" w:rsidR="00BA6108" w:rsidRPr="00BA6108" w:rsidRDefault="00BA6108" w:rsidP="00BA6108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TradeGothicLT" w:hAnsi="Arial" w:cs="Arial"/>
          <w:color w:val="000000"/>
          <w:sz w:val="24"/>
          <w:szCs w:val="24"/>
          <w:lang w:val="en-US"/>
        </w:rPr>
      </w:pPr>
      <w:r w:rsidRPr="00BA6108">
        <w:rPr>
          <w:rFonts w:ascii="Arial" w:eastAsia="TradeGothicLT" w:hAnsi="Arial" w:cs="Arial"/>
          <w:color w:val="000000"/>
          <w:sz w:val="24"/>
          <w:szCs w:val="24"/>
          <w:lang w:val="en-US"/>
        </w:rPr>
        <w:t>Publications include not only research papers, but also presentations for conferences or educational purposes.</w:t>
      </w:r>
    </w:p>
    <w:p w14:paraId="20D9A088" w14:textId="77777777" w:rsidR="00BA6108" w:rsidRPr="00BA6108" w:rsidRDefault="00BA6108" w:rsidP="00BA6108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TradeGothicLT" w:hAnsi="Arial" w:cs="Arial"/>
          <w:color w:val="000000"/>
          <w:sz w:val="24"/>
          <w:szCs w:val="24"/>
          <w:lang w:val="en-US"/>
        </w:rPr>
      </w:pPr>
    </w:p>
    <w:p w14:paraId="57F04926" w14:textId="77777777" w:rsidR="00BA6108" w:rsidRPr="00BA6108" w:rsidRDefault="00BA6108" w:rsidP="00BA6108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TradeGothicLT" w:hAnsi="Arial" w:cs="Arial"/>
          <w:color w:val="000000"/>
          <w:sz w:val="24"/>
          <w:szCs w:val="24"/>
          <w:lang w:val="en-US"/>
        </w:rPr>
      </w:pPr>
      <w:r w:rsidRPr="00BA6108">
        <w:rPr>
          <w:rFonts w:ascii="Arial" w:eastAsia="TradeGothicLT" w:hAnsi="Arial" w:cs="Arial"/>
          <w:color w:val="000000"/>
          <w:sz w:val="24"/>
          <w:szCs w:val="24"/>
          <w:lang w:val="en-US"/>
        </w:rPr>
        <w:t xml:space="preserve">All documents and research papers that report on research that use the </w:t>
      </w:r>
      <w:r w:rsidR="00354210" w:rsidRPr="00BA6108">
        <w:rPr>
          <w:rFonts w:ascii="Arial" w:eastAsia="TradeGothicLT" w:hAnsi="Arial" w:cs="Arial"/>
          <w:color w:val="000000"/>
          <w:sz w:val="24"/>
          <w:szCs w:val="24"/>
          <w:lang w:val="en-US"/>
        </w:rPr>
        <w:t>“</w:t>
      </w:r>
      <w:r w:rsidR="00027598">
        <w:rPr>
          <w:rFonts w:ascii="Arial" w:eastAsia="SimSun" w:hAnsi="Arial" w:cs="Arial"/>
          <w:b/>
          <w:bCs/>
          <w:sz w:val="24"/>
          <w:szCs w:val="24"/>
          <w:lang w:val="en-US"/>
        </w:rPr>
        <w:t>SMIC</w:t>
      </w:r>
      <w:r w:rsidR="00027598" w:rsidRPr="00BA6108">
        <w:rPr>
          <w:rFonts w:ascii="Arial" w:eastAsia="SimSun" w:hAnsi="Arial" w:cs="Arial"/>
          <w:b/>
          <w:bCs/>
          <w:sz w:val="24"/>
          <w:szCs w:val="24"/>
          <w:lang w:val="en-US"/>
        </w:rPr>
        <w:t>-</w:t>
      </w:r>
      <w:r w:rsidR="00027598">
        <w:rPr>
          <w:rFonts w:ascii="Arial" w:eastAsia="SimSun" w:hAnsi="Arial" w:cs="Arial"/>
          <w:b/>
          <w:bCs/>
          <w:sz w:val="24"/>
          <w:szCs w:val="24"/>
          <w:lang w:val="en-US"/>
        </w:rPr>
        <w:t>Spontaneous Micro-expression D</w:t>
      </w:r>
      <w:r w:rsidR="00027598" w:rsidRPr="00BA6108">
        <w:rPr>
          <w:rFonts w:ascii="Arial" w:eastAsia="SimSun" w:hAnsi="Arial" w:cs="Arial"/>
          <w:b/>
          <w:bCs/>
          <w:sz w:val="24"/>
          <w:szCs w:val="24"/>
          <w:lang w:val="en-US"/>
        </w:rPr>
        <w:t>atabase</w:t>
      </w:r>
      <w:r w:rsidR="008539A6">
        <w:rPr>
          <w:rFonts w:ascii="Arial" w:eastAsia="SimSun" w:hAnsi="Arial" w:cs="Arial"/>
          <w:b/>
          <w:bCs/>
          <w:sz w:val="24"/>
          <w:szCs w:val="24"/>
          <w:lang w:val="en-US"/>
        </w:rPr>
        <w:t xml:space="preserve"> (referred as SMIC)</w:t>
      </w:r>
      <w:r w:rsidRPr="00BA6108">
        <w:rPr>
          <w:rFonts w:ascii="Arial" w:eastAsia="TradeGothicLT" w:hAnsi="Arial" w:cs="Arial"/>
          <w:color w:val="000000"/>
          <w:sz w:val="24"/>
          <w:szCs w:val="24"/>
          <w:lang w:val="en-US"/>
        </w:rPr>
        <w:t>”</w:t>
      </w:r>
      <w:r w:rsidR="00354210">
        <w:rPr>
          <w:rFonts w:ascii="Arial" w:eastAsia="TradeGothicLT" w:hAnsi="Arial" w:cs="Arial"/>
          <w:color w:val="000000"/>
          <w:sz w:val="24"/>
          <w:szCs w:val="24"/>
          <w:lang w:val="en-US"/>
        </w:rPr>
        <w:t xml:space="preserve"> </w:t>
      </w:r>
      <w:r w:rsidRPr="00BA6108">
        <w:rPr>
          <w:rFonts w:ascii="Arial" w:eastAsia="TradeGothicLT" w:hAnsi="Arial" w:cs="Arial"/>
          <w:color w:val="000000"/>
          <w:sz w:val="24"/>
          <w:szCs w:val="24"/>
          <w:lang w:val="en-US"/>
        </w:rPr>
        <w:t>should include a citation to:</w:t>
      </w:r>
    </w:p>
    <w:p w14:paraId="383320CB" w14:textId="77777777" w:rsidR="00BA6108" w:rsidRPr="00BA6108" w:rsidRDefault="00BA6108" w:rsidP="00BA6108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TradeGothicLT" w:hAnsi="Arial" w:cs="Arial"/>
          <w:color w:val="000000"/>
          <w:sz w:val="24"/>
          <w:szCs w:val="24"/>
          <w:lang w:val="en-US"/>
        </w:rPr>
      </w:pPr>
    </w:p>
    <w:p w14:paraId="1C7DCFC9" w14:textId="77777777" w:rsidR="007F625A" w:rsidRPr="005A44DB" w:rsidRDefault="00B26581" w:rsidP="00354210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TradeGothicLT" w:hAnsi="Arial" w:cs="Arial"/>
          <w:color w:val="000000"/>
          <w:sz w:val="24"/>
          <w:szCs w:val="24"/>
          <w:u w:val="single"/>
          <w:lang w:val="en-US"/>
        </w:rPr>
      </w:pPr>
      <w:r w:rsidRPr="005A44DB">
        <w:rPr>
          <w:rFonts w:ascii="Arial" w:eastAsia="TradeGothicLT" w:hAnsi="Arial" w:cs="Arial"/>
          <w:color w:val="000000"/>
          <w:sz w:val="24"/>
          <w:szCs w:val="24"/>
          <w:u w:val="single"/>
        </w:rPr>
        <w:t xml:space="preserve">Xiaobai Li, Tomas Pfister, Xiaohua Huang, Guoying Zhao, and Matti Pietikäinen. </w:t>
      </w:r>
      <w:r w:rsidRPr="005A44DB">
        <w:rPr>
          <w:rFonts w:ascii="Arial" w:hAnsi="Arial" w:cs="Arial"/>
          <w:b/>
          <w:sz w:val="24"/>
          <w:u w:val="single"/>
          <w:lang w:val="en-US"/>
        </w:rPr>
        <w:t>"</w:t>
      </w:r>
      <w:r w:rsidRPr="005A44DB">
        <w:rPr>
          <w:rFonts w:ascii="Arial" w:eastAsia="TradeGothicLT" w:hAnsi="Arial" w:cs="Arial"/>
          <w:b/>
          <w:color w:val="000000"/>
          <w:sz w:val="24"/>
          <w:szCs w:val="24"/>
          <w:u w:val="single"/>
          <w:lang w:val="en-US"/>
        </w:rPr>
        <w:t xml:space="preserve">A Spontaneous </w:t>
      </w:r>
      <w:r w:rsidRPr="005A44DB">
        <w:rPr>
          <w:rFonts w:ascii="Arial" w:eastAsia="TradeGothicLT" w:hAnsi="Arial" w:cs="Arial"/>
          <w:b/>
          <w:color w:val="000000"/>
          <w:sz w:val="24"/>
          <w:szCs w:val="24"/>
          <w:u w:val="single"/>
          <w:lang w:val="en-GB"/>
        </w:rPr>
        <w:t xml:space="preserve">Micro-expression </w:t>
      </w:r>
      <w:r w:rsidRPr="005A44DB">
        <w:rPr>
          <w:rFonts w:ascii="Arial" w:eastAsia="TradeGothicLT" w:hAnsi="Arial" w:cs="Arial"/>
          <w:b/>
          <w:color w:val="000000"/>
          <w:sz w:val="24"/>
          <w:szCs w:val="24"/>
          <w:u w:val="single"/>
          <w:lang w:val="en-US"/>
        </w:rPr>
        <w:t>Database: Inducement, Collection and Baseline.</w:t>
      </w:r>
      <w:r w:rsidRPr="005A44DB">
        <w:rPr>
          <w:rFonts w:ascii="Arial" w:hAnsi="Arial" w:cs="Arial"/>
          <w:sz w:val="24"/>
          <w:u w:val="single"/>
          <w:lang w:val="en-US"/>
        </w:rPr>
        <w:t>"</w:t>
      </w:r>
      <w:r w:rsidRPr="005A44DB">
        <w:rPr>
          <w:rFonts w:ascii="Arial" w:eastAsia="TradeGothicLT" w:hAnsi="Arial" w:cs="Arial"/>
          <w:i/>
          <w:color w:val="000000"/>
          <w:sz w:val="24"/>
          <w:szCs w:val="24"/>
          <w:u w:val="single"/>
          <w:lang w:val="en-US"/>
        </w:rPr>
        <w:t xml:space="preserve"> 10th IEEE International Conference on automatic Face and Gesture Recognition, 2013</w:t>
      </w:r>
      <w:r w:rsidRPr="005A44DB">
        <w:rPr>
          <w:rFonts w:ascii="Arial" w:eastAsia="TradeGothicLT" w:hAnsi="Arial" w:cs="Arial"/>
          <w:color w:val="000000"/>
          <w:sz w:val="24"/>
          <w:szCs w:val="24"/>
          <w:u w:val="single"/>
          <w:lang w:val="en-US"/>
        </w:rPr>
        <w:t>.</w:t>
      </w:r>
      <w:r w:rsidR="00497796" w:rsidRPr="005A44DB">
        <w:rPr>
          <w:rFonts w:ascii="Arial" w:eastAsia="TradeGothicLT" w:hAnsi="Arial" w:cs="Arial"/>
          <w:color w:val="000000"/>
          <w:sz w:val="24"/>
          <w:szCs w:val="24"/>
          <w:u w:val="single"/>
          <w:lang w:val="en-US"/>
        </w:rPr>
        <w:t xml:space="preserve"> </w:t>
      </w:r>
    </w:p>
    <w:p w14:paraId="219902CD" w14:textId="77777777" w:rsidR="008539A6" w:rsidRDefault="008539A6" w:rsidP="00354210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TradeGothicLT" w:hAnsi="Arial" w:cs="Arial"/>
          <w:color w:val="000000"/>
          <w:sz w:val="24"/>
          <w:szCs w:val="24"/>
          <w:lang w:val="en-US"/>
        </w:rPr>
      </w:pPr>
    </w:p>
    <w:p w14:paraId="060D2F78" w14:textId="77777777" w:rsidR="00C665B5" w:rsidRDefault="00C665B5" w:rsidP="00C665B5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TradeGothicLT" w:hAnsi="Arial" w:cs="Arial"/>
          <w:color w:val="000000"/>
          <w:sz w:val="24"/>
          <w:szCs w:val="24"/>
          <w:lang w:val="en-US"/>
        </w:rPr>
      </w:pPr>
      <w:r>
        <w:rPr>
          <w:rFonts w:ascii="Arial" w:eastAsia="TradeGothicLT" w:hAnsi="Arial" w:cs="Arial"/>
          <w:color w:val="000000"/>
          <w:sz w:val="24"/>
          <w:szCs w:val="24"/>
          <w:lang w:val="en-US"/>
        </w:rPr>
        <w:t xml:space="preserve">**For users who use </w:t>
      </w:r>
      <w:r w:rsidRPr="00BA6108">
        <w:rPr>
          <w:rFonts w:ascii="Arial" w:eastAsia="TradeGothicLT" w:hAnsi="Arial" w:cs="Arial"/>
          <w:color w:val="000000"/>
          <w:sz w:val="24"/>
          <w:szCs w:val="24"/>
          <w:lang w:val="en-US"/>
        </w:rPr>
        <w:t>“</w:t>
      </w:r>
      <w:r>
        <w:rPr>
          <w:rFonts w:ascii="Arial" w:eastAsia="SimSun" w:hAnsi="Arial" w:cs="Arial"/>
          <w:b/>
          <w:bCs/>
          <w:sz w:val="24"/>
          <w:szCs w:val="24"/>
          <w:lang w:val="en-US"/>
        </w:rPr>
        <w:t>a first version of SMIC (referred as SMIC-sub)</w:t>
      </w:r>
      <w:r w:rsidRPr="00BA6108">
        <w:rPr>
          <w:rFonts w:ascii="Arial" w:eastAsia="TradeGothicLT" w:hAnsi="Arial" w:cs="Arial"/>
          <w:color w:val="000000"/>
          <w:sz w:val="24"/>
          <w:szCs w:val="24"/>
          <w:lang w:val="en-US"/>
        </w:rPr>
        <w:t>”</w:t>
      </w:r>
      <w:r>
        <w:rPr>
          <w:rFonts w:ascii="Arial" w:eastAsia="TradeGothicLT" w:hAnsi="Arial" w:cs="Arial"/>
          <w:color w:val="000000"/>
          <w:sz w:val="24"/>
          <w:szCs w:val="24"/>
          <w:lang w:val="en-US"/>
        </w:rPr>
        <w:t xml:space="preserve"> should also include a citation to:</w:t>
      </w:r>
    </w:p>
    <w:p w14:paraId="42E2BC86" w14:textId="77777777" w:rsidR="00C665B5" w:rsidRDefault="00C665B5" w:rsidP="00C665B5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TradeGothicLT" w:hAnsi="Arial" w:cs="Arial"/>
          <w:color w:val="000000"/>
          <w:sz w:val="24"/>
          <w:szCs w:val="24"/>
          <w:lang w:val="en-US"/>
        </w:rPr>
      </w:pPr>
    </w:p>
    <w:p w14:paraId="0F6747C9" w14:textId="77777777" w:rsidR="00C665B5" w:rsidRPr="005A44DB" w:rsidRDefault="00C665B5" w:rsidP="00354210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TradeGothicLT" w:hAnsi="Arial" w:cs="Arial"/>
          <w:color w:val="000000"/>
          <w:sz w:val="24"/>
          <w:szCs w:val="24"/>
          <w:u w:val="single"/>
          <w:lang w:val="en-US"/>
        </w:rPr>
      </w:pPr>
      <w:r w:rsidRPr="005A44DB">
        <w:rPr>
          <w:rFonts w:ascii="Arial" w:eastAsia="TradeGothicLT" w:hAnsi="Arial" w:cs="Arial"/>
          <w:color w:val="000000"/>
          <w:sz w:val="24"/>
          <w:szCs w:val="24"/>
          <w:u w:val="single"/>
          <w:lang w:val="en-US"/>
        </w:rPr>
        <w:t>Pfister, T.; Xiaobai Li; Guoying Zhao; Pietikainen, M., "</w:t>
      </w:r>
      <w:r w:rsidRPr="005A44DB">
        <w:rPr>
          <w:rFonts w:ascii="Arial" w:eastAsia="TradeGothicLT" w:hAnsi="Arial" w:cs="Arial"/>
          <w:b/>
          <w:color w:val="000000"/>
          <w:sz w:val="24"/>
          <w:szCs w:val="24"/>
          <w:u w:val="single"/>
          <w:lang w:val="en-US"/>
        </w:rPr>
        <w:t>Recognising spontaneous facial micro-expressions</w:t>
      </w:r>
      <w:r w:rsidRPr="005A44DB">
        <w:rPr>
          <w:rFonts w:ascii="Arial" w:eastAsia="TradeGothicLT" w:hAnsi="Arial" w:cs="Arial"/>
          <w:color w:val="000000"/>
          <w:sz w:val="24"/>
          <w:szCs w:val="24"/>
          <w:u w:val="single"/>
          <w:lang w:val="en-US"/>
        </w:rPr>
        <w:t>" in</w:t>
      </w:r>
      <w:r w:rsidRPr="005A44DB">
        <w:rPr>
          <w:rFonts w:ascii="Arial" w:eastAsia="TradeGothicLT" w:hAnsi="Arial" w:cs="Arial"/>
          <w:sz w:val="24"/>
          <w:szCs w:val="24"/>
          <w:u w:val="single"/>
          <w:lang w:val="en-US"/>
        </w:rPr>
        <w:t> </w:t>
      </w:r>
      <w:r w:rsidRPr="005A44DB">
        <w:rPr>
          <w:rFonts w:ascii="Arial" w:eastAsia="TradeGothicLT" w:hAnsi="Arial" w:cs="Arial"/>
          <w:i/>
          <w:iCs/>
          <w:sz w:val="24"/>
          <w:szCs w:val="24"/>
          <w:u w:val="single"/>
          <w:lang w:val="en-US"/>
        </w:rPr>
        <w:t>Computer Vision (</w:t>
      </w:r>
      <w:r w:rsidRPr="005A44DB">
        <w:rPr>
          <w:rFonts w:ascii="Arial" w:eastAsia="TradeGothicLT" w:hAnsi="Arial" w:cs="Arial"/>
          <w:i/>
          <w:color w:val="000000"/>
          <w:sz w:val="24"/>
          <w:szCs w:val="24"/>
          <w:u w:val="single"/>
          <w:lang w:val="en-US"/>
        </w:rPr>
        <w:t>ICCV</w:t>
      </w:r>
      <w:r w:rsidRPr="005A44DB">
        <w:rPr>
          <w:rFonts w:ascii="Arial" w:eastAsia="TradeGothicLT" w:hAnsi="Arial" w:cs="Arial"/>
          <w:i/>
          <w:iCs/>
          <w:sz w:val="24"/>
          <w:szCs w:val="24"/>
          <w:u w:val="single"/>
          <w:lang w:val="en-US"/>
        </w:rPr>
        <w:t>), 2011 IEEE International Conference on</w:t>
      </w:r>
      <w:r w:rsidRPr="005A44DB">
        <w:rPr>
          <w:rFonts w:ascii="Arial" w:eastAsia="TradeGothicLT" w:hAnsi="Arial" w:cs="Arial"/>
          <w:sz w:val="24"/>
          <w:szCs w:val="24"/>
          <w:u w:val="single"/>
          <w:lang w:val="en-US"/>
        </w:rPr>
        <w:t> </w:t>
      </w:r>
      <w:r w:rsidRPr="005A44DB">
        <w:rPr>
          <w:rFonts w:ascii="Arial" w:eastAsia="TradeGothicLT" w:hAnsi="Arial" w:cs="Arial"/>
          <w:color w:val="000000"/>
          <w:sz w:val="24"/>
          <w:szCs w:val="24"/>
          <w:u w:val="single"/>
          <w:lang w:val="en-US"/>
        </w:rPr>
        <w:t>, vol., no., pp.1449-1456, 6-13 Nov. 2011</w:t>
      </w:r>
    </w:p>
    <w:p w14:paraId="08399B1A" w14:textId="77777777" w:rsidR="00C665B5" w:rsidRDefault="00C665B5" w:rsidP="00354210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TradeGothicLT" w:hAnsi="Arial" w:cs="Arial"/>
          <w:color w:val="000000"/>
          <w:sz w:val="24"/>
          <w:szCs w:val="24"/>
          <w:lang w:val="en-US"/>
        </w:rPr>
      </w:pPr>
    </w:p>
    <w:p w14:paraId="24FFE6F3" w14:textId="77777777" w:rsidR="008539A6" w:rsidRDefault="008539A6" w:rsidP="00354210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TradeGothicLT" w:hAnsi="Arial" w:cs="Arial"/>
          <w:color w:val="000000"/>
          <w:sz w:val="24"/>
          <w:szCs w:val="24"/>
          <w:lang w:val="en-US"/>
        </w:rPr>
      </w:pPr>
      <w:r>
        <w:rPr>
          <w:rFonts w:ascii="Arial" w:eastAsia="TradeGothicLT" w:hAnsi="Arial" w:cs="Arial"/>
          <w:color w:val="000000"/>
          <w:sz w:val="24"/>
          <w:szCs w:val="24"/>
          <w:lang w:val="en-US"/>
        </w:rPr>
        <w:t xml:space="preserve">**For users who use </w:t>
      </w:r>
      <w:r w:rsidRPr="00BA6108">
        <w:rPr>
          <w:rFonts w:ascii="Arial" w:eastAsia="TradeGothicLT" w:hAnsi="Arial" w:cs="Arial"/>
          <w:color w:val="000000"/>
          <w:sz w:val="24"/>
          <w:szCs w:val="24"/>
          <w:lang w:val="en-US"/>
        </w:rPr>
        <w:t>“</w:t>
      </w:r>
      <w:r>
        <w:rPr>
          <w:rFonts w:ascii="Arial" w:eastAsia="SimSun" w:hAnsi="Arial" w:cs="Arial"/>
          <w:b/>
          <w:bCs/>
          <w:sz w:val="24"/>
          <w:szCs w:val="24"/>
          <w:lang w:val="en-US"/>
        </w:rPr>
        <w:t>Extended version of SMIC (referred as SMIC-E)</w:t>
      </w:r>
      <w:r w:rsidRPr="00BA6108">
        <w:rPr>
          <w:rFonts w:ascii="Arial" w:eastAsia="TradeGothicLT" w:hAnsi="Arial" w:cs="Arial"/>
          <w:color w:val="000000"/>
          <w:sz w:val="24"/>
          <w:szCs w:val="24"/>
          <w:lang w:val="en-US"/>
        </w:rPr>
        <w:t>”</w:t>
      </w:r>
      <w:r>
        <w:rPr>
          <w:rFonts w:ascii="Arial" w:eastAsia="TradeGothicLT" w:hAnsi="Arial" w:cs="Arial"/>
          <w:color w:val="000000"/>
          <w:sz w:val="24"/>
          <w:szCs w:val="24"/>
          <w:lang w:val="en-US"/>
        </w:rPr>
        <w:t xml:space="preserve"> should also include a citation to:</w:t>
      </w:r>
    </w:p>
    <w:p w14:paraId="084BBC17" w14:textId="77777777" w:rsidR="008539A6" w:rsidRDefault="008539A6" w:rsidP="00354210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TradeGothicLT" w:hAnsi="Arial" w:cs="Arial"/>
          <w:color w:val="000000"/>
          <w:sz w:val="24"/>
          <w:szCs w:val="24"/>
          <w:lang w:val="en-US"/>
        </w:rPr>
      </w:pPr>
    </w:p>
    <w:p w14:paraId="5C7B8097" w14:textId="635ACADE" w:rsidR="008539A6" w:rsidRDefault="008539A6" w:rsidP="00354210">
      <w:pPr>
        <w:autoSpaceDE w:val="0"/>
        <w:autoSpaceDN w:val="0"/>
        <w:adjustRightInd w:val="0"/>
        <w:spacing w:after="0" w:line="240" w:lineRule="auto"/>
        <w:jc w:val="both"/>
        <w:rPr>
          <w:color w:val="000000"/>
          <w:sz w:val="27"/>
          <w:szCs w:val="27"/>
          <w:lang w:val="en-US"/>
        </w:rPr>
      </w:pPr>
      <w:r w:rsidRPr="005A44DB">
        <w:rPr>
          <w:rFonts w:ascii="Arial" w:eastAsia="TradeGothicLT" w:hAnsi="Arial" w:cs="Arial"/>
          <w:color w:val="000000"/>
          <w:sz w:val="24"/>
          <w:szCs w:val="24"/>
          <w:u w:val="single"/>
          <w:lang w:val="en-US"/>
        </w:rPr>
        <w:t>Xiaobai Li, Xiaopeng Hong, Antti Moilanen, Xiaohua Huang, Tomas Pfister, Guoying Zha</w:t>
      </w:r>
      <w:r w:rsidRPr="005D7274">
        <w:rPr>
          <w:rFonts w:ascii="Arial" w:eastAsia="TradeGothicLT" w:hAnsi="Arial" w:cs="Arial"/>
          <w:color w:val="000000"/>
          <w:sz w:val="24"/>
          <w:szCs w:val="24"/>
          <w:u w:val="single"/>
          <w:lang w:val="en-US"/>
        </w:rPr>
        <w:t>o, Matti Pietikäinen. “</w:t>
      </w:r>
      <w:r w:rsidR="00D30254" w:rsidRPr="005D7274">
        <w:rPr>
          <w:color w:val="000000"/>
          <w:sz w:val="27"/>
          <w:szCs w:val="27"/>
          <w:u w:val="single"/>
          <w:lang w:val="en-US"/>
        </w:rPr>
        <w:t>Towards Reading Hidden Emotions: A Comparative Study of Spontaneous Micro-Expression Spotting and Recognition Methods," in </w:t>
      </w:r>
      <w:r w:rsidR="00D30254" w:rsidRPr="005D7274">
        <w:rPr>
          <w:rStyle w:val="Emphasis"/>
          <w:color w:val="000000"/>
          <w:sz w:val="27"/>
          <w:szCs w:val="27"/>
          <w:u w:val="single"/>
          <w:lang w:val="en-US"/>
        </w:rPr>
        <w:t>IEEE Transactions on Affective Computing</w:t>
      </w:r>
      <w:r w:rsidR="00D30254" w:rsidRPr="005D7274">
        <w:rPr>
          <w:color w:val="000000"/>
          <w:sz w:val="27"/>
          <w:szCs w:val="27"/>
          <w:u w:val="single"/>
          <w:lang w:val="en-US"/>
        </w:rPr>
        <w:t>, vol. 9, no. 4, pp. 563-577, 1 Oct.-Dec. 2018.</w:t>
      </w:r>
    </w:p>
    <w:p w14:paraId="2D25928C" w14:textId="77777777" w:rsidR="005D7274" w:rsidRDefault="005D7274" w:rsidP="00354210">
      <w:pPr>
        <w:autoSpaceDE w:val="0"/>
        <w:autoSpaceDN w:val="0"/>
        <w:adjustRightInd w:val="0"/>
        <w:spacing w:after="0" w:line="240" w:lineRule="auto"/>
        <w:jc w:val="both"/>
        <w:rPr>
          <w:color w:val="000000"/>
          <w:sz w:val="27"/>
          <w:szCs w:val="27"/>
          <w:lang w:val="en-US"/>
        </w:rPr>
      </w:pPr>
    </w:p>
    <w:p w14:paraId="477CE4DA" w14:textId="0D230FFF" w:rsidR="005D7274" w:rsidRDefault="005D7274" w:rsidP="005D7274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TradeGothicLT" w:hAnsi="Arial" w:cs="Arial"/>
          <w:color w:val="000000"/>
          <w:sz w:val="24"/>
          <w:szCs w:val="24"/>
          <w:lang w:val="en-US"/>
        </w:rPr>
      </w:pPr>
      <w:r>
        <w:rPr>
          <w:rFonts w:ascii="Arial" w:eastAsia="TradeGothicLT" w:hAnsi="Arial" w:cs="Arial"/>
          <w:color w:val="000000"/>
          <w:sz w:val="24"/>
          <w:szCs w:val="24"/>
          <w:lang w:val="en-US"/>
        </w:rPr>
        <w:t xml:space="preserve">**For users who use </w:t>
      </w:r>
      <w:r w:rsidRPr="00BA6108">
        <w:rPr>
          <w:rFonts w:ascii="Arial" w:eastAsia="TradeGothicLT" w:hAnsi="Arial" w:cs="Arial"/>
          <w:color w:val="000000"/>
          <w:sz w:val="24"/>
          <w:szCs w:val="24"/>
          <w:lang w:val="en-US"/>
        </w:rPr>
        <w:t>“</w:t>
      </w:r>
      <w:r w:rsidRPr="005D7274">
        <w:rPr>
          <w:rFonts w:ascii="Arial" w:eastAsia="SimSun" w:hAnsi="Arial" w:cs="Arial"/>
          <w:b/>
          <w:bCs/>
          <w:sz w:val="24"/>
          <w:szCs w:val="24"/>
          <w:lang w:val="en-US"/>
        </w:rPr>
        <w:t>longer version for SMIC-E-HS</w:t>
      </w:r>
      <w:r>
        <w:rPr>
          <w:rFonts w:ascii="Arial" w:eastAsia="SimSun" w:hAnsi="Arial" w:cs="Arial"/>
          <w:b/>
          <w:bCs/>
          <w:sz w:val="24"/>
          <w:szCs w:val="24"/>
          <w:lang w:val="en-US"/>
        </w:rPr>
        <w:t xml:space="preserve"> </w:t>
      </w:r>
      <w:r w:rsidRPr="003B11C9">
        <w:rPr>
          <w:lang w:val="en-US"/>
        </w:rPr>
        <w:t xml:space="preserve"> </w:t>
      </w:r>
      <w:r>
        <w:rPr>
          <w:rFonts w:ascii="Arial" w:eastAsia="SimSun" w:hAnsi="Arial" w:cs="Arial"/>
          <w:b/>
          <w:bCs/>
          <w:sz w:val="24"/>
          <w:szCs w:val="24"/>
          <w:lang w:val="en-US"/>
        </w:rPr>
        <w:t>(referred as SMIC-E</w:t>
      </w:r>
      <w:r>
        <w:rPr>
          <w:rFonts w:ascii="Arial" w:eastAsia="SimSun" w:hAnsi="Arial" w:cs="Arial"/>
          <w:b/>
          <w:bCs/>
          <w:sz w:val="24"/>
          <w:szCs w:val="24"/>
          <w:lang w:val="en-US"/>
        </w:rPr>
        <w:t>-long</w:t>
      </w:r>
      <w:r>
        <w:rPr>
          <w:rFonts w:ascii="Arial" w:eastAsia="SimSun" w:hAnsi="Arial" w:cs="Arial"/>
          <w:b/>
          <w:bCs/>
          <w:sz w:val="24"/>
          <w:szCs w:val="24"/>
          <w:lang w:val="en-US"/>
        </w:rPr>
        <w:t>)</w:t>
      </w:r>
      <w:r w:rsidRPr="00BA6108">
        <w:rPr>
          <w:rFonts w:ascii="Arial" w:eastAsia="TradeGothicLT" w:hAnsi="Arial" w:cs="Arial"/>
          <w:color w:val="000000"/>
          <w:sz w:val="24"/>
          <w:szCs w:val="24"/>
          <w:lang w:val="en-US"/>
        </w:rPr>
        <w:t>”</w:t>
      </w:r>
      <w:r>
        <w:rPr>
          <w:rFonts w:ascii="Arial" w:eastAsia="TradeGothicLT" w:hAnsi="Arial" w:cs="Arial"/>
          <w:color w:val="000000"/>
          <w:sz w:val="24"/>
          <w:szCs w:val="24"/>
          <w:lang w:val="en-US"/>
        </w:rPr>
        <w:t xml:space="preserve"> should also include a citation to:</w:t>
      </w:r>
    </w:p>
    <w:p w14:paraId="1D6447F4" w14:textId="77777777" w:rsidR="005D7274" w:rsidRDefault="005D7274" w:rsidP="005D7274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TradeGothicLT" w:hAnsi="Arial" w:cs="Arial"/>
          <w:color w:val="000000"/>
          <w:sz w:val="24"/>
          <w:szCs w:val="24"/>
          <w:lang w:val="en-US"/>
        </w:rPr>
      </w:pPr>
    </w:p>
    <w:p w14:paraId="2E2F4034" w14:textId="77777777" w:rsidR="005D7274" w:rsidRPr="005D7274" w:rsidRDefault="005D7274" w:rsidP="005D7274">
      <w:pPr>
        <w:rPr>
          <w:rFonts w:ascii="Arial" w:hAnsi="Arial" w:cs="Arial"/>
          <w:color w:val="212224"/>
          <w:u w:val="single"/>
          <w:shd w:val="clear" w:color="auto" w:fill="FFFFFF"/>
        </w:rPr>
      </w:pPr>
      <w:r w:rsidRPr="005D7274">
        <w:rPr>
          <w:rFonts w:ascii="Arial" w:hAnsi="Arial" w:cs="Arial"/>
          <w:color w:val="212224"/>
          <w:u w:val="single"/>
          <w:shd w:val="clear" w:color="auto" w:fill="FFFFFF"/>
        </w:rPr>
        <w:t xml:space="preserve">Tran, Thuong-Khanh, Quang-Nhat Vo, Xiaopeng Hong, Xiaobai Li, and Guoying Zhao. "Micro-expression spotting: A new benchmark." </w:t>
      </w:r>
      <w:r w:rsidRPr="005D7274">
        <w:rPr>
          <w:rFonts w:ascii="Arial" w:hAnsi="Arial" w:cs="Arial"/>
          <w:i/>
          <w:iCs/>
          <w:color w:val="212224"/>
          <w:u w:val="single"/>
          <w:shd w:val="clear" w:color="auto" w:fill="FFFFFF"/>
        </w:rPr>
        <w:t>Neurocomputing</w:t>
      </w:r>
      <w:r w:rsidRPr="005D7274">
        <w:rPr>
          <w:rFonts w:ascii="Arial" w:hAnsi="Arial" w:cs="Arial"/>
          <w:color w:val="212224"/>
          <w:u w:val="single"/>
          <w:shd w:val="clear" w:color="auto" w:fill="FFFFFF"/>
        </w:rPr>
        <w:t xml:space="preserve"> 443 (2021): 356-368.</w:t>
      </w:r>
    </w:p>
    <w:p w14:paraId="6BB630D9" w14:textId="77777777" w:rsidR="005D7274" w:rsidRPr="00D30254" w:rsidRDefault="005D7274" w:rsidP="00354210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TradeGothicLT" w:hAnsi="Arial" w:cs="Arial"/>
          <w:color w:val="000000"/>
          <w:sz w:val="24"/>
          <w:szCs w:val="24"/>
          <w:u w:val="single"/>
          <w:lang w:val="en-US"/>
        </w:rPr>
      </w:pPr>
    </w:p>
    <w:p w14:paraId="09011094" w14:textId="77777777" w:rsidR="00B26581" w:rsidRPr="00B26581" w:rsidRDefault="00B26581" w:rsidP="00354210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TradeGothicLT" w:hAnsi="Arial" w:cs="Arial"/>
          <w:color w:val="000000"/>
          <w:sz w:val="24"/>
          <w:szCs w:val="24"/>
          <w:lang w:val="en-US"/>
        </w:rPr>
      </w:pPr>
    </w:p>
    <w:p w14:paraId="08E5AA94" w14:textId="77777777" w:rsidR="00354210" w:rsidRPr="00BA6108" w:rsidRDefault="00354210" w:rsidP="00354210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TradeGothicLT" w:hAnsi="Arial" w:cs="Arial"/>
          <w:color w:val="000000"/>
          <w:sz w:val="24"/>
          <w:szCs w:val="24"/>
          <w:lang w:val="en-US"/>
        </w:rPr>
      </w:pPr>
      <w:r w:rsidRPr="00BA6108">
        <w:rPr>
          <w:rFonts w:ascii="Arial" w:eastAsia="TradeGothicLT" w:hAnsi="Arial" w:cs="Arial"/>
          <w:color w:val="000000"/>
          <w:sz w:val="24"/>
          <w:szCs w:val="24"/>
          <w:lang w:val="en-US"/>
        </w:rPr>
        <w:t>The user will send an electronic copy of all papers that reference the database to:</w:t>
      </w:r>
    </w:p>
    <w:p w14:paraId="6DCD94B4" w14:textId="77777777" w:rsidR="00BA6108" w:rsidRPr="00BA6108" w:rsidRDefault="000C7F03" w:rsidP="00BA6108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TradeGothicLT" w:hAnsi="Arial" w:cs="Arial"/>
          <w:color w:val="000081"/>
          <w:sz w:val="24"/>
          <w:szCs w:val="24"/>
          <w:lang w:val="en-US"/>
        </w:rPr>
      </w:pPr>
      <w:hyperlink r:id="rId5" w:history="1">
        <w:r w:rsidR="00797676" w:rsidRPr="009C58AC">
          <w:rPr>
            <w:rStyle w:val="Hyperlink"/>
            <w:rFonts w:ascii="Arial" w:eastAsia="TradeGothicLT" w:hAnsi="Arial" w:cs="Arial"/>
            <w:sz w:val="24"/>
            <w:szCs w:val="24"/>
            <w:lang w:val="en-US"/>
          </w:rPr>
          <w:t>xiaobai.li@oulu.fi</w:t>
        </w:r>
      </w:hyperlink>
    </w:p>
    <w:p w14:paraId="02CEAC4A" w14:textId="77777777" w:rsidR="00BA6108" w:rsidRPr="00BA6108" w:rsidRDefault="00BA6108" w:rsidP="00BA6108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TradeGothicLT" w:hAnsi="Arial" w:cs="Arial"/>
          <w:color w:val="000081"/>
          <w:sz w:val="24"/>
          <w:szCs w:val="24"/>
          <w:lang w:val="en-US"/>
        </w:rPr>
      </w:pPr>
    </w:p>
    <w:p w14:paraId="4DB43FC4" w14:textId="77777777" w:rsidR="00BA6108" w:rsidRPr="00BA6108" w:rsidRDefault="00BA6108" w:rsidP="00BA6108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TradeGothicLT" w:hAnsi="Arial" w:cs="Arial"/>
          <w:color w:val="000081"/>
          <w:sz w:val="24"/>
          <w:szCs w:val="24"/>
          <w:lang w:val="en-US"/>
        </w:rPr>
      </w:pPr>
    </w:p>
    <w:p w14:paraId="16FF147B" w14:textId="77777777" w:rsidR="00BA6108" w:rsidRPr="00BA6108" w:rsidRDefault="00BA6108" w:rsidP="00BA6108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TradeGothicLT" w:hAnsi="Arial" w:cs="Arial"/>
          <w:b/>
          <w:color w:val="000000"/>
          <w:sz w:val="24"/>
          <w:szCs w:val="24"/>
          <w:lang w:val="en-US"/>
        </w:rPr>
      </w:pPr>
      <w:r w:rsidRPr="00BA6108">
        <w:rPr>
          <w:rFonts w:ascii="Arial" w:eastAsia="TradeGothicLT" w:hAnsi="Arial" w:cs="Arial"/>
          <w:b/>
          <w:color w:val="000000"/>
          <w:sz w:val="24"/>
          <w:szCs w:val="24"/>
          <w:lang w:val="en-US"/>
        </w:rPr>
        <w:lastRenderedPageBreak/>
        <w:t>5. Research</w:t>
      </w:r>
    </w:p>
    <w:p w14:paraId="52C167BB" w14:textId="77777777" w:rsidR="00BA6108" w:rsidRPr="00BA6108" w:rsidRDefault="00BA6108" w:rsidP="00BA6108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TradeGothicLT" w:hAnsi="Arial" w:cs="Arial"/>
          <w:color w:val="000000"/>
          <w:sz w:val="24"/>
          <w:szCs w:val="24"/>
          <w:lang w:val="en-US"/>
        </w:rPr>
      </w:pPr>
      <w:r w:rsidRPr="00BA6108">
        <w:rPr>
          <w:rFonts w:ascii="Arial" w:eastAsia="TradeGothicLT" w:hAnsi="Arial" w:cs="Arial"/>
          <w:color w:val="000000"/>
          <w:sz w:val="24"/>
          <w:szCs w:val="24"/>
          <w:lang w:val="en-US"/>
        </w:rPr>
        <w:t>The user may only use the d</w:t>
      </w:r>
      <w:r w:rsidR="00D25265">
        <w:rPr>
          <w:rFonts w:ascii="Arial" w:eastAsia="TradeGothicLT" w:hAnsi="Arial" w:cs="Arial"/>
          <w:color w:val="000000"/>
          <w:sz w:val="24"/>
          <w:szCs w:val="24"/>
          <w:lang w:val="en-US"/>
        </w:rPr>
        <w:t xml:space="preserve">atabase for scientific research, but </w:t>
      </w:r>
      <w:r w:rsidR="005F0F7D">
        <w:rPr>
          <w:rFonts w:ascii="Arial" w:eastAsia="TradeGothicLT" w:hAnsi="Arial" w:cs="Arial"/>
          <w:color w:val="000000"/>
          <w:sz w:val="24"/>
          <w:szCs w:val="24"/>
          <w:lang w:val="en-US"/>
        </w:rPr>
        <w:t xml:space="preserve">it </w:t>
      </w:r>
      <w:r w:rsidR="00D25265">
        <w:rPr>
          <w:rFonts w:ascii="Arial" w:eastAsia="TradeGothicLT" w:hAnsi="Arial" w:cs="Arial"/>
          <w:color w:val="000000"/>
          <w:sz w:val="24"/>
          <w:szCs w:val="24"/>
          <w:lang w:val="en-US"/>
        </w:rPr>
        <w:t xml:space="preserve">should not be used for commercial purpose in any form (e.g., </w:t>
      </w:r>
      <w:r w:rsidR="00FA3E55">
        <w:rPr>
          <w:rFonts w:ascii="Arial" w:eastAsia="TradeGothicLT" w:hAnsi="Arial" w:cs="Arial"/>
          <w:color w:val="000000"/>
          <w:sz w:val="24"/>
          <w:szCs w:val="24"/>
          <w:lang w:val="en-US"/>
        </w:rPr>
        <w:t>for testing, training models which could be embedded in software or products that related to commercial plans, etc.</w:t>
      </w:r>
      <w:r w:rsidR="00D25265">
        <w:rPr>
          <w:rFonts w:ascii="Arial" w:eastAsia="TradeGothicLT" w:hAnsi="Arial" w:cs="Arial"/>
          <w:color w:val="000000"/>
          <w:sz w:val="24"/>
          <w:szCs w:val="24"/>
          <w:lang w:val="en-US"/>
        </w:rPr>
        <w:t>)</w:t>
      </w:r>
    </w:p>
    <w:p w14:paraId="60B561D9" w14:textId="77777777" w:rsidR="00BA6108" w:rsidRPr="00BA6108" w:rsidRDefault="00BA6108" w:rsidP="00BA6108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TradeGothicLT" w:hAnsi="Arial" w:cs="Arial"/>
          <w:color w:val="000000"/>
          <w:sz w:val="24"/>
          <w:szCs w:val="24"/>
          <w:lang w:val="en-US"/>
        </w:rPr>
      </w:pPr>
    </w:p>
    <w:p w14:paraId="2977B7C5" w14:textId="77777777" w:rsidR="00BA6108" w:rsidRPr="00BA6108" w:rsidRDefault="00BA6108" w:rsidP="00BA6108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TradeGothicLT" w:hAnsi="Arial" w:cs="Arial"/>
          <w:color w:val="000000"/>
          <w:sz w:val="24"/>
          <w:szCs w:val="24"/>
          <w:lang w:val="en-US"/>
        </w:rPr>
      </w:pPr>
    </w:p>
    <w:p w14:paraId="70D1D6A8" w14:textId="77777777" w:rsidR="00BA6108" w:rsidRPr="00BA6108" w:rsidRDefault="00BA6108" w:rsidP="00BA6108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TradeGothicLT" w:hAnsi="Arial" w:cs="Arial"/>
          <w:b/>
          <w:color w:val="000000"/>
          <w:sz w:val="24"/>
          <w:szCs w:val="24"/>
          <w:lang w:val="en-US"/>
        </w:rPr>
      </w:pPr>
      <w:r w:rsidRPr="00BA6108">
        <w:rPr>
          <w:rFonts w:ascii="Arial" w:eastAsia="TradeGothicLT" w:hAnsi="Arial" w:cs="Arial"/>
          <w:b/>
          <w:color w:val="000000"/>
          <w:sz w:val="24"/>
          <w:szCs w:val="24"/>
          <w:lang w:val="en-US"/>
        </w:rPr>
        <w:t>6. Changes</w:t>
      </w:r>
    </w:p>
    <w:p w14:paraId="3D24DFEB" w14:textId="77777777" w:rsidR="00BA6108" w:rsidRPr="00BA6108" w:rsidRDefault="00C21A4A" w:rsidP="00BA6108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TradeGothicLT" w:hAnsi="Arial" w:cs="Arial"/>
          <w:color w:val="000000"/>
          <w:sz w:val="24"/>
          <w:szCs w:val="24"/>
          <w:lang w:val="en-US"/>
        </w:rPr>
      </w:pPr>
      <w:r>
        <w:rPr>
          <w:rFonts w:ascii="Arial" w:eastAsia="SimSun" w:hAnsi="Arial" w:cs="Arial"/>
          <w:sz w:val="24"/>
          <w:szCs w:val="24"/>
          <w:lang w:val="en-US"/>
        </w:rPr>
        <w:t xml:space="preserve">The Center for Machine Vision </w:t>
      </w:r>
      <w:r w:rsidR="009B31D1">
        <w:rPr>
          <w:rFonts w:ascii="Arial" w:eastAsia="SimSun" w:hAnsi="Arial" w:cs="Arial"/>
          <w:sz w:val="24"/>
          <w:szCs w:val="24"/>
          <w:lang w:val="en-US"/>
        </w:rPr>
        <w:t>and Signal Analysis</w:t>
      </w:r>
      <w:r w:rsidR="00BA6108" w:rsidRPr="00BA6108">
        <w:rPr>
          <w:rFonts w:ascii="Arial" w:eastAsia="SimSun" w:hAnsi="Arial" w:cs="Arial"/>
          <w:sz w:val="24"/>
          <w:szCs w:val="24"/>
          <w:lang w:val="en-US"/>
        </w:rPr>
        <w:t xml:space="preserve"> (</w:t>
      </w:r>
      <w:r>
        <w:rPr>
          <w:rFonts w:ascii="Arial" w:eastAsia="SimSun" w:hAnsi="Arial" w:cs="Arial"/>
          <w:sz w:val="24"/>
          <w:szCs w:val="24"/>
          <w:lang w:val="en-US"/>
        </w:rPr>
        <w:t>CMV</w:t>
      </w:r>
      <w:r w:rsidR="009B31D1">
        <w:rPr>
          <w:rFonts w:ascii="Arial" w:eastAsia="SimSun" w:hAnsi="Arial" w:cs="Arial"/>
          <w:sz w:val="24"/>
          <w:szCs w:val="24"/>
          <w:lang w:val="en-US"/>
        </w:rPr>
        <w:t>S</w:t>
      </w:r>
      <w:r w:rsidR="00BA6108" w:rsidRPr="00BA6108">
        <w:rPr>
          <w:rFonts w:ascii="Arial" w:eastAsia="SimSun" w:hAnsi="Arial" w:cs="Arial"/>
          <w:sz w:val="24"/>
          <w:szCs w:val="24"/>
          <w:lang w:val="en-US"/>
        </w:rPr>
        <w:t xml:space="preserve">) </w:t>
      </w:r>
      <w:r w:rsidR="007F625A">
        <w:rPr>
          <w:rFonts w:ascii="Arial" w:eastAsia="SimSun" w:hAnsi="Arial" w:cs="Arial"/>
          <w:sz w:val="24"/>
          <w:szCs w:val="24"/>
          <w:lang w:val="en-US"/>
        </w:rPr>
        <w:t>is</w:t>
      </w:r>
      <w:r w:rsidR="00BA6108" w:rsidRPr="00BA6108">
        <w:rPr>
          <w:rFonts w:ascii="Arial" w:eastAsia="TradeGothicLT" w:hAnsi="Arial" w:cs="Arial"/>
          <w:color w:val="000000"/>
          <w:sz w:val="24"/>
          <w:szCs w:val="24"/>
          <w:lang w:val="en-US"/>
        </w:rPr>
        <w:t xml:space="preserve"> allowed to change this LA at any time; users will be informed about changes beforehand and given the choice to opt out of the new LA. Opting out will render the previous LA void.</w:t>
      </w:r>
    </w:p>
    <w:p w14:paraId="4AAF21FF" w14:textId="77777777" w:rsidR="00BA6108" w:rsidRPr="00BA6108" w:rsidRDefault="00BA6108" w:rsidP="00BA6108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TradeGothicLT" w:hAnsi="Arial" w:cs="Arial"/>
          <w:color w:val="000000"/>
          <w:sz w:val="24"/>
          <w:szCs w:val="24"/>
          <w:lang w:val="en-US"/>
        </w:rPr>
      </w:pPr>
    </w:p>
    <w:p w14:paraId="3BB8157E" w14:textId="77777777" w:rsidR="00BA6108" w:rsidRPr="00BA6108" w:rsidRDefault="00BA6108" w:rsidP="00BA6108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TradeGothicLT" w:hAnsi="Arial" w:cs="Arial"/>
          <w:color w:val="000000"/>
          <w:sz w:val="24"/>
          <w:szCs w:val="24"/>
          <w:lang w:val="en-US"/>
        </w:rPr>
      </w:pPr>
    </w:p>
    <w:p w14:paraId="201D6528" w14:textId="77777777" w:rsidR="00BA6108" w:rsidRPr="00BA6108" w:rsidRDefault="00BA6108" w:rsidP="00BA6108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TradeGothicLT" w:hAnsi="Arial" w:cs="Arial"/>
          <w:b/>
          <w:color w:val="000000"/>
          <w:sz w:val="24"/>
          <w:szCs w:val="24"/>
          <w:lang w:val="en-US"/>
        </w:rPr>
      </w:pPr>
      <w:r w:rsidRPr="00BA6108">
        <w:rPr>
          <w:rFonts w:ascii="Arial" w:eastAsia="TradeGothicLT" w:hAnsi="Arial" w:cs="Arial"/>
          <w:b/>
          <w:color w:val="000000"/>
          <w:sz w:val="24"/>
          <w:szCs w:val="24"/>
          <w:lang w:val="en-US"/>
        </w:rPr>
        <w:t>7. Warranty</w:t>
      </w:r>
    </w:p>
    <w:p w14:paraId="22BE75F7" w14:textId="77777777" w:rsidR="00F72336" w:rsidRDefault="00BA6108" w:rsidP="00F72336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TradeGothicLT" w:hAnsi="Arial" w:cs="Arial"/>
          <w:color w:val="000000"/>
          <w:sz w:val="24"/>
          <w:szCs w:val="24"/>
          <w:lang w:val="en-US"/>
        </w:rPr>
      </w:pPr>
      <w:r w:rsidRPr="00BA6108">
        <w:rPr>
          <w:rFonts w:ascii="Arial" w:eastAsia="TradeGothicLT" w:hAnsi="Arial" w:cs="Arial"/>
          <w:color w:val="000000"/>
          <w:sz w:val="24"/>
          <w:szCs w:val="24"/>
          <w:lang w:val="en-US"/>
        </w:rPr>
        <w:t xml:space="preserve">The database comes without any warranty, </w:t>
      </w:r>
      <w:r w:rsidR="00C21A4A">
        <w:rPr>
          <w:rFonts w:ascii="Arial" w:eastAsia="TradeGothicLT" w:hAnsi="Arial" w:cs="Arial"/>
          <w:color w:val="000000"/>
          <w:sz w:val="24"/>
          <w:szCs w:val="24"/>
          <w:lang w:val="en-US"/>
        </w:rPr>
        <w:t>C</w:t>
      </w:r>
      <w:r w:rsidR="00C21A4A">
        <w:rPr>
          <w:rFonts w:ascii="Arial" w:eastAsia="SimSun" w:hAnsi="Arial" w:cs="Arial"/>
          <w:sz w:val="24"/>
          <w:szCs w:val="24"/>
          <w:lang w:val="en-US"/>
        </w:rPr>
        <w:t>MV</w:t>
      </w:r>
      <w:r w:rsidR="009B31D1">
        <w:rPr>
          <w:rFonts w:ascii="Arial" w:eastAsia="SimSun" w:hAnsi="Arial" w:cs="Arial"/>
          <w:sz w:val="24"/>
          <w:szCs w:val="24"/>
          <w:lang w:val="en-US"/>
        </w:rPr>
        <w:t>S</w:t>
      </w:r>
      <w:r w:rsidRPr="00BA6108">
        <w:rPr>
          <w:rFonts w:ascii="Arial" w:eastAsia="SimSun" w:hAnsi="Arial" w:cs="Arial"/>
          <w:sz w:val="24"/>
          <w:szCs w:val="24"/>
          <w:lang w:val="en-US"/>
        </w:rPr>
        <w:t xml:space="preserve"> </w:t>
      </w:r>
      <w:r w:rsidR="007F625A" w:rsidRPr="00BA6108">
        <w:rPr>
          <w:rFonts w:ascii="Arial" w:eastAsia="TradeGothicLT" w:hAnsi="Arial" w:cs="Arial"/>
          <w:color w:val="000000"/>
          <w:sz w:val="24"/>
          <w:szCs w:val="24"/>
          <w:lang w:val="en-US"/>
        </w:rPr>
        <w:t>cann</w:t>
      </w:r>
      <w:r w:rsidR="007F625A">
        <w:rPr>
          <w:rFonts w:ascii="Arial" w:eastAsia="TradeGothicLT" w:hAnsi="Arial" w:cs="Arial"/>
          <w:color w:val="000000"/>
          <w:sz w:val="24"/>
          <w:szCs w:val="24"/>
          <w:lang w:val="en-US"/>
        </w:rPr>
        <w:t xml:space="preserve">ot </w:t>
      </w:r>
      <w:r w:rsidRPr="00BA6108">
        <w:rPr>
          <w:rFonts w:ascii="Arial" w:eastAsia="TradeGothicLT" w:hAnsi="Arial" w:cs="Arial"/>
          <w:color w:val="000000"/>
          <w:sz w:val="24"/>
          <w:szCs w:val="24"/>
          <w:lang w:val="en-US"/>
        </w:rPr>
        <w:t xml:space="preserve">be held accountable for any damage (physical, financial or otherwise) caused by the use of the database. </w:t>
      </w:r>
      <w:r w:rsidR="00C21A4A">
        <w:rPr>
          <w:rFonts w:ascii="Arial" w:eastAsia="TradeGothicLT" w:hAnsi="Arial" w:cs="Arial"/>
          <w:color w:val="000000"/>
          <w:sz w:val="24"/>
          <w:szCs w:val="24"/>
          <w:lang w:val="en-US"/>
        </w:rPr>
        <w:t>C</w:t>
      </w:r>
      <w:r w:rsidR="00C21A4A">
        <w:rPr>
          <w:rFonts w:ascii="Arial" w:eastAsia="SimSun" w:hAnsi="Arial" w:cs="Arial"/>
          <w:sz w:val="24"/>
          <w:szCs w:val="24"/>
          <w:lang w:val="en-US"/>
        </w:rPr>
        <w:t>MV</w:t>
      </w:r>
      <w:r w:rsidR="009B31D1">
        <w:rPr>
          <w:rFonts w:ascii="Arial" w:eastAsia="SimSun" w:hAnsi="Arial" w:cs="Arial"/>
          <w:sz w:val="24"/>
          <w:szCs w:val="24"/>
          <w:lang w:val="en-US"/>
        </w:rPr>
        <w:t>S</w:t>
      </w:r>
      <w:r w:rsidRPr="00BA6108">
        <w:rPr>
          <w:rFonts w:ascii="Arial" w:eastAsia="SimSun" w:hAnsi="Arial" w:cs="Arial"/>
          <w:sz w:val="24"/>
          <w:szCs w:val="24"/>
          <w:lang w:val="en-US"/>
        </w:rPr>
        <w:t xml:space="preserve"> </w:t>
      </w:r>
      <w:r w:rsidRPr="00BA6108">
        <w:rPr>
          <w:rFonts w:ascii="Arial" w:eastAsia="TradeGothicLT" w:hAnsi="Arial" w:cs="Arial"/>
          <w:color w:val="000000"/>
          <w:sz w:val="24"/>
          <w:szCs w:val="24"/>
          <w:lang w:val="en-US"/>
        </w:rPr>
        <w:t>will try to prevent any damage b</w:t>
      </w:r>
      <w:r w:rsidR="00F72336" w:rsidRPr="00BA6108">
        <w:rPr>
          <w:rFonts w:ascii="Arial" w:eastAsia="TradeGothicLT" w:hAnsi="Arial" w:cs="Arial"/>
          <w:color w:val="000000"/>
          <w:sz w:val="24"/>
          <w:szCs w:val="24"/>
          <w:lang w:val="en-US"/>
        </w:rPr>
        <w:t>y keeping the database virus free.</w:t>
      </w:r>
    </w:p>
    <w:p w14:paraId="7FC054AD" w14:textId="77777777" w:rsidR="00F72336" w:rsidRPr="00BA6108" w:rsidRDefault="00F72336" w:rsidP="00F72336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TradeGothicLT" w:hAnsi="Arial" w:cs="Arial"/>
          <w:color w:val="000000"/>
          <w:sz w:val="24"/>
          <w:szCs w:val="24"/>
          <w:lang w:val="en-US"/>
        </w:rPr>
      </w:pPr>
    </w:p>
    <w:p w14:paraId="107D69C9" w14:textId="77777777" w:rsidR="00F72336" w:rsidRDefault="00F72336" w:rsidP="00BA6108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TradeGothicLT" w:hAnsi="Arial" w:cs="Arial"/>
          <w:color w:val="000000"/>
          <w:sz w:val="24"/>
          <w:szCs w:val="24"/>
          <w:lang w:val="en-US"/>
        </w:rPr>
      </w:pPr>
    </w:p>
    <w:p w14:paraId="364FFE17" w14:textId="77777777" w:rsidR="005A44DB" w:rsidRDefault="005A44DB" w:rsidP="00BA6108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TradeGothicLT" w:hAnsi="Arial" w:cs="Arial"/>
          <w:color w:val="000000"/>
          <w:sz w:val="24"/>
          <w:szCs w:val="24"/>
          <w:lang w:val="en-US"/>
        </w:rPr>
      </w:pPr>
    </w:p>
    <w:p w14:paraId="35D3896E" w14:textId="77777777" w:rsidR="005A44DB" w:rsidRDefault="005A44DB" w:rsidP="00BA6108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TradeGothicLT" w:hAnsi="Arial" w:cs="Arial"/>
          <w:color w:val="000000"/>
          <w:sz w:val="24"/>
          <w:szCs w:val="24"/>
          <w:lang w:val="en-US"/>
        </w:rPr>
      </w:pPr>
    </w:p>
    <w:p w14:paraId="0F4C08F8" w14:textId="77777777" w:rsidR="00A47003" w:rsidRDefault="00A47003" w:rsidP="00BA6108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TradeGothicLT" w:hAnsi="Arial" w:cs="Arial"/>
          <w:color w:val="000000"/>
          <w:sz w:val="24"/>
          <w:szCs w:val="24"/>
          <w:lang w:val="en-US"/>
        </w:rPr>
      </w:pPr>
      <w:r>
        <w:rPr>
          <w:rFonts w:ascii="Arial" w:eastAsia="TradeGothicLT" w:hAnsi="Arial" w:cs="Arial"/>
          <w:color w:val="000000"/>
          <w:sz w:val="24"/>
          <w:szCs w:val="24"/>
          <w:lang w:val="en-US"/>
        </w:rPr>
        <w:t>If you read and agree with this LA, please sign here:</w:t>
      </w:r>
    </w:p>
    <w:p w14:paraId="7300DAEC" w14:textId="77777777" w:rsidR="00A47003" w:rsidRPr="00BA6108" w:rsidRDefault="00A47003" w:rsidP="00BA6108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TradeGothicLT" w:hAnsi="Arial" w:cs="Arial"/>
          <w:color w:val="000000"/>
          <w:sz w:val="24"/>
          <w:szCs w:val="24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10"/>
      </w:tblGrid>
      <w:tr w:rsidR="00F72336" w14:paraId="7E56649E" w14:textId="77777777" w:rsidTr="00F72336">
        <w:tc>
          <w:tcPr>
            <w:tcW w:w="4390" w:type="dxa"/>
            <w:vAlign w:val="center"/>
          </w:tcPr>
          <w:p w14:paraId="02DB7EDB" w14:textId="77777777" w:rsidR="00F72336" w:rsidRPr="00BA6108" w:rsidRDefault="00F72336" w:rsidP="00F72336">
            <w:pPr>
              <w:autoSpaceDE w:val="0"/>
              <w:autoSpaceDN w:val="0"/>
              <w:adjustRightInd w:val="0"/>
              <w:rPr>
                <w:rFonts w:ascii="Times New Roman" w:eastAsia="TradeGothicLT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BA6108">
              <w:rPr>
                <w:rFonts w:ascii="Times New Roman" w:eastAsia="TradeGothicLT" w:hAnsi="Times New Roman" w:cs="Times New Roman"/>
                <w:color w:val="000000"/>
                <w:sz w:val="24"/>
                <w:szCs w:val="24"/>
                <w:lang w:val="en-US"/>
              </w:rPr>
              <w:t>Name</w:t>
            </w:r>
          </w:p>
          <w:p w14:paraId="399E596C" w14:textId="77777777" w:rsidR="00F72336" w:rsidRDefault="00F72336" w:rsidP="00F72336">
            <w:pPr>
              <w:autoSpaceDE w:val="0"/>
              <w:autoSpaceDN w:val="0"/>
              <w:adjustRightInd w:val="0"/>
              <w:rPr>
                <w:rFonts w:ascii="Times New Roman" w:eastAsia="TradeGothicLT" w:hAnsi="Times New Roman" w:cs="Times New Roman"/>
                <w:color w:val="000000"/>
                <w:sz w:val="24"/>
                <w:szCs w:val="24"/>
                <w:lang w:val="en-US"/>
              </w:rPr>
            </w:pPr>
          </w:p>
          <w:p w14:paraId="0AD9511E" w14:textId="77777777" w:rsidR="00F72336" w:rsidRPr="00F72336" w:rsidRDefault="00F72336" w:rsidP="00F72336">
            <w:pPr>
              <w:autoSpaceDE w:val="0"/>
              <w:autoSpaceDN w:val="0"/>
              <w:adjustRightInd w:val="0"/>
              <w:rPr>
                <w:rFonts w:ascii="Times New Roman" w:eastAsia="TradeGothicLT" w:hAnsi="Times New Roman" w:cs="Times New Roman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4390" w:type="dxa"/>
            <w:vAlign w:val="center"/>
          </w:tcPr>
          <w:p w14:paraId="4E099DF3" w14:textId="77777777" w:rsidR="00F72336" w:rsidRPr="00BA6108" w:rsidRDefault="00F72336" w:rsidP="00F72336">
            <w:pPr>
              <w:autoSpaceDE w:val="0"/>
              <w:autoSpaceDN w:val="0"/>
              <w:adjustRightInd w:val="0"/>
              <w:rPr>
                <w:rFonts w:ascii="Times New Roman" w:eastAsia="TradeGothicLT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BA6108">
              <w:rPr>
                <w:rFonts w:ascii="Times New Roman" w:eastAsia="TradeGothicLT" w:hAnsi="Times New Roman" w:cs="Times New Roman"/>
                <w:color w:val="000000"/>
                <w:sz w:val="24"/>
                <w:szCs w:val="24"/>
                <w:lang w:val="en-US"/>
              </w:rPr>
              <w:t>Title</w:t>
            </w:r>
          </w:p>
          <w:p w14:paraId="61FD5A01" w14:textId="77777777" w:rsidR="00F72336" w:rsidRDefault="00F72336" w:rsidP="00F72336">
            <w:pPr>
              <w:autoSpaceDE w:val="0"/>
              <w:autoSpaceDN w:val="0"/>
              <w:adjustRightInd w:val="0"/>
              <w:rPr>
                <w:rFonts w:ascii="Times New Roman" w:eastAsia="TradeGothicLT" w:hAnsi="Times New Roman" w:cs="Times New Roman"/>
                <w:color w:val="000000"/>
                <w:sz w:val="24"/>
                <w:szCs w:val="24"/>
                <w:lang w:val="en-US"/>
              </w:rPr>
            </w:pPr>
          </w:p>
          <w:p w14:paraId="4F72B353" w14:textId="77777777" w:rsidR="00F72336" w:rsidRPr="00F72336" w:rsidRDefault="00F72336" w:rsidP="00F72336">
            <w:pPr>
              <w:autoSpaceDE w:val="0"/>
              <w:autoSpaceDN w:val="0"/>
              <w:adjustRightInd w:val="0"/>
              <w:rPr>
                <w:rFonts w:ascii="Times New Roman" w:eastAsia="TradeGothicLT" w:hAnsi="Times New Roman" w:cs="Times New Roman"/>
                <w:color w:val="000000"/>
                <w:sz w:val="24"/>
                <w:szCs w:val="24"/>
                <w:lang w:val="en-US"/>
              </w:rPr>
            </w:pPr>
          </w:p>
        </w:tc>
      </w:tr>
      <w:tr w:rsidR="00F72336" w14:paraId="36BF0ABE" w14:textId="77777777" w:rsidTr="00F72336">
        <w:tc>
          <w:tcPr>
            <w:tcW w:w="8780" w:type="dxa"/>
            <w:gridSpan w:val="2"/>
            <w:vAlign w:val="center"/>
          </w:tcPr>
          <w:p w14:paraId="535F1010" w14:textId="77777777" w:rsidR="00F72336" w:rsidRPr="00BA6108" w:rsidRDefault="00F72336" w:rsidP="00F72336">
            <w:pPr>
              <w:autoSpaceDE w:val="0"/>
              <w:autoSpaceDN w:val="0"/>
              <w:adjustRightInd w:val="0"/>
              <w:rPr>
                <w:rFonts w:ascii="Times New Roman" w:eastAsia="TradeGothicLT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BA6108">
              <w:rPr>
                <w:rFonts w:ascii="Times New Roman" w:eastAsia="TradeGothicLT" w:hAnsi="Times New Roman" w:cs="Times New Roman"/>
                <w:color w:val="000000"/>
                <w:sz w:val="24"/>
                <w:szCs w:val="24"/>
                <w:lang w:val="en-US"/>
              </w:rPr>
              <w:t>Affiliation</w:t>
            </w:r>
            <w:r>
              <w:rPr>
                <w:rFonts w:ascii="Times New Roman" w:eastAsia="TradeGothicLT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 w:rsidRPr="00BA6108">
              <w:rPr>
                <w:rFonts w:ascii="Times New Roman" w:eastAsia="TradeGothicLT" w:hAnsi="Times New Roman" w:cs="Times New Roman"/>
                <w:color w:val="000000"/>
                <w:sz w:val="24"/>
                <w:szCs w:val="24"/>
                <w:lang w:val="en-US"/>
              </w:rPr>
              <w:t>(Institute, University, ...)</w:t>
            </w:r>
          </w:p>
          <w:p w14:paraId="00F809A9" w14:textId="77777777" w:rsidR="00F72336" w:rsidRDefault="00F72336" w:rsidP="00F72336">
            <w:pPr>
              <w:autoSpaceDE w:val="0"/>
              <w:autoSpaceDN w:val="0"/>
              <w:adjustRightInd w:val="0"/>
              <w:rPr>
                <w:rFonts w:ascii="Times New Roman" w:eastAsia="TradeGothicLT" w:hAnsi="Times New Roman" w:cs="Times New Roman"/>
                <w:color w:val="000000"/>
                <w:sz w:val="24"/>
                <w:szCs w:val="24"/>
                <w:lang w:val="en-US"/>
              </w:rPr>
            </w:pPr>
          </w:p>
          <w:p w14:paraId="469755B0" w14:textId="77777777" w:rsidR="00F72336" w:rsidRPr="00F72336" w:rsidRDefault="00F72336" w:rsidP="00F72336">
            <w:pPr>
              <w:autoSpaceDE w:val="0"/>
              <w:autoSpaceDN w:val="0"/>
              <w:adjustRightInd w:val="0"/>
              <w:rPr>
                <w:rFonts w:ascii="Times New Roman" w:eastAsia="TradeGothicLT" w:hAnsi="Times New Roman" w:cs="Times New Roman"/>
                <w:color w:val="000000"/>
                <w:sz w:val="24"/>
                <w:szCs w:val="24"/>
                <w:lang w:val="en-US"/>
              </w:rPr>
            </w:pPr>
          </w:p>
        </w:tc>
      </w:tr>
      <w:tr w:rsidR="00822B90" w:rsidRPr="00E65903" w14:paraId="08A72239" w14:textId="77777777" w:rsidTr="00822B90">
        <w:trPr>
          <w:trHeight w:val="442"/>
        </w:trPr>
        <w:tc>
          <w:tcPr>
            <w:tcW w:w="8780" w:type="dxa"/>
            <w:gridSpan w:val="2"/>
            <w:vAlign w:val="center"/>
          </w:tcPr>
          <w:p w14:paraId="5A0BFD1A" w14:textId="77777777" w:rsidR="00822B90" w:rsidRDefault="00822B90" w:rsidP="00822B90">
            <w:pPr>
              <w:autoSpaceDE w:val="0"/>
              <w:autoSpaceDN w:val="0"/>
              <w:adjustRightInd w:val="0"/>
              <w:rPr>
                <w:rFonts w:ascii="Times New Roman" w:eastAsia="TradeGothicLT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radeGothicLT" w:hAnsi="Times New Roman" w:cs="Times New Roman"/>
                <w:color w:val="000000"/>
                <w:sz w:val="24"/>
                <w:szCs w:val="24"/>
                <w:lang w:val="en-US"/>
              </w:rPr>
              <w:t>Work email (at your affiliation)</w:t>
            </w:r>
          </w:p>
          <w:p w14:paraId="18F9C5BC" w14:textId="77777777" w:rsidR="00822B90" w:rsidRDefault="00822B90" w:rsidP="00822B90">
            <w:pPr>
              <w:autoSpaceDE w:val="0"/>
              <w:autoSpaceDN w:val="0"/>
              <w:adjustRightInd w:val="0"/>
              <w:rPr>
                <w:rFonts w:ascii="Times New Roman" w:eastAsia="TradeGothicLT" w:hAnsi="Times New Roman" w:cs="Times New Roman"/>
                <w:color w:val="000000"/>
                <w:sz w:val="24"/>
                <w:szCs w:val="24"/>
                <w:lang w:val="en-US"/>
              </w:rPr>
            </w:pPr>
          </w:p>
          <w:p w14:paraId="4123775E" w14:textId="77777777" w:rsidR="00822B90" w:rsidRPr="00BA6108" w:rsidRDefault="00822B90" w:rsidP="00822B90">
            <w:pPr>
              <w:autoSpaceDE w:val="0"/>
              <w:autoSpaceDN w:val="0"/>
              <w:adjustRightInd w:val="0"/>
              <w:rPr>
                <w:rFonts w:ascii="Times New Roman" w:eastAsia="TradeGothicLT" w:hAnsi="Times New Roman" w:cs="Times New Roman"/>
                <w:color w:val="000000"/>
                <w:sz w:val="24"/>
                <w:szCs w:val="24"/>
                <w:lang w:val="en-US"/>
              </w:rPr>
            </w:pPr>
          </w:p>
        </w:tc>
      </w:tr>
      <w:tr w:rsidR="00F72336" w14:paraId="01B7C415" w14:textId="77777777" w:rsidTr="00F72336">
        <w:tc>
          <w:tcPr>
            <w:tcW w:w="8780" w:type="dxa"/>
            <w:gridSpan w:val="2"/>
            <w:vAlign w:val="center"/>
          </w:tcPr>
          <w:p w14:paraId="0ED8ACB7" w14:textId="77777777" w:rsidR="00F72336" w:rsidRPr="00BA6108" w:rsidRDefault="00822B90" w:rsidP="00F72336">
            <w:pPr>
              <w:autoSpaceDE w:val="0"/>
              <w:autoSpaceDN w:val="0"/>
              <w:adjustRightInd w:val="0"/>
              <w:rPr>
                <w:rFonts w:ascii="Times New Roman" w:eastAsia="TradeGothicLT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radeGothicLT" w:hAnsi="Times New Roman" w:cs="Times New Roman"/>
                <w:color w:val="000000"/>
                <w:sz w:val="24"/>
                <w:szCs w:val="24"/>
                <w:lang w:val="en-US"/>
              </w:rPr>
              <w:t xml:space="preserve">Detail </w:t>
            </w:r>
            <w:r w:rsidR="00F72336" w:rsidRPr="00BA6108">
              <w:rPr>
                <w:rFonts w:ascii="Times New Roman" w:eastAsia="TradeGothicLT" w:hAnsi="Times New Roman" w:cs="Times New Roman"/>
                <w:color w:val="000000"/>
                <w:sz w:val="24"/>
                <w:szCs w:val="24"/>
                <w:lang w:val="en-US"/>
              </w:rPr>
              <w:t>Address</w:t>
            </w:r>
          </w:p>
          <w:p w14:paraId="2966B150" w14:textId="77777777" w:rsidR="00F72336" w:rsidRDefault="00F72336" w:rsidP="00F72336">
            <w:pPr>
              <w:autoSpaceDE w:val="0"/>
              <w:autoSpaceDN w:val="0"/>
              <w:adjustRightInd w:val="0"/>
              <w:rPr>
                <w:rFonts w:ascii="Times New Roman" w:eastAsia="TradeGothicLT" w:hAnsi="Times New Roman" w:cs="Times New Roman"/>
                <w:color w:val="000000"/>
                <w:sz w:val="24"/>
                <w:szCs w:val="24"/>
                <w:lang w:val="en-US"/>
              </w:rPr>
            </w:pPr>
          </w:p>
          <w:p w14:paraId="63AD12D1" w14:textId="77777777" w:rsidR="00F72336" w:rsidRPr="00F72336" w:rsidRDefault="00F72336" w:rsidP="00F72336">
            <w:pPr>
              <w:autoSpaceDE w:val="0"/>
              <w:autoSpaceDN w:val="0"/>
              <w:adjustRightInd w:val="0"/>
              <w:rPr>
                <w:rFonts w:ascii="Times New Roman" w:eastAsia="TradeGothicLT" w:hAnsi="Times New Roman" w:cs="Times New Roman"/>
                <w:color w:val="000000"/>
                <w:sz w:val="24"/>
                <w:szCs w:val="24"/>
                <w:lang w:val="en-US"/>
              </w:rPr>
            </w:pPr>
          </w:p>
        </w:tc>
      </w:tr>
      <w:tr w:rsidR="00F72336" w14:paraId="04E6FA29" w14:textId="77777777" w:rsidTr="00F72336">
        <w:tc>
          <w:tcPr>
            <w:tcW w:w="4390" w:type="dxa"/>
            <w:vAlign w:val="center"/>
          </w:tcPr>
          <w:p w14:paraId="01E9F92E" w14:textId="77777777" w:rsidR="00F72336" w:rsidRPr="00BA6108" w:rsidRDefault="00F72336" w:rsidP="00F72336">
            <w:pPr>
              <w:rPr>
                <w:rFonts w:ascii="Times New Roman" w:eastAsia="SimSun" w:hAnsi="Times New Roman" w:cs="Times New Roman"/>
                <w:sz w:val="24"/>
                <w:szCs w:val="24"/>
                <w:lang w:val="en-US"/>
              </w:rPr>
            </w:pPr>
            <w:r w:rsidRPr="00BA6108">
              <w:rPr>
                <w:rFonts w:ascii="Times New Roman" w:eastAsia="TradeGothicLT" w:hAnsi="Times New Roman" w:cs="Times New Roman"/>
                <w:color w:val="000000"/>
                <w:sz w:val="24"/>
                <w:szCs w:val="24"/>
                <w:lang w:val="en-US"/>
              </w:rPr>
              <w:t>Signature</w:t>
            </w:r>
          </w:p>
          <w:p w14:paraId="0808F8E3" w14:textId="77777777" w:rsidR="00F72336" w:rsidRDefault="00F72336" w:rsidP="00F72336">
            <w:pPr>
              <w:autoSpaceDE w:val="0"/>
              <w:autoSpaceDN w:val="0"/>
              <w:adjustRightInd w:val="0"/>
              <w:rPr>
                <w:rFonts w:ascii="Times New Roman" w:eastAsia="TradeGothicLT" w:hAnsi="Times New Roman" w:cs="Times New Roman"/>
                <w:color w:val="000000"/>
                <w:sz w:val="24"/>
                <w:szCs w:val="24"/>
                <w:lang w:val="en-US"/>
              </w:rPr>
            </w:pPr>
          </w:p>
          <w:p w14:paraId="5B40D627" w14:textId="77777777" w:rsidR="00F72336" w:rsidRPr="00F72336" w:rsidRDefault="00F72336" w:rsidP="00F72336">
            <w:pPr>
              <w:autoSpaceDE w:val="0"/>
              <w:autoSpaceDN w:val="0"/>
              <w:adjustRightInd w:val="0"/>
              <w:rPr>
                <w:rFonts w:ascii="Times New Roman" w:eastAsia="TradeGothicLT" w:hAnsi="Times New Roman" w:cs="Times New Roman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4390" w:type="dxa"/>
            <w:vAlign w:val="center"/>
          </w:tcPr>
          <w:p w14:paraId="61648980" w14:textId="77777777" w:rsidR="00F72336" w:rsidRPr="00BA6108" w:rsidRDefault="00F72336" w:rsidP="00F72336">
            <w:pPr>
              <w:autoSpaceDE w:val="0"/>
              <w:autoSpaceDN w:val="0"/>
              <w:adjustRightInd w:val="0"/>
              <w:rPr>
                <w:rFonts w:ascii="Times New Roman" w:eastAsia="TradeGothicLT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BA6108">
              <w:rPr>
                <w:rFonts w:ascii="Times New Roman" w:eastAsia="TradeGothicLT" w:hAnsi="Times New Roman" w:cs="Times New Roman"/>
                <w:color w:val="000000"/>
                <w:sz w:val="24"/>
                <w:szCs w:val="24"/>
                <w:lang w:val="en-US"/>
              </w:rPr>
              <w:t>Date</w:t>
            </w:r>
          </w:p>
          <w:p w14:paraId="68FBDA60" w14:textId="77777777" w:rsidR="00F72336" w:rsidRDefault="00F72336" w:rsidP="00F72336">
            <w:pPr>
              <w:autoSpaceDE w:val="0"/>
              <w:autoSpaceDN w:val="0"/>
              <w:adjustRightInd w:val="0"/>
              <w:rPr>
                <w:rFonts w:ascii="Times New Roman" w:eastAsia="TradeGothicLT" w:hAnsi="Times New Roman" w:cs="Times New Roman"/>
                <w:color w:val="000000"/>
                <w:sz w:val="24"/>
                <w:szCs w:val="24"/>
                <w:lang w:val="en-US"/>
              </w:rPr>
            </w:pPr>
          </w:p>
          <w:p w14:paraId="20F57DC7" w14:textId="77777777" w:rsidR="00F72336" w:rsidRPr="00F72336" w:rsidRDefault="00F72336" w:rsidP="00F72336">
            <w:pPr>
              <w:autoSpaceDE w:val="0"/>
              <w:autoSpaceDN w:val="0"/>
              <w:adjustRightInd w:val="0"/>
              <w:rPr>
                <w:rFonts w:ascii="Times New Roman" w:eastAsia="TradeGothicLT" w:hAnsi="Times New Roman" w:cs="Times New Roman"/>
                <w:color w:val="000000"/>
                <w:sz w:val="24"/>
                <w:szCs w:val="24"/>
                <w:lang w:val="en-US"/>
              </w:rPr>
            </w:pPr>
          </w:p>
        </w:tc>
      </w:tr>
    </w:tbl>
    <w:p w14:paraId="2C17B995" w14:textId="77777777" w:rsidR="00BA6108" w:rsidRPr="00BA6108" w:rsidRDefault="00BA6108" w:rsidP="00BA6108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TradeGothicLT" w:hAnsi="Arial" w:cs="Arial"/>
          <w:color w:val="000000"/>
          <w:sz w:val="24"/>
          <w:szCs w:val="24"/>
          <w:lang w:val="en-US"/>
        </w:rPr>
      </w:pPr>
    </w:p>
    <w:p w14:paraId="253755EF" w14:textId="77777777" w:rsidR="00BA6108" w:rsidRPr="00BA6108" w:rsidRDefault="00BA6108" w:rsidP="00BA6108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TradeGothicLT" w:hAnsi="Arial" w:cs="Arial"/>
          <w:color w:val="000000"/>
          <w:sz w:val="24"/>
          <w:szCs w:val="24"/>
          <w:lang w:val="en-US"/>
        </w:rPr>
      </w:pPr>
    </w:p>
    <w:sectPr w:rsidR="00BA6108" w:rsidRPr="00BA6108" w:rsidSect="00567F6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eGothicLT">
    <w:altName w:val="宋体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  <w:font w:name="DejaVuSans">
    <w:altName w:val="宋体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AyNjY1MTczsTQ1MjRS0lEKTi0uzszPAykwrAUAFNnhrSwAAAA="/>
  </w:docVars>
  <w:rsids>
    <w:rsidRoot w:val="00BA6108"/>
    <w:rsid w:val="00002EDA"/>
    <w:rsid w:val="00027598"/>
    <w:rsid w:val="000C689D"/>
    <w:rsid w:val="000C7F03"/>
    <w:rsid w:val="00135A70"/>
    <w:rsid w:val="00196289"/>
    <w:rsid w:val="002C631B"/>
    <w:rsid w:val="002E4ABC"/>
    <w:rsid w:val="002F7BF1"/>
    <w:rsid w:val="00354210"/>
    <w:rsid w:val="003F66E4"/>
    <w:rsid w:val="004440B2"/>
    <w:rsid w:val="00497796"/>
    <w:rsid w:val="004D5302"/>
    <w:rsid w:val="00543076"/>
    <w:rsid w:val="005676F9"/>
    <w:rsid w:val="005850E8"/>
    <w:rsid w:val="005A44DB"/>
    <w:rsid w:val="005D7274"/>
    <w:rsid w:val="005F0F7D"/>
    <w:rsid w:val="00631879"/>
    <w:rsid w:val="00655C2D"/>
    <w:rsid w:val="0065763B"/>
    <w:rsid w:val="006777CA"/>
    <w:rsid w:val="006952A6"/>
    <w:rsid w:val="006E57CE"/>
    <w:rsid w:val="0077746F"/>
    <w:rsid w:val="00793786"/>
    <w:rsid w:val="00797676"/>
    <w:rsid w:val="007F625A"/>
    <w:rsid w:val="008057AD"/>
    <w:rsid w:val="00822B90"/>
    <w:rsid w:val="008539A6"/>
    <w:rsid w:val="008B379A"/>
    <w:rsid w:val="008E3C48"/>
    <w:rsid w:val="009378F2"/>
    <w:rsid w:val="009B31D1"/>
    <w:rsid w:val="009E6827"/>
    <w:rsid w:val="00A47003"/>
    <w:rsid w:val="00B26581"/>
    <w:rsid w:val="00B52605"/>
    <w:rsid w:val="00BA6108"/>
    <w:rsid w:val="00BF37DD"/>
    <w:rsid w:val="00C06430"/>
    <w:rsid w:val="00C15CAC"/>
    <w:rsid w:val="00C21A4A"/>
    <w:rsid w:val="00C4589F"/>
    <w:rsid w:val="00C665B5"/>
    <w:rsid w:val="00D25265"/>
    <w:rsid w:val="00D30254"/>
    <w:rsid w:val="00E25076"/>
    <w:rsid w:val="00E3475F"/>
    <w:rsid w:val="00E6286D"/>
    <w:rsid w:val="00E65903"/>
    <w:rsid w:val="00E73CBB"/>
    <w:rsid w:val="00EA20B1"/>
    <w:rsid w:val="00EB4EB2"/>
    <w:rsid w:val="00EE093B"/>
    <w:rsid w:val="00F72336"/>
    <w:rsid w:val="00F8017D"/>
    <w:rsid w:val="00FA3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D8E609E"/>
  <w15:docId w15:val="{03B846F5-01DB-46B1-B166-D17B7F06C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i-FI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54210"/>
    <w:rPr>
      <w:color w:val="0000FF" w:themeColor="hyperlink"/>
      <w:u w:val="single"/>
    </w:rPr>
  </w:style>
  <w:style w:type="character" w:customStyle="1" w:styleId="Title1">
    <w:name w:val="Title1"/>
    <w:basedOn w:val="DefaultParagraphFont"/>
    <w:rsid w:val="00354210"/>
  </w:style>
  <w:style w:type="character" w:customStyle="1" w:styleId="authors">
    <w:name w:val="authors"/>
    <w:basedOn w:val="DefaultParagraphFont"/>
    <w:rsid w:val="00354210"/>
  </w:style>
  <w:style w:type="character" w:customStyle="1" w:styleId="highlight">
    <w:name w:val="highlight"/>
    <w:basedOn w:val="DefaultParagraphFont"/>
    <w:rsid w:val="00354210"/>
  </w:style>
  <w:style w:type="character" w:customStyle="1" w:styleId="in">
    <w:name w:val="in"/>
    <w:basedOn w:val="DefaultParagraphFont"/>
    <w:rsid w:val="00354210"/>
  </w:style>
  <w:style w:type="table" w:styleId="TableGrid">
    <w:name w:val="Table Grid"/>
    <w:basedOn w:val="TableNormal"/>
    <w:uiPriority w:val="59"/>
    <w:rsid w:val="00F723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C665B5"/>
  </w:style>
  <w:style w:type="character" w:styleId="Emphasis">
    <w:name w:val="Emphasis"/>
    <w:basedOn w:val="DefaultParagraphFont"/>
    <w:uiPriority w:val="20"/>
    <w:qFormat/>
    <w:rsid w:val="00C665B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974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xiaobai.li@oulu.fi" TargetMode="External"/><Relationship Id="rId4" Type="http://schemas.openxmlformats.org/officeDocument/2006/relationships/hyperlink" Target="mailto:Xiaobai.Li@oulu.f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737</Words>
  <Characters>4206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Oulu</Company>
  <LinksUpToDate>false</LinksUpToDate>
  <CharactersWithSpaces>4934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Xiaobai Li</dc:creator>
  <cp:lastModifiedBy>xiaobai Li</cp:lastModifiedBy>
  <cp:revision>4</cp:revision>
  <dcterms:created xsi:type="dcterms:W3CDTF">2022-02-25T03:32:00Z</dcterms:created>
  <dcterms:modified xsi:type="dcterms:W3CDTF">2022-02-25T03:35:00Z</dcterms:modified>
</cp:coreProperties>
</file>