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Нижче я виконую твої пункти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A–K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(з урахуванням: </w:t>
      </w:r>
      <w:r>
        <w:rPr>
          <w:rFonts w:ascii="Courier New" w:hAnsi="Courier New" w:eastAsia="Courier New" w:cs="Courier New"/>
          <w:color w:val="000000"/>
          <w:sz w:val="20"/>
        </w:rPr>
        <w:t xml:space="preserve">us-east-1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Redshift Serverless 4 RPU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auto-pause 10 хв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мінімізація вартості) і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прочитав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DataPlatform.yml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(у ньому є VPC з публічними/приватними сабнетами + NAT, S3: DataLake/Airflow/Athena, Glue DB + 2 crawlers, Redshift Serverless namespace/workgroup, багато IAM ролей, Airflow реалізований через ECS+EFS+ALB — але ти просив дефолтно MWAA, тож роблю MWAA-верс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ію і коротко поясню як лишити ECS-варіант).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A) План робіт з чекпойнтами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Terraform каркас + провайдери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Чек: </w:t>
      </w:r>
      <w:r>
        <w:rPr>
          <w:rFonts w:ascii="Courier New" w:hAnsi="Courier New" w:eastAsia="Courier New" w:cs="Courier New"/>
          <w:color w:val="000000"/>
          <w:sz w:val="20"/>
        </w:rPr>
        <w:t xml:space="preserve">terraform validate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проходить, є outputs.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Network (VPC + private subnets + NAT)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Чек: приватні сабнети мають route на NAT, є SG для MWAA/Redshift.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S3 (DataLake + Airflow DAGs + logs)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Чек: buckets створені, public access block ON, versioning ON.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IAM (Glue role, MWAA execution role, Redshift roles)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Чек: roles створені, policies мінімальні, без </w:t>
      </w:r>
      <w:r>
        <w:rPr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де можна.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Glue (Database + crawler тільки для RAW + jobs)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Чек: </w:t>
      </w:r>
      <w:r>
        <w:rPr>
          <w:rFonts w:ascii="Courier New" w:hAnsi="Courier New" w:eastAsia="Courier New" w:cs="Courier New"/>
          <w:color w:val="000000"/>
          <w:sz w:val="20"/>
        </w:rPr>
        <w:t xml:space="preserve">aws glue start-crawler ...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створив таблиці raw в Data Catalog.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Заливка даних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Чек: </w:t>
      </w:r>
      <w:r>
        <w:rPr>
          <w:rFonts w:ascii="Courier New" w:hAnsi="Courier New" w:eastAsia="Courier New" w:cs="Courier New"/>
          <w:color w:val="000000"/>
          <w:sz w:val="20"/>
        </w:rPr>
        <w:t xml:space="preserve">s3://&lt;datalake&gt;/raw/...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містить customers/sales/user_profiles.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Airflow (MWAA)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Чек: MWAA environment “Healthy”, DAGs синхроняться з S3 кожні ~5 хв.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Pipeline прогін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Чек: після </w:t>
      </w:r>
      <w:r>
        <w:rPr>
          <w:rFonts w:ascii="Courier New" w:hAnsi="Courier New" w:eastAsia="Courier New" w:cs="Courier New"/>
          <w:color w:val="000000"/>
          <w:sz w:val="20"/>
        </w:rPr>
        <w:t xml:space="preserve">process_sales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і </w:t>
      </w:r>
      <w:r>
        <w:rPr>
          <w:rFonts w:ascii="Courier New" w:hAnsi="Courier New" w:eastAsia="Courier New" w:cs="Courier New"/>
          <w:color w:val="000000"/>
          <w:sz w:val="20"/>
        </w:rPr>
        <w:t xml:space="preserve">process_customers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у S3 з’явились </w:t>
      </w:r>
      <w:r>
        <w:rPr>
          <w:rFonts w:ascii="Courier New" w:hAnsi="Courier New" w:eastAsia="Courier New" w:cs="Courier New"/>
          <w:color w:val="000000"/>
          <w:sz w:val="20"/>
        </w:rPr>
        <w:t xml:space="preserve">bronze/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і </w:t>
      </w:r>
      <w:r>
        <w:rPr>
          <w:rFonts w:ascii="Courier New" w:hAnsi="Courier New" w:eastAsia="Courier New" w:cs="Courier New"/>
          <w:color w:val="000000"/>
          <w:sz w:val="20"/>
        </w:rPr>
        <w:t xml:space="preserve">silver/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Glue Catalog містить </w:t>
      </w:r>
      <w:r>
        <w:rPr>
          <w:rFonts w:ascii="Courier New" w:hAnsi="Courier New" w:eastAsia="Courier New" w:cs="Courier New"/>
          <w:color w:val="000000"/>
          <w:sz w:val="20"/>
        </w:rPr>
        <w:t xml:space="preserve">bronze_*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silver_*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Чек: після </w:t>
      </w:r>
      <w:r>
        <w:rPr>
          <w:rFonts w:ascii="Courier New" w:hAnsi="Courier New" w:eastAsia="Courier New" w:cs="Courier New"/>
          <w:color w:val="000000"/>
          <w:sz w:val="20"/>
        </w:rPr>
        <w:t xml:space="preserve">process_user_profiles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є </w:t>
      </w:r>
      <w:r>
        <w:rPr>
          <w:rFonts w:ascii="Courier New" w:hAnsi="Courier New" w:eastAsia="Courier New" w:cs="Courier New"/>
          <w:color w:val="000000"/>
          <w:sz w:val="20"/>
        </w:rPr>
        <w:t xml:space="preserve">silver_user_profiles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Чек: після </w:t>
      </w:r>
      <w:r>
        <w:rPr>
          <w:rFonts w:ascii="Courier New" w:hAnsi="Courier New" w:eastAsia="Courier New" w:cs="Courier New"/>
          <w:color w:val="000000"/>
          <w:sz w:val="20"/>
        </w:rPr>
        <w:t xml:space="preserve">enrich_user_profiles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у Redshift є </w:t>
      </w:r>
      <w:r>
        <w:rPr>
          <w:rFonts w:ascii="Courier New" w:hAnsi="Courier New" w:eastAsia="Courier New" w:cs="Courier New"/>
          <w:color w:val="000000"/>
          <w:sz w:val="20"/>
        </w:rPr>
        <w:t xml:space="preserve">gold.user_profiles_enriched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Аналітика</w:t>
      </w:r>
      <w:r/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Чек: SQL повертає штат з max кількістю TV для 20–30 за 1–10 вересня.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B) Одне уточнююче питання (критичне)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MWAA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коштує помітно дорожче за self-hosted Airflow (ECS як у твоєму CFN). Для “максимальної економії” ти точно хочеш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MWAA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чи дозволяється залишити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ECS Airflow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як у </w:t>
      </w:r>
      <w:r>
        <w:rPr>
          <w:rFonts w:ascii="Courier New" w:hAnsi="Courier New" w:eastAsia="Courier New" w:cs="Courier New"/>
          <w:color w:val="000000"/>
          <w:sz w:val="20"/>
        </w:rPr>
        <w:t xml:space="preserve">DataPlatform.yml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Відповідай: </w:t>
      </w:r>
      <w:r>
        <w:rPr>
          <w:rFonts w:ascii="Courier New" w:hAnsi="Courier New" w:eastAsia="Courier New" w:cs="Courier New"/>
          <w:color w:val="000000"/>
          <w:sz w:val="20"/>
        </w:rPr>
        <w:t xml:space="preserve">MWAA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або </w:t>
      </w:r>
      <w:r>
        <w:rPr>
          <w:rFonts w:ascii="Courier New" w:hAnsi="Courier New" w:eastAsia="Courier New" w:cs="Courier New"/>
          <w:color w:val="000000"/>
          <w:sz w:val="20"/>
        </w:rPr>
        <w:t xml:space="preserve">ECS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(Я нижче все одно даю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MWAA-дефолт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як ти просив.)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C) Структура Terraform репозиторію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infra/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envs/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dev/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main.tf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variables.tf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outputs.tf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locals.tf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versions.tf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backend.tf.example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modules/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network/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main.tf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variables.tf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outputs.tf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s3/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main.tf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variables.tf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outputs.tf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iam/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main.tf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variables.tf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outputs.tf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policies/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glue.json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mwaa_execution.json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redshift_glue_access.json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glue/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main.tf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variables.tf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outputs.tf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redshift_serverless/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main.tf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variables.tf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outputs.tf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mwaa/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main.tf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variables.tf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outputs.tf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scripts/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upload_data.sh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start_raw_crawler.sh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bootstrap_dags_sync_notes.md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airflow/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dags/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process_sales.py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process_customers.py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process_user_profiles.py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enrich_user_profiles.py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glue/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jobs/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sales_raw_to_bronze.py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sales_bronze_to_silver.py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customers_raw_to_silver.py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user_profiles_raw_to_silver.py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redshift/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sql/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001_schemas.sql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010_gold_user_profiles_enriched.sql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900_answer_analytics.sql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D) Terraform skeleton (ключові шматки)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infra/envs/dev/versions.tf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terraform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required_version = "&gt;= 1.6.0"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required_providers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aws =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source  = "hashicorp/aws"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version = "~&gt; 5.0"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random =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source  = "hashicorp/random"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version = "~&gt; 3.6"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infra/envs/dev/main.tf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provider "aws"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region = var.aws_region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resource "random_string" "suffix"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length  = 6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upper   = false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special = false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locals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project = var.project_name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tags =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Project     = local.project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Environment = var.env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ManagedBy   = "terraform"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module "network"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source = "../../modules/network"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project_name = local.project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vpc_cidr     = var.vpc_cidr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# Мінімальний набір: 2 AZ достатньо для тесту (дешевше/простішe),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# але якщо хочеш як у CFN — зробиш 3.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az_count     = 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tags         = local.tags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module "s3"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source = "../../modules/s3"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project_name = local.project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suffix       = random_string.suffix.result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tags         = local.tags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module "iam"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source = "../../modules/iam"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project_name          = local.project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datalake_bucket_arn   = module.s3.datalake_bucket_arn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airflow_bucket_arn    = module.s3.airflow_bucket_arn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tags                  = local.tags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module "glue"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source = "../../modules/glue"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project_name        = local.project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glue_database_name  = "${local.project}_glue_db"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datalake_bucket     = module.s3.datalake_bucket_name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raw_prefix          = "raw/"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glue_role_arn       = module.iam.glue_role_arn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tags                = local.tags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module "redshift"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source = "../../modules/redshift_serverless"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project_name            = local.project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namespace_name          = "${local.project}-namespace"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workgroup_name          = "${local.project}-workgroup"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admin_username          = var.redshift_admin_username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admin_password          = var.redshift_admin_password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base_capacity_rpu       = 4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auto_pause_minutes      = 10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subnet_ids              = module.network.private_subnet_ids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security_group_ids      = [module.network.redshift_sg_id]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iam_role_arns           = [module.iam.redshift_glue_access_role_arn]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tags                    = local.tags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module "mwaa"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source = "../../modules/mwaa"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project_name          = local.project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airflow_bucket_name   = module.s3.airflow_bucket_name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vpc_id                = module.network.vpc_id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private_subnet_ids    = module.network.private_subnet_ids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security_group_ids    = [module.network.mwaa_sg_id]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execution_role_arn    = module.iam.mwaa_execution_role_arn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tags                  = local.tags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infra/envs/dev/variables.tf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variable "aws_region" { type = string, default = "us-east-1"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variable "env"        { type = string, default = "dev"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variable "project_name" { type = string, default = "data-platform"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variable "vpc_cidr"     { type = string, default = "10.10.0.0/16"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variable "redshift_admin_username" { type = string, default = "admin"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variable "redshift_admin_password"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type      = string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sensitive = true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# передавай через TF_VAR_redshift_admin_password або terraform.tfvars (але краще env var)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infra/envs/dev/outputs.tf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output "DataLakeBucketName"  { value = module.s3.datalake_bucket_name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output "AirflowBucketName"   { value = module.s3.airflow_bucket_name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output "GlueCrawlerName"     { value = module.glue.raw_crawler_name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output "RedshiftEndpoint"    { value = module.redshift.endpoint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output "RedshiftDatabase"    { value = module.redshift.database_name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output "RedshiftAdminUser"   { value = var.redshift_admin_username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Модуль Redshift Serverless (важливий шматок)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infra/modules/redshift_serverless/main.tf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resource "aws_redshiftserverless_namespace" "this"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namespace_name      = var.namespace_name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admin_username      = var.admin_username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admin_user_password = var.admin_password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iam_roles           = var.iam_role_arns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tags                = var.tags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resource "aws_redshiftserverless_workgroup" "this"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workgroup_name       = var.workgroup_name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namespace_name       = aws_redshiftserverless_namespace.this.namespace_name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base_capacity        = var.base_capacity_rpu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publicly_accessible  = false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enhanced_vpc_routing = true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subnet_ids           = var.subnet_ids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security_group_ids   = var.security_group_ids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tags                 = var.tags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# Auto-pause (у Redshift Serverless це через config_parameter)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config_parameter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parameter_key   = "auto_suspend"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parameter_value = tostring(var.auto_pause_minutes)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Якщо раптом у твоєму акаунті назва параметра відрізняється (рідко, але буває) — міняєш </w:t>
      </w:r>
      <w:r>
        <w:rPr>
          <w:rFonts w:ascii="Courier New" w:hAnsi="Courier New" w:eastAsia="Courier New" w:cs="Courier New"/>
          <w:color w:val="000000"/>
          <w:sz w:val="20"/>
        </w:rPr>
        <w:t xml:space="preserve">parameter_key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на той, який бачиш в консолі Workgroup → configuration.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Cost guardrails (мінімум, але реально корисно)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S3 lifecycle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для </w:t>
      </w:r>
      <w:r>
        <w:rPr>
          <w:rFonts w:ascii="Courier New" w:hAnsi="Courier New" w:eastAsia="Courier New" w:cs="Courier New"/>
          <w:color w:val="000000"/>
          <w:sz w:val="20"/>
        </w:rPr>
        <w:t xml:space="preserve">raw/bronze/silver/logs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видаляти через 7–14 днів (для тесту).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Glue job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використовуй мінімальні DPU і короткий timeout.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Redshift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auto_suspend=10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і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не тримай підключення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відкритим довго (інколи клієнт “тримає” активність).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E) Airflow DAG-и (4 штуки)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Нижче — skeleton під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apache-airflow-providers-amazon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(MWAA це підтримує). Плейсхолдери позначені </w:t>
      </w:r>
      <w:r>
        <w:rPr>
          <w:rFonts w:ascii="Courier New" w:hAnsi="Courier New" w:eastAsia="Courier New" w:cs="Courier New"/>
          <w:color w:val="000000"/>
          <w:sz w:val="20"/>
        </w:rPr>
        <w:t xml:space="preserve">&lt;...&gt;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airflow/dags/process_sales.py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datetime import datetime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airflow import DAG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airflow.providers.amazon.aws.operators.glue import GlueJobOperator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with DAG(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dag_id="process_sales",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start_date=datetime(2026, 1, 1),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schedule="@daily",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catchup=False,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default_args={"retries": 1},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tags=["sales", "glue"],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 as dag: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raw_to_bronze = GlueJobOperator(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task_id="sales_raw_to_bronze",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job_name="&lt;glue_job_sales_raw_to_bronze&gt;",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script_args={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"--datalake_bucket": "&lt;DataLakeBucketName&gt;",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"--raw_prefix": "raw/sales/",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"--out_prefix": "bronze/sales/",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"--glue_db": "&lt;GlueDatabaseName&gt;",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wait_for_completion=True,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bronze_to_silver = GlueJobOperator(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task_id="sales_bronze_to_silver",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job_name="&lt;glue_job_sales_bronze_to_silver&gt;",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script_args={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"--datalake_bucket": "&lt;DataLakeBucketName&gt;",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"--in_prefix": "bronze/sales/",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"--out_prefix": "silver/sales/",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"--glue_db": "&lt;GlueDatabaseName&gt;",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wait_for_completion=True,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raw_to_bronze &gt;&gt; bronze_to_silver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airflow/dags/process_customers.py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datetime import datetime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airflow import DAG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airflow.providers.amazon.aws.operators.glue import GlueJobOperator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with DAG(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dag_id="process_customers",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start_date=datetime(2026, 1, 1),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schedule="@daily",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catchup=False,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default_args={"retries": 1},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tags=["customers", "glue"],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 as dag: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raw_to_silver = GlueJobOperator(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task_id="customers_raw_to_silver",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job_name="&lt;glue_job_customers_raw_to_silver&gt;",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script_args={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"--datalake_bucket": "&lt;DataLakeBucketName&gt;",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"--raw_prefix": "raw/customers/",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"--out_bronze_prefix": "bronze/customers/",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"--out_silver_prefix": "silver/customers/",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"--glue_db": "&lt;GlueDatabaseName&gt;",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wait_for_completion=True,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airflow/dags/process_user_profiles.py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(manual)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datetime import datetime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airflow import DAG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airflow.providers.amazon.aws.operators.glue import GlueJobOperator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with DAG(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dag_id="process_user_profiles",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start_date=datetime(2026, 1, 1),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schedule=None,  # manual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catchup=False,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default_args={"retries": 0},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tags=["profiles", "glue"],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 as dag: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raw_to_silver = GlueJobOperator(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task_id="user_profiles_raw_to_silver",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job_name="&lt;glue_job_user_profiles_raw_to_silver&gt;",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script_args={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"--datalake_bucket": "&lt;DataLakeBucketName&gt;",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"--raw_path": "raw/user_profiles/user_profiles.json",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"--out_prefix": "silver/user_profiles/",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"--glue_db": "&lt;GlueDatabaseName&gt;",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wait_for_completion=True,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airflow/dags/enrich_user_profiles.py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(manual, Redshift MERGE)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datetime import datetime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airflow import DAG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airflow.providers.amazon.aws.operators.redshift_data import RedshiftDataOperator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SQL = """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 дивись redshift/sql/010_gold_user_profiles_enriched.sql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&lt;SQL_GOES_HERE&gt;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"""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with DAG(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dag_id="enrich_user_profiles",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start_date=datetime(2026, 1, 1),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schedule=None,  # manual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catchup=False,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tags=["gold", "redshift"],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 as dag: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run_merge = RedshiftDataOperator(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task_id="merge_gold_user_profiles_enriched",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cluster_identifier=None,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workgroup_name="&lt;redshift_workgroup_name&gt;",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database="&lt;redshift_database&gt;",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db_user="&lt;redshift_admin_username&gt;",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sql=SQL,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wait_for_completion=True,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Опційно: в </w:t>
      </w:r>
      <w:r>
        <w:rPr>
          <w:rFonts w:ascii="Courier New" w:hAnsi="Courier New" w:eastAsia="Courier New" w:cs="Courier New"/>
          <w:color w:val="000000"/>
          <w:sz w:val="20"/>
        </w:rPr>
        <w:t xml:space="preserve">process_user_profiles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після успіху можна </w:t>
      </w:r>
      <w:r>
        <w:rPr>
          <w:rFonts w:ascii="Courier New" w:hAnsi="Courier New" w:eastAsia="Courier New" w:cs="Courier New"/>
          <w:color w:val="000000"/>
          <w:sz w:val="20"/>
        </w:rPr>
        <w:t xml:space="preserve">TriggerDagRunOperator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на </w:t>
      </w:r>
      <w:r>
        <w:rPr>
          <w:rFonts w:ascii="Courier New" w:hAnsi="Courier New" w:eastAsia="Courier New" w:cs="Courier New"/>
          <w:color w:val="000000"/>
          <w:sz w:val="20"/>
        </w:rPr>
        <w:t xml:space="preserve">enrich_user_profiles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F) Glue ETL code (PySpark/Glue) — 4 jobs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1)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glue/jobs/sales_raw_to_bronze.py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(schema-on-read, все STRING)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Читаємо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raw таблиці з Glue Catalog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(після crawler).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Примусово кастимо все в string.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Пишемо Parquet в </w:t>
      </w:r>
      <w:r>
        <w:rPr>
          <w:rFonts w:ascii="Courier New" w:hAnsi="Courier New" w:eastAsia="Courier New" w:cs="Courier New"/>
          <w:color w:val="000000"/>
          <w:sz w:val="20"/>
        </w:rPr>
        <w:t xml:space="preserve">s3://.../bronze/sales/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з збереженням partition по даті (з папки або з PurchaseDate).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sys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awsglue.utils import getResolvedOptions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awsglue.context import GlueContext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pyspark.context import SparkContext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pyspark.sql import functions as 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args = getResolvedOptions(sys.argv, [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"JOB_NAME", "datalake_bucket", "raw_prefix", "out_prefix", "glue_db"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])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sc = SparkContext()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glueContext = GlueContext(sc)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spark = glueContext.spark_session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&lt;raw_sales_table&gt; — ім'я таблиці, яку створив crawler (підставиш з Glue Catalog)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raw_df = spark.table(f"{args['glue_db']}.&lt;raw_sales_table&gt;")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Force all columns to STRING (schema-on-read safety)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c in raw_df.columns: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raw_df = raw_df.withColumn(c, F.col(c).cast("string"))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Partition date: беремо з PurchaseDate (якщо там "YYYY-MM-DD") або з path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raw_df = raw_df.withColumn("p_date", F.to_date(F.col("PurchaseDate")))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out_path = f"s3://{args['datalake_bucket']}/{args['out_prefix']}"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(raw_df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.dropna(subset=["CustomerId", "PurchaseDate"])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.write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.mode("overwrite")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.partitionBy("p_date")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.parquet(out_path)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(Опціонально) Реєстрація bronze таблиці через boto3 glue create_table/update_table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2)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glue/jobs/sales_bronze_to_silver.py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(clean + types + rename + partition)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sys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awsglue.utils import getResolvedOptions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awsglue.context import GlueContext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pyspark.context import SparkContext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pyspark.sql import functions as 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args = getResolvedOptions(sys.argv, [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"JOB_NAME", "datalake_bucket", "in_prefix", "out_prefix", "glue_db"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])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sc = SparkContext()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glueContext = GlueContext(sc)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spark = glueContext.spark_session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in_path = f"s3://{args['datalake_bucket']}/{args['in_prefix']}"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 = spark.read.parquet(in_path)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cleansing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 = (df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.withColumn("client_id", F.trim(F.col("CustomerId")).cast("int"))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.withColumn("purchase_date", F.to_date(F.col("PurchaseDate")))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.withColumn("product_name", F.trim(F.col("Product")))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.withColumn("price", F.regexp_replace(F.col("Price"), ",", ".").cast("decimal(10,2)"))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.drop("CustomerId", "PurchaseDate", "Product", "Price")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partition by purchase_date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out_path = f"s3://{args['datalake_bucket']}/{args['out_prefix']}"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(df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.dropna(subset=["client_id", "purchase_date"])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.write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.mode("overwrite")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.partitionBy("purchase_date")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.parquet(out_path)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3)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glue/jobs/customers_raw_to_silver.py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(daily full dump → “latest snapshot” логіка)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Ідея: беремо всі raw файли, додаємо </w:t>
      </w:r>
      <w:r>
        <w:rPr>
          <w:rFonts w:ascii="Courier New" w:hAnsi="Courier New" w:eastAsia="Courier New" w:cs="Courier New"/>
          <w:color w:val="000000"/>
          <w:sz w:val="20"/>
        </w:rPr>
        <w:t xml:space="preserve">ingestion_date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з папки </w:t>
      </w:r>
      <w:r>
        <w:rPr>
          <w:rFonts w:ascii="Courier New" w:hAnsi="Courier New" w:eastAsia="Courier New" w:cs="Courier New"/>
          <w:color w:val="000000"/>
          <w:sz w:val="20"/>
        </w:rPr>
        <w:t xml:space="preserve">raw/customers/YYYY-MM-D/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і робимо dedupe по </w:t>
      </w:r>
      <w:r>
        <w:rPr>
          <w:rFonts w:ascii="Courier New" w:hAnsi="Courier New" w:eastAsia="Courier New" w:cs="Courier New"/>
          <w:color w:val="000000"/>
          <w:sz w:val="20"/>
        </w:rPr>
        <w:t xml:space="preserve">client_id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залишаючи “найсвіжіший” запис (або coalesce полів).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sys, re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awsglue.utils import getResolvedOptions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awsglue.context import GlueContext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pyspark.context import SparkContext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pyspark.sql import functions as 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pyspark.sql.window import Window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args = getResolvedOptions(sys.argv, [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"JOB_NAME", "datalake_bucket", "raw_prefix", "out_bronze_prefix", "out_silver_prefix", "glue_db"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])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sc = SparkContext()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glueContext = GlueContext(sc)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spark = glueContext.spark_session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raw_path = f"s3://{args['datalake_bucket']}/{args['raw_prefix']}"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 = (spark.read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.option("header", "true")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.csv(raw_path))  # читаємо напряму S3, бо crawler тут не обов’язковий для customers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Дістаємо ingestion_date з path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 = df.withColumn("_path", F.input_file_name())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 = df.withColumn("ingestion_date", F.to_date(F.regexp_extract("_path", r"/customers/(\d{4}-\d{2}-\d{1,2})/", 1)))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Bronze: як є, але з ingestion_date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bronze_out = f"s3://{args['datalake_bucket']}/{args['out_bronze_prefix']}"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(df.write.mode("overwrite").parquet(bronze_out))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Silver: normalize + dedupe latest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&lt;Оригінальні назви колонок з CSV ти підставиш тут точно з файлу&gt;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df2 = (df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.withColumn("client_id", F.col("&lt;CustomerId_or_client_id&gt;").cast("int"))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.withColumn("first_name", F.trim(F.col("&lt;FirstName&gt;")))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.withColumn("last_name", F.trim(F.col("&lt;LastName&gt;")))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.withColumn("email", F.lower(F.trim(F.col("&lt;Email&gt;"))))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.withColumn("registration_date", F.to_date(F.col("&lt;RegistrationDate&gt;")))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.withColumn("state", F.upper(F.trim(F.col("&lt;State&gt;"))))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.select("client_id","first_name","last_name","email","registration_date","state","ingestion_date")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 = Window.partitionBy("client_id").orderBy(F.col("ingestion_date").desc_nulls_last())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df2 = df2.withColumn("rn", F.row_number().over(w)).filter("rn=1").drop("rn")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silver_out = f"s3://{args['datalake_bucket']}/{args['out_silver_prefix']}"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(df2.write.mode("overwrite").parquet(silver_out))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4)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glue/jobs/user_profiles_raw_to_silver.py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(JSONLines → silver)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sys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awsglue.utils import getResolvedOptions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awsglue.context import GlueContext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pyspark.context import SparkContext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pyspark.sql import functions as 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args = getResolvedOptions(sys.argv, ["JOB_NAME","datalake_bucket","raw_path","out_prefix","glue_db"])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sc = SparkContext()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glueContext = GlueContext(sc)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spark = glueContext.spark_session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in_path  = f"s3://{args['datalake_bucket']}/{args['raw_path']}"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out_path = f"s3://{args['datalake_bucket']}/{args['out_prefix']}"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 = spark.read.json(in_path)  # JSONLines ок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df2 = (df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.withColumn("client_id", F.col("client_id").cast("int"))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.withColumn("age", F.col("age").cast("int"))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.withColumn("state", F.upper(F.trim(F.col("state"))))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df2.write.mode("overwrite").parquet(out_path)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 реальному рішенні я б ще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реєстрував silver/bronze таблиці у Glue Catalog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через boto3 </w:t>
      </w:r>
      <w:r>
        <w:rPr>
          <w:rFonts w:ascii="Courier New" w:hAnsi="Courier New" w:eastAsia="Courier New" w:cs="Courier New"/>
          <w:color w:val="000000"/>
          <w:sz w:val="20"/>
        </w:rPr>
        <w:t xml:space="preserve">create_table/update_table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щоб ETL “читав таблиці”. Для тесту можна або: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(варіант A) один раз додатково зробити crawler для silver/bronze (але у тебе вимога “crawler один раз”),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(варіант B) робити catalog registration з коду (краще для вимоги). Якщо хочеш — я дам готовий helper </w:t>
      </w:r>
      <w:r>
        <w:rPr>
          <w:rFonts w:ascii="Courier New" w:hAnsi="Courier New" w:eastAsia="Courier New" w:cs="Courier New"/>
          <w:color w:val="000000"/>
          <w:sz w:val="20"/>
        </w:rPr>
        <w:t xml:space="preserve">glue_catalog.py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з </w:t>
      </w:r>
      <w:r>
        <w:rPr>
          <w:rFonts w:ascii="Courier New" w:hAnsi="Courier New" w:eastAsia="Courier New" w:cs="Courier New"/>
          <w:color w:val="000000"/>
          <w:sz w:val="20"/>
        </w:rPr>
        <w:t xml:space="preserve">create_or_update_table()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G) Redshift SQL (gold + MERGE enrichment)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redshift/sql/001_schemas.sql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 schema if not exists gold;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redshift/sql/010_gold_user_profiles_enriched.sql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 table if not exists gold.user_profiles_enriched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client_id int distkey,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first_name varchar(256),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last_name varchar(256),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email varchar(320),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registration_date date,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state varchar(64),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age int,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phone_number varchar(64),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updated_at timestamp default getdate(),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primary key (client_id)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merge into gold.user_profiles_enriched 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using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select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c.client_id,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coalesce(nullif(c.first_name,''), up.first_name) as first_name,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coalesce(nullif(c.last_name,''),  up.last_name)  as last_name,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c.email,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c.registration_date,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coalesce(nullif(c.state,''), up.state) as state,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up.age,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up.phone_number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from &lt;glue_or_redshift_silver_customers_view&gt; 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left join &lt;glue_or_redshift_silver_user_profiles_view&gt; up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on up.client_id = c.client_id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 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 t.client_id = s.client_id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when matched then update set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first_name = s.first_name,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last_name  = s.last_name,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email      = s.email,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registration_date = s.registration_date,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state      = s.state,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age        = s.age,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phone_number = s.phone_number,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updated_at = getdate()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when not matched then insert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client_id, first_name, last_name, email, registration_date, state, age, phone_number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 values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s.client_id, s.first_name, s.last_name, s.email, s.registration_date, s.state, s.age, s.phone_number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Плейсхолдери: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&lt;glue_or_redshift_silver_customers_view&gt;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або:</w:t>
      </w:r>
      <w:r/>
    </w:p>
    <w:p>
      <w:pPr>
        <w:pStyle w:val="668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(простіше) ти спочатку завантажуєш silver в Redshift staging (COPY) і тоді тут буде </w:t>
      </w:r>
      <w:r>
        <w:rPr>
          <w:rFonts w:ascii="Courier New" w:hAnsi="Courier New" w:eastAsia="Courier New" w:cs="Courier New"/>
          <w:color w:val="000000"/>
          <w:sz w:val="20"/>
        </w:rPr>
        <w:t xml:space="preserve">silver.customers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>
      <w:pPr>
        <w:pStyle w:val="668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або (просунутіше) створюєш external schema з Data Catalog і тоді це </w:t>
      </w:r>
      <w:r>
        <w:rPr>
          <w:rFonts w:ascii="Courier New" w:hAnsi="Courier New" w:eastAsia="Courier New" w:cs="Courier New"/>
          <w:color w:val="000000"/>
          <w:sz w:val="20"/>
        </w:rPr>
        <w:t xml:space="preserve">spectrum_db.silver_customers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Аналогічно для user_profiles.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Фінальна аналітика (SQL-відповідь)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redshift/sql/900_answer_analytics.sql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select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u.state,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count(*) as tv_purchases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gold.user_profiles_enriched u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join &lt;sales_silver_table_in_redshift_or_spectrum&gt; 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on s.client_id = u.client_id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where u.age between 20 and 30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and s.purchase_date between date '2022-09-01' and date '2022-09-10'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and lower(s.product_name) in ('tv', 'television', 'television set')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group by u.state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order by tv_purchases desc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limit 1;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H) План комітів (10 комітів, логічна історія)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chore: add terraform skeleton (providers, env/dev, modules layout)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feat(network): add vpc, subnets, nat, security groups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feat(s3): add datalake + airflow + logs buckets with lifecycle rules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feat(iam): add glue/mwaa/redshift roles with least-privilege policies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feat(glue): add glue database + raw crawler + glue jobs definitions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feat(airflow): add MWAA environment and dags bucket sync wiring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feat(pipelines): implement process_sales dag + glue scripts raw-&gt;bronze-&gt;silver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feat(pipelines): implement process_customers dag + dedupe/latest snapshot logic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feat(pipelines): implement process_user_profiles + enrich_user_profiles (redshift merge)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docs(analytics): add final query + runbook commands (upload data, start crawler, trigger dags)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I) Плейсхолдери (що підставляти)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&lt;DataLakeBucketName&gt;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terraform output </w:t>
      </w:r>
      <w:r>
        <w:rPr>
          <w:rFonts w:ascii="Courier New" w:hAnsi="Courier New" w:eastAsia="Courier New" w:cs="Courier New"/>
          <w:color w:val="000000"/>
          <w:sz w:val="20"/>
        </w:rPr>
        <w:t xml:space="preserve">DataLakeBucketName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&lt;GlueCrawlerName&gt;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terraform output </w:t>
      </w:r>
      <w:r>
        <w:rPr>
          <w:rFonts w:ascii="Courier New" w:hAnsi="Courier New" w:eastAsia="Courier New" w:cs="Courier New"/>
          <w:color w:val="000000"/>
          <w:sz w:val="20"/>
        </w:rPr>
        <w:t xml:space="preserve">GlueCrawlerName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&lt;GlueDatabaseName&gt;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напр. </w:t>
      </w:r>
      <w:r>
        <w:rPr>
          <w:rFonts w:ascii="Courier New" w:hAnsi="Courier New" w:eastAsia="Courier New" w:cs="Courier New"/>
          <w:color w:val="000000"/>
          <w:sz w:val="20"/>
        </w:rPr>
        <w:t xml:space="preserve">data-platform_glue_db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&lt;glue_job_...&gt;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імена Glue jobs, які створиш Terraform-ом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&lt;redshift_workgroup_name&gt;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</w:t>
      </w:r>
      <w:r>
        <w:rPr>
          <w:rFonts w:ascii="Courier New" w:hAnsi="Courier New" w:eastAsia="Courier New" w:cs="Courier New"/>
          <w:color w:val="000000"/>
          <w:sz w:val="20"/>
        </w:rPr>
        <w:t xml:space="preserve">${project}-workgroup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&lt;redshift_database&gt;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або дефолтний </w:t>
      </w:r>
      <w:r>
        <w:rPr>
          <w:rFonts w:ascii="Courier New" w:hAnsi="Courier New" w:eastAsia="Courier New" w:cs="Courier New"/>
          <w:color w:val="000000"/>
          <w:sz w:val="20"/>
        </w:rPr>
        <w:t xml:space="preserve">dev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або твій </w:t>
      </w:r>
      <w:r>
        <w:rPr>
          <w:rFonts w:ascii="Courier New" w:hAnsi="Courier New" w:eastAsia="Courier New" w:cs="Courier New"/>
          <w:color w:val="000000"/>
          <w:sz w:val="20"/>
        </w:rPr>
        <w:t xml:space="preserve">&lt;project&gt;_db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(як створиш)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&lt;sales_silver_table_in_redshift_or_spectrum&gt;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куди саме читає Redshift: staging table чи external table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J) DataPlatform.yml — що важливо з нього (коротко)</w:t>
      </w:r>
      <w:r/>
    </w:p>
    <w:p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Там вже 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VPC + private/public subnets + NAT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S3 buckets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Glue DB + crawler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Redshift Serverless namespace/workgroup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(але BaseCapacity=8 → ми робимо 4).</w:t>
      </w:r>
      <w:r/>
    </w:p>
    <w:p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Airflow там зроблений як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ECS + EFS + ALB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(не MWAA). Це може бути дешевше, але більше інфра-коду/підтримки.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K) Якщо треба додаткові файли/інфо — що попрошу наступним (не зараз)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Коли ти відповіси </w:t>
      </w:r>
      <w:r>
        <w:rPr>
          <w:rFonts w:ascii="Courier New" w:hAnsi="Courier New" w:eastAsia="Courier New" w:cs="Courier New"/>
          <w:color w:val="000000"/>
          <w:sz w:val="20"/>
        </w:rPr>
        <w:t xml:space="preserve">MWAA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чи </w:t>
      </w:r>
      <w:r>
        <w:rPr>
          <w:rFonts w:ascii="Courier New" w:hAnsi="Courier New" w:eastAsia="Courier New" w:cs="Courier New"/>
          <w:color w:val="000000"/>
          <w:sz w:val="20"/>
        </w:rPr>
        <w:t xml:space="preserve">ECS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я попрошу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 файл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(щоб не гадати): приклад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імен таблиць raw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які створює crawler (скрін/копіпаст з Glue Catalog → Tables), бо це визначає </w:t>
      </w:r>
      <w:r>
        <w:rPr>
          <w:rFonts w:ascii="Courier New" w:hAnsi="Courier New" w:eastAsia="Courier New" w:cs="Courier New"/>
          <w:color w:val="000000"/>
          <w:sz w:val="20"/>
        </w:rPr>
        <w:t xml:space="preserve">&lt;raw_sales_table&gt;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і точні назви колонок у customers.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Дві команди “runbook” (мінімум)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1) залити дані в raw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aws s3 cp --recursive assessment_work/data s3://&lt;DataLakeBucketName&gt;/raw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2) запустити crawler для raw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aws glue start-crawler --name &lt;GlueCrawlerName&gt;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Тепер просто дай відповідь на питання з пункту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MWAA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чи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ECS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?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(Якщо скажеш </w:t>
      </w:r>
      <w:r>
        <w:rPr>
          <w:rFonts w:ascii="Courier New" w:hAnsi="Courier New" w:eastAsia="Courier New" w:cs="Courier New"/>
          <w:color w:val="000000"/>
          <w:sz w:val="20"/>
        </w:rPr>
        <w:t xml:space="preserve">MWAA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я наступним повідомленням дам конкретні Terraform-модулі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mwaa/iam/glue jobs resources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з мінімальними правами + назви Glue jobs, щоб DAG-и можна було запускати без ручних правок.)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84258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">
    <w:nsid w:val="42782B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0485C6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nsid w:val="5241DC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8FC0E7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nsid w:val="53F8A3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58463F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nsid w:val="69CAB4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87A7C4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nsid w:val="3D0BAA3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D484F1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">
    <w:nsid w:val="514598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52298CF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3">
    <w:nsid w:val="1EC8E3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82B0A6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">
    <w:nsid w:val="32A601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47B2941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7">
    <w:nsid w:val="0B9D56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77631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1E1447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6D9300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30948F8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808C34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3">
    <w:nsid w:val="0FB6448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403DFC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2026-02-14T14:18:53Z</dcterms:modified>
</cp:coreProperties>
</file>