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B2545"/>
          <w:sz w:val="44"/>
          <w:rFonts w:eastAsia="黑体"/>
        </w:rPr>
        <w:t>数据库系统原理期末大作业</w:t>
      </w:r>
    </w:p>
    <w:p>
      <w:pPr>
        <w:jc w:val="center"/>
      </w:pPr>
      <w:r>
        <w:rPr>
          <w:b/>
          <w:color w:val="2E74B5"/>
          <w:sz w:val="36"/>
          <w:rFonts w:eastAsia="黑体"/>
        </w:rPr>
        <w:t>实验7：NBA 数据分析智能体的设计与实现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课程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数据库系统原理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项目主题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基于 NBA 公开数据集的数据分析智能体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技术路线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 + pandas + SQLite + LangChain + DeepSeek API + Streamlit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提交形式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RAR 压缩包，包含报告、代码、数据或数据获取说明、运行截图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学号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任务分工</w:t>
            </w:r>
          </w:p>
        </w:tc>
      </w:tr>
      <w:tr>
        <w:tc>
          <w:tcPr>
            <w:tcW w:type="dxa" w:w="1152"/>
            <w:vAlign w:val="center"/>
          </w:tcPr>
          <w:p>
            <w:r>
              <w:t>组员</w:t>
            </w:r>
          </w:p>
        </w:tc>
        <w:tc>
          <w:tcPr>
            <w:tcW w:type="dxa" w:w="1440"/>
            <w:vAlign w:val="center"/>
          </w:tcPr>
          <w:p>
            <w:r>
              <w:t>邹传涛</w:t>
            </w:r>
          </w:p>
        </w:tc>
        <w:tc>
          <w:tcPr>
            <w:tcW w:type="dxa" w:w="2160"/>
            <w:vAlign w:val="center"/>
          </w:tcPr>
          <w:p>
            <w:r>
              <w:t>37220232203970</w:t>
            </w:r>
          </w:p>
        </w:tc>
        <w:tc>
          <w:tcPr>
            <w:tcW w:type="dxa" w:w="4320"/>
            <w:vAlign w:val="center"/>
          </w:tcPr>
          <w:p>
            <w:r>
              <w:t>环境搭建、报告整合、提交材料检查</w:t>
            </w:r>
          </w:p>
        </w:tc>
      </w:tr>
      <w:tr>
        <w:tc>
          <w:tcPr>
            <w:tcW w:type="dxa" w:w="1152"/>
            <w:vAlign w:val="center"/>
          </w:tcPr>
          <w:p>
            <w:r>
              <w:t>组长</w:t>
            </w:r>
          </w:p>
        </w:tc>
        <w:tc>
          <w:tcPr>
            <w:tcW w:type="dxa" w:w="1440"/>
            <w:vAlign w:val="center"/>
          </w:tcPr>
          <w:p>
            <w:r>
              <w:t>何后天</w:t>
            </w:r>
          </w:p>
        </w:tc>
        <w:tc>
          <w:tcPr>
            <w:tcW w:type="dxa" w:w="2160"/>
            <w:vAlign w:val="center"/>
          </w:tcPr>
          <w:p>
            <w:r>
              <w:t>37220232203673</w:t>
            </w:r>
          </w:p>
        </w:tc>
        <w:tc>
          <w:tcPr>
            <w:tcW w:type="dxa" w:w="4320"/>
            <w:vAlign w:val="center"/>
          </w:tcPr>
          <w:p>
            <w:r>
              <w:t>项目统筹、数据获取、pandas 清洗、SQLite 建库与验证查询</w:t>
            </w:r>
          </w:p>
        </w:tc>
      </w:tr>
      <w:tr>
        <w:tc>
          <w:tcPr>
            <w:tcW w:type="dxa" w:w="1152"/>
            <w:vAlign w:val="center"/>
          </w:tcPr>
          <w:p>
            <w:r>
              <w:t>组员</w:t>
            </w:r>
          </w:p>
        </w:tc>
        <w:tc>
          <w:tcPr>
            <w:tcW w:type="dxa" w:w="1440"/>
            <w:vAlign w:val="center"/>
          </w:tcPr>
          <w:p>
            <w:r>
              <w:t>彭泽喜</w:t>
            </w:r>
          </w:p>
        </w:tc>
        <w:tc>
          <w:tcPr>
            <w:tcW w:type="dxa" w:w="2160"/>
            <w:vAlign w:val="center"/>
          </w:tcPr>
          <w:p>
            <w:r>
              <w:t>37220232203792</w:t>
            </w:r>
          </w:p>
        </w:tc>
        <w:tc>
          <w:tcPr>
            <w:tcW w:type="dxa" w:w="4320"/>
            <w:vAlign w:val="center"/>
          </w:tcPr>
          <w:p>
            <w:r>
              <w:t>LangChain Data Agent、DeepSeek API 接入、Streamlit 可视化</w:t>
            </w:r>
          </w:p>
        </w:tc>
      </w:tr>
    </w:tbl>
    <w:p/>
    <w:p>
      <w:pPr>
        <w:jc w:val="center"/>
      </w:pPr>
      <w:r>
        <w:rPr>
          <w:color w:val="787878"/>
          <w:sz w:val="20"/>
        </w:rPr>
        <w:t>说明：DeepSeek API Key 仅保存在本地 .env 文件中，报告和提交材料不包含真实密钥。</w:t>
      </w:r>
    </w:p>
    <w:p>
      <w:r>
        <w:br w:type="page"/>
      </w:r>
    </w:p>
    <w:p>
      <w:pPr>
        <w:pStyle w:val="Heading1"/>
      </w:pPr>
      <w:r>
        <w:t>一、实验目的与总体要求</w:t>
      </w:r>
    </w:p>
    <w:p>
      <w:r>
        <w:t>本实验围绕公开 NBA 篮球比赛数据集，设计并实现一个能够回答业务分析问题的数据智能体。项目覆盖真实数据集下载、抽样与清洗、关系数据库建模、SQL 查询、可视化展示和大模型辅助分析的完整流程。</w:t>
      </w:r>
    </w:p>
    <w:p>
      <w:pPr>
        <w:pStyle w:val="ListBullet"/>
      </w:pPr>
      <w:r>
        <w:t>使用 Python 和 pandas 完成数据读取、清洗、字段转换和统计概要生成。</w:t>
      </w:r>
    </w:p>
    <w:p>
      <w:pPr>
        <w:pStyle w:val="ListBullet"/>
      </w:pPr>
      <w:r>
        <w:t>使用 SQLite 建立关系数据库，提供建表、导入、索引和验证查询。</w:t>
      </w:r>
    </w:p>
    <w:p>
      <w:pPr>
        <w:pStyle w:val="ListBullet"/>
      </w:pPr>
      <w:r>
        <w:t>使用 LangChain 连接数据库，并结合 DeepSeek API 完成自然语言问题到 SQL 查询再到分析解释的流程。</w:t>
      </w:r>
    </w:p>
    <w:p>
      <w:pPr>
        <w:pStyle w:val="ListBullet"/>
      </w:pPr>
      <w:r>
        <w:t>使用 Streamlit 展示自然语言提问、SQL、查询结果、自然语言解释和图表。</w:t>
      </w:r>
    </w:p>
    <w:p>
      <w:pPr>
        <w:pStyle w:val="ListBullet"/>
      </w:pPr>
      <w:r>
        <w:t>报告中说明大模型使用场景、关键提示词、人工修改内容和系统复现步骤。</w:t>
      </w:r>
    </w:p>
    <w:p>
      <w:pPr>
        <w:pStyle w:val="Heading1"/>
      </w:pPr>
      <w:r>
        <w:t>二、开发环境与工具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操作系统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macOS，本地目录 /Users/whe/Desktop/BBB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3.10.14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数据处理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pandas 2.3.3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SQLite，本地文件 db/nba_analysis.sqlite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 框架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LangChain 1.3.11, langchain-openai 1.3.3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大模型 API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DeepSeek API，OpenAI 兼容 base_url=https://api.deepseek.com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界面与可视化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Streamlit 1.58.0, Plotly 6.8.0, Matplotlib 3.10.9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依赖管理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.venv 虚拟环境和 requirements.txt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版本控制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Git，本项目已分阶段提交 4 次 commit</w:t>
            </w:r>
          </w:p>
        </w:tc>
      </w:tr>
    </w:tbl>
    <w:p/>
    <w:p>
      <w:pPr>
        <w:pStyle w:val="Heading1"/>
      </w:pPr>
      <w:r>
        <w:t>三、数据集来源与字段说明</w:t>
      </w:r>
    </w:p>
    <w:p>
      <w:r>
        <w:t>本项目选用 Kaggle 公开数据集 nathanlauga/nba-games。该数据集包含 2003 到 2022 年左右的 NBA 比赛、球队、球员、排名和球员单场技术统计数据，适合数据库课程中的多表建模、关联查询和业务分析。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原始文件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547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主要字段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games.csv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比赛事实表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比赛日期、赛季、主客队、比分、命中率、篮板、助攻、主队是否获胜等。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games_details.csv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球员单场统计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球员、球队、上场时间、投篮、三分、罚球、篮板、助攻、抢断、盖帽、得分等。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players.csv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球员信息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球员姓名、球员 ID、所属球队、赛季。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ranking.csv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球队排名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球队、日期、赛季、胜负场、胜率、主客场战绩等。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teams.csv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球队信息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球队 ID、缩写、城市、昵称、主场球馆、建队年份等。</w:t>
            </w:r>
          </w:p>
        </w:tc>
      </w:tr>
    </w:tbl>
    <w:p/>
    <w:p>
      <w:pPr>
        <w:pStyle w:val="Heading1"/>
      </w:pPr>
      <w:r>
        <w:t>四、数据预处理</w:t>
      </w:r>
    </w:p>
    <w:p>
      <w:r>
        <w:t>数据预处理由 src/preprocess.py 完成。脚本读取 data/raw 下的 5 个 CSV 文件，统一字段名、转换类型、处理缺失值和重复记录，并输出清洗后的 CSV 到 data/processed。</w:t>
      </w:r>
    </w:p>
    <w:p>
      <w:pPr>
        <w:pStyle w:val="ListBullet"/>
      </w:pPr>
      <w:r>
        <w:t>字段名统一转为小写，避免 SQL 查询时大小写混乱。</w:t>
      </w:r>
    </w:p>
    <w:p>
      <w:pPr>
        <w:pStyle w:val="ListBullet"/>
      </w:pPr>
      <w:r>
        <w:t>日期字段转为 YYYY-MM-DD 文本格式，便于 SQLite 存储和排序。</w:t>
      </w:r>
    </w:p>
    <w:p>
      <w:pPr>
        <w:pStyle w:val="ListBullet"/>
      </w:pPr>
      <w:r>
        <w:t>比分、命中率、篮板、助攻、抢断、盖帽、得分等字段统一转为数值类型。</w:t>
      </w:r>
    </w:p>
    <w:p>
      <w:pPr>
        <w:pStyle w:val="ListBullet"/>
      </w:pPr>
      <w:r>
        <w:t>球员未上场记录不删除，而是保留并用 played 字段标记，避免破坏比赛名单完整性。</w:t>
      </w:r>
    </w:p>
    <w:p>
      <w:pPr>
        <w:pStyle w:val="ListBullet"/>
      </w:pPr>
      <w:r>
        <w:t>计数类技术统计缺失值按 0 处理；命中率类字段无法计算时保留为空。</w:t>
      </w:r>
    </w:p>
    <w:p>
      <w:pPr>
        <w:pStyle w:val="ListBullet"/>
      </w:pPr>
      <w:r>
        <w:t>按照业务主键去除明显重复记录，例如 game_id 或 game_id + player_id。</w:t>
      </w:r>
    </w:p>
    <w:p>
      <w:r>
        <w:t>清洗前后统计如下。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1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表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原始行数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清洗后行数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删除重复行数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清洗前缺失单元格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清洗后缺失单元格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26651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26622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1188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1287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players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rankings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210342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210313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206352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206323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game_details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668628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668339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289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3804854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2268343</w:t>
            </w:r>
          </w:p>
        </w:tc>
      </w:tr>
    </w:tbl>
    <w:p/>
    <w:p>
      <w:pPr>
        <w:pStyle w:val="Heading1"/>
      </w:pPr>
      <w:r>
        <w:t>五、数据库设计与建库</w:t>
      </w:r>
    </w:p>
    <w:p>
      <w:r>
        <w:t>数据库使用 SQLite，建库脚本为 src/build_database.py。该脚本会重新生成 db/nba_analysis.sqlite，创建表结构、导入清洗后的 CSV、建立索引，并输出验证查询结果。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表名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主键/唯一约束</w:t>
            </w:r>
          </w:p>
        </w:tc>
        <w:tc>
          <w:tcPr>
            <w:tcW w:type="dxa" w:w="453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球队维表，保存球队城市、昵称、缩写、主场、建队年份等。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比赛事实表，保存赛季、日期、主客队、比分、命中率和主队胜负。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players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player_id + team_id + season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球员赛季信息表，保存球员与球队、赛季关系。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rankings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自增 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球队排名表，保存球队某日期胜负场、胜率、主客场战绩。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player_game_stats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自增 id，唯一索引 game_id + player_id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球员单场技术统计表，关联比赛、球队和球员。</w:t>
            </w:r>
          </w:p>
        </w:tc>
      </w:tr>
    </w:tbl>
    <w:p/>
    <w:p>
      <w:r>
        <w:t>常用查询字段建立了索引，包括 games(season)、games(game_date)、games(home_team_id)、games(visitor_team_id)、player_game_stats(game_id)、player_game_stats(player_id)、player_game_stats(team_id)、rankings(team_id)、rankings(standings_date)。</w:t>
      </w:r>
    </w:p>
    <w:p>
      <w:r>
        <w:t>数据库导入后行数验证如下。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table_name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row_count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26622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players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7228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rankings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210313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player_game_stats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668339</w:t>
            </w:r>
          </w:p>
        </w:tc>
      </w:tr>
    </w:tbl>
    <w:p/>
    <w:p>
      <w:r>
        <w:t>部分建表示例和索引如下。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CREATE TABLE games (</w:t>
        <w:br/>
        <w:t xml:space="preserve">    game_date TEXT,</w:t>
        <w:br/>
        <w:t xml:space="preserve">    game_id INTEGER PRIMARY KEY,</w:t>
        <w:br/>
        <w:t xml:space="preserve">    home_team_id INTEGER,</w:t>
        <w:br/>
        <w:t xml:space="preserve">    visitor_team_id INTEGER,</w:t>
        <w:br/>
        <w:t xml:space="preserve">    season INTEGER,</w:t>
        <w:br/>
        <w:t xml:space="preserve">    pts_home REAL,</w:t>
        <w:br/>
        <w:t xml:space="preserve">    pts_away REAL,</w:t>
        <w:br/>
        <w:t xml:space="preserve">    fg_pct_home REAL,</w:t>
        <w:br/>
        <w:t xml:space="preserve">    fg_pct_away REAL,</w:t>
        <w:br/>
        <w:t xml:space="preserve">    home_team_wins INTEGER,</w:t>
        <w:br/>
        <w:t xml:space="preserve">    total_points REAL</w:t>
        <w:br/>
        <w:t>);</w:t>
        <w:br/>
        <w:t>CREATE INDEX idx_games_season ON games(season);</w:t>
        <w:br/>
        <w:t>CREATE INDEX idx_player_stats_player ON player_game_stats(player_id);</w:t>
      </w:r>
    </w:p>
    <w:p>
      <w:pPr>
        <w:pStyle w:val="Heading1"/>
      </w:pPr>
      <w:r>
        <w:t>六、Data Agent 设计与实现</w:t>
      </w:r>
    </w:p>
    <w:p>
      <w:r>
        <w:t>数据智能体由 src/agent.py 实现。系统采用 LangChain 的 SQLDatabase 读取 SQLite schema，使用 langchain-openai 的 ChatOpenAI 以 OpenAI 兼容方式接入 DeepSeek API。</w:t>
      </w:r>
    </w:p>
    <w:p>
      <w:pPr>
        <w:pStyle w:val="ListNumber"/>
      </w:pPr>
      <w:r>
        <w:t>用户在 Streamlit 页面输入中文业务问题。</w:t>
      </w:r>
    </w:p>
    <w:p>
      <w:pPr>
        <w:pStyle w:val="ListNumber"/>
      </w:pPr>
      <w:r>
        <w:t>系统读取 SQLite 数据库表结构，并把 schema 和用户问题一起传给 DeepSeek。</w:t>
      </w:r>
    </w:p>
    <w:p>
      <w:pPr>
        <w:pStyle w:val="ListNumber"/>
      </w:pPr>
      <w:r>
        <w:t>DeepSeek 按提示词生成一条 SQLite 只读 SQL。</w:t>
      </w:r>
    </w:p>
    <w:p>
      <w:pPr>
        <w:pStyle w:val="ListNumber"/>
      </w:pPr>
      <w:r>
        <w:t>src/sql_safety.py 校验 SQL，只允许 SELECT 或 WITH，禁止 INSERT、UPDATE、DELETE、DROP、ALTER、CREATE、PRAGMA 等危险语句。</w:t>
      </w:r>
    </w:p>
    <w:p>
      <w:pPr>
        <w:pStyle w:val="ListNumber"/>
      </w:pPr>
      <w:r>
        <w:t>SQL 校验通过后连接 SQLite 执行查询，返回真实结果表。</w:t>
      </w:r>
    </w:p>
    <w:p>
      <w:pPr>
        <w:pStyle w:val="ListNumber"/>
      </w:pPr>
      <w:r>
        <w:t>系统将自然语言问题、SQL 和结果样例传给 DeepSeek，生成中文业务分析结论。</w:t>
      </w:r>
    </w:p>
    <w:p>
      <w:pPr>
        <w:pStyle w:val="ListNumber"/>
      </w:pPr>
      <w:r>
        <w:t>Streamlit 页面展示问题、SQL、结果表格、分析结论和图表。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 生成提示词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要求模型只输出 SQLite SQL，不输出 Markdown 或解释；只能使用 SELECT/WITH；字段必须来自 schema。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结果解释提示词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要求模型只基于用户问题、SQL 和查询结果前 20 行作答，禁止编造查询结果之外的事实。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人工修改内容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人工补充了 SQL 安全检查、默认 LIMIT、错误提示和 Streamlit 展示逻辑，避免模型生成危险 SQL 或凭常识回答。</w:t>
            </w:r>
          </w:p>
        </w:tc>
      </w:tr>
    </w:tbl>
    <w:p/>
    <w:p>
      <w:r>
        <w:t>核心调用流程示意如下。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llm = ChatOpenAI(</w:t>
        <w:br/>
        <w:t xml:space="preserve">    model=os.getenv("DEEPSEEK_MODEL", "deepseek-v4-flash"),</w:t>
        <w:br/>
        <w:t xml:space="preserve">    api_key=os.getenv("DEEPSEEK_API_KEY"),</w:t>
        <w:br/>
        <w:t xml:space="preserve">    base_url=os.getenv("DEEPSEEK_BASE_URL", "https://api.deepseek.com"),</w:t>
        <w:br/>
        <w:t xml:space="preserve">    temperature=0,</w:t>
        <w:br/>
        <w:t>)</w:t>
        <w:br/>
        <w:t>sql = generate_sql(question, schema_text, llm)</w:t>
        <w:br/>
        <w:t>safe_sql = ensure_limit(sql, default_limit=100)</w:t>
        <w:br/>
        <w:t>data = pd.read_sql_query(safe_sql, sqlite_connection)</w:t>
        <w:br/>
        <w:t>analysis = explain_result(question, safe_sql, data, llm)</w:t>
      </w:r>
    </w:p>
    <w:p>
      <w:pPr>
        <w:pStyle w:val="Heading1"/>
      </w:pPr>
      <w:r>
        <w:t>七、Streamlit 界面与可视化</w:t>
      </w:r>
    </w:p>
    <w:p>
      <w:r>
        <w:t>界面由 src/app.py 实现，页面标题为 NBA 数据分析智能体。左侧显示数据库连接状态和示例问题，主区域显示用户输入框、生成 SQL、SQL 查询结果、智能体解释和固定业务分析图表。</w:t>
      </w:r>
    </w:p>
    <w:p>
      <w:pPr>
        <w:pStyle w:val="ListBullet"/>
      </w:pPr>
      <w:r>
        <w:t>数据库不存在时，页面提示先运行 preprocess.py 和 build_database.py。</w:t>
      </w:r>
    </w:p>
    <w:p>
      <w:pPr>
        <w:pStyle w:val="ListBullet"/>
      </w:pPr>
      <w:r>
        <w:t>缺少 DEEPSEEK_API_KEY 时，智能体部分给出明确错误，不会崩溃。</w:t>
      </w:r>
    </w:p>
    <w:p>
      <w:pPr>
        <w:pStyle w:val="ListBullet"/>
      </w:pPr>
      <w:r>
        <w:t>固定图表不依赖大模型，能够直接用 SQLite 真实查询结果展示。</w:t>
      </w:r>
    </w:p>
    <w:p>
      <w:pPr>
        <w:pStyle w:val="ListBullet"/>
      </w:pPr>
      <w:r>
        <w:t>内置 5 个业务问题，便于课堂验收和报告截图复现。</w:t>
      </w:r>
    </w:p>
    <w:p>
      <w:r>
        <w:drawing>
          <wp:inline xmlns:a="http://schemas.openxmlformats.org/drawingml/2006/main" xmlns:pic="http://schemas.openxmlformats.org/drawingml/2006/picture">
            <wp:extent cx="5669280" cy="299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_avg_total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</w:rPr>
        <w:t>图 1 赛季场均总得分趋势。2003 赛季场均总得分为 186.00，后续赛季整体呈上升趋势。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avg_points_top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</w:rPr>
        <w:t>图 2 球队场均得分 Top 10。Warriors、Suns、Nuggets 位居前列。</w:t>
      </w:r>
    </w:p>
    <w:p>
      <w:r>
        <w:drawing>
          <wp:inline xmlns:a="http://schemas.openxmlformats.org/drawingml/2006/main" xmlns:pic="http://schemas.openxmlformats.org/drawingml/2006/picture">
            <wp:extent cx="5669280" cy="2992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win_rate_by_sea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</w:rPr>
        <w:t>图 3 主队胜率随赛季变化。多数赛季主队胜率约在 57% 到 61% 之间。</w:t>
      </w:r>
    </w:p>
    <w:p>
      <w:pPr>
        <w:pStyle w:val="Heading1"/>
      </w:pPr>
      <w:r>
        <w:t>八、业务分析案例</w:t>
      </w:r>
    </w:p>
    <w:p>
      <w:pPr>
        <w:pStyle w:val="Heading3"/>
      </w:pPr>
      <w:r>
        <w:t>案例 1：每个赛季比赛数量</w:t>
      </w:r>
    </w:p>
    <w:p>
      <w:r>
        <w:t>自然语言问题：每个赛季的比赛数量是多少？</w:t>
      </w:r>
    </w:p>
    <w:p>
      <w:r>
        <w:t>智能体生成或等价执行 SQL：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SELECT season AS 赛季, COUNT(*) AS 比赛数量 FROM games GROUP BY season ORDER BY season LIMIT 8;</w:t>
      </w:r>
    </w:p>
    <w:p>
      <w:r>
        <w:t>SQL 查询结果节选：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赛季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比赛数量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1385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1362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1432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1419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1411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1425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2009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1424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2010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1422</w:t>
            </w:r>
          </w:p>
        </w:tc>
      </w:tr>
    </w:tbl>
    <w:p/>
    <w:p>
      <w:r>
        <w:t>自然语言解释：2003 到 2010 年每个完整赛季大多在 1360 到 1430 场左右，2011 赛季比赛数量明显较少，主要与赛季赛程缩短有关。</w:t>
      </w:r>
    </w:p>
    <w:p>
      <w:pPr>
        <w:pStyle w:val="Heading3"/>
      </w:pPr>
      <w:r>
        <w:t>案例 2：每个赛季主队胜率</w:t>
      </w:r>
    </w:p>
    <w:p>
      <w:r>
        <w:t>自然语言问题：每个赛季主队胜率是多少？</w:t>
      </w:r>
    </w:p>
    <w:p>
      <w:r>
        <w:t>智能体生成或等价执行 SQL：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SELECT season AS 赛季, ROUND(AVG(home_team_wins)*100,2) AS 主队胜率百分比 FROM games WHERE home_team_wins IS NOT NULL GROUP BY season ORDER BY season LIMIT 8;</w:t>
      </w:r>
    </w:p>
    <w:p>
      <w:r>
        <w:t>SQL 查询结果节选：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赛季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主队胜率百分比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2003.00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57.76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2004.00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60.50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2005.00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60.47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2006.00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59.13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2007.00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61.09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2008.00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60.14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2009.00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60.18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2010.00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61.25</w:t>
            </w:r>
          </w:p>
        </w:tc>
      </w:tr>
    </w:tbl>
    <w:p/>
    <w:p>
      <w:r>
        <w:t>自然语言解释：主队胜率多数年份在 58% 到 61% 左右，说明主场优势在 NBA 比赛数据中较为明显。</w:t>
      </w:r>
    </w:p>
    <w:p>
      <w:pPr>
        <w:pStyle w:val="Heading3"/>
      </w:pPr>
      <w:r>
        <w:t>案例 3：球队场均得分排名</w:t>
      </w:r>
    </w:p>
    <w:p>
      <w:r>
        <w:t>自然语言问题：哪些球队场均得分最高？</w:t>
      </w:r>
    </w:p>
    <w:p>
      <w:r>
        <w:t>智能体生成或等价执行 SQL：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SELECT t.nickname AS 球队, ROUND(AVG(team_points),2) AS 场均得分</w:t>
        <w:br/>
        <w:t>FROM (SELECT home_team_id AS team_id, pts_home AS team_points FROM games</w:t>
        <w:br/>
        <w:t xml:space="preserve">      UNION ALL</w:t>
        <w:br/>
        <w:t xml:space="preserve">      SELECT visitor_team_id AS team_id, pts_away AS team_points FROM games) s</w:t>
        <w:br/>
        <w:t>JOIN teams t ON t.team_id=s.team_id</w:t>
        <w:br/>
        <w:t>GROUP BY t.team_id,t.nickname</w:t>
        <w:br/>
        <w:t>ORDER BY 场均得分 DESC</w:t>
        <w:br/>
        <w:t>LIMIT 10;</w:t>
      </w:r>
    </w:p>
    <w:p>
      <w:r>
        <w:t>SQL 查询结果节选：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球队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场均得分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Warriors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107.50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Suns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106.47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Nuggets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106.19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Thunder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103.79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Rockets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103.78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Lakers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103.56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Kings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103.44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Mavericks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103.14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Clippers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102.84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Raptors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102.67</w:t>
            </w:r>
          </w:p>
        </w:tc>
      </w:tr>
    </w:tbl>
    <w:p/>
    <w:p>
      <w:r>
        <w:t>自然语言解释：Warriors 以 107.50 的场均得分位居第一，Suns 和 Nuggets 紧随其后，说明这些球队在数据集中整体进攻表现更强。</w:t>
      </w:r>
    </w:p>
    <w:p>
      <w:pPr>
        <w:pStyle w:val="Heading3"/>
      </w:pPr>
      <w:r>
        <w:t>案例 4：球员单场得分 Top 10</w:t>
      </w:r>
    </w:p>
    <w:p>
      <w:r>
        <w:t>自然语言问题：单场得分最高的 10 名球员是谁？</w:t>
      </w:r>
    </w:p>
    <w:p>
      <w:r>
        <w:t>智能体生成或等价执行 SQL：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SELECT player_name AS 球员, team_abbreviation AS 球队, game_id AS 比赛ID, pts AS 得分</w:t>
        <w:br/>
        <w:t>FROM player_game_stats</w:t>
        <w:br/>
        <w:t>WHERE pts IS NOT NULL</w:t>
        <w:br/>
        <w:t>ORDER BY pts DESC</w:t>
        <w:br/>
        <w:t>LIMIT 10;</w:t>
      </w:r>
    </w:p>
    <w:p>
      <w:r>
        <w:t>SQL 查询结果节选：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球员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球队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比赛ID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得分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Kobe Bryant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20500591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81.00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Devin Booker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PHX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21601076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Kobe Bryant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20600977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65.00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Stephen Curry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GSW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22000092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62.00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Kobe Bryant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20500359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62.00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Tracy McGrady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20300927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62.00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Carmelo Anthony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NYK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21300640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62.00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Damian Lillard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21901300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61.00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Damian Lillard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21900652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61.00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Kobe Bryant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20800709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61.00</w:t>
            </w:r>
          </w:p>
        </w:tc>
      </w:tr>
    </w:tbl>
    <w:p/>
    <w:p>
      <w:r>
        <w:t>自然语言解释：Kobe Bryant 的 81 分位列第一，Devin Booker 的 70 分位列第二；Top 10 中 Kobe Bryant 多次出现，体现出其高得分爆发能力。</w:t>
      </w:r>
    </w:p>
    <w:p>
      <w:pPr>
        <w:pStyle w:val="Heading3"/>
      </w:pPr>
      <w:r>
        <w:t>案例 5：赛季场均总得分趋势</w:t>
      </w:r>
    </w:p>
    <w:p>
      <w:r>
        <w:t>自然语言问题：不同赛季的场均总得分趋势如何变化？</w:t>
      </w:r>
    </w:p>
    <w:p>
      <w:r>
        <w:t>智能体生成或等价执行 SQL：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SELECT season AS 赛季, ROUND(AVG(total_points),2) AS 场均总得分 FROM games WHERE total_points IS NOT NULL GROUP BY season ORDER BY season LIMIT 8;</w:t>
      </w:r>
    </w:p>
    <w:p>
      <w:r>
        <w:t>SQL 查询结果节选：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赛季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场均总得分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2003.00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186.00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2004.00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193.99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2005.00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193.58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2006.00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196.79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2007.00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198.82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2008.00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198.83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2009.00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200.40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2010.00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198.14</w:t>
            </w:r>
          </w:p>
        </w:tc>
      </w:tr>
    </w:tbl>
    <w:p/>
    <w:p>
      <w:r>
        <w:t>自然语言解释：2003 到 2010 年场均总得分从 186.00 上升到 200 分左右，整体反映比赛节奏和进攻产出有提高趋势。</w:t>
      </w:r>
    </w:p>
    <w:p>
      <w:pPr>
        <w:pStyle w:val="Heading1"/>
      </w:pPr>
      <w:r>
        <w:t>九、大模型使用说明</w:t>
      </w:r>
    </w:p>
    <w:p>
      <w:r>
        <w:t>本项目使用 DeepSeek API 作为大模型服务，主要用于自然语言问题理解、SQL 生成和查询结果解释。API Key 不写入代码、不写入报告、不提交到 Git，只通过本地 .env 文件配置。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模型名称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默认 deepseek-v4-flash，可通过 DEEPSEEK_MODEL 环境变量切换。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接口方式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OpenAI 兼容方式，base_url 为 https://api.deepseek.com。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使用环节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自然语言问题理解、SQL 生成、SQL 查询结果中文解释。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关键控制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temperature=0，提示词要求只输出 SQL，SQL 安全模块二次检查。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人工修改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人工编写数据清洗、建库、SQL 安全、错误处理、界面展示和报告内容。</w:t>
            </w:r>
          </w:p>
        </w:tc>
      </w:tr>
    </w:tbl>
    <w:p/>
    <w:p>
      <w:pPr>
        <w:pStyle w:val="Heading1"/>
      </w:pPr>
      <w:r>
        <w:t>十、运行步骤与复现说明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cd /Users/whe/Desktop/BBB</w:t>
        <w:br/>
        <w:t>source .venv/bin/activate</w:t>
        <w:br/>
        <w:t>python src/download_data.py</w:t>
        <w:br/>
        <w:t>python src/preprocess.py</w:t>
        <w:br/>
        <w:t>python src/build_database.py</w:t>
        <w:br/>
        <w:t>python src/smoke_test.py</w:t>
        <w:br/>
        <w:t>streamlit run src/app.py</w:t>
      </w:r>
    </w:p>
    <w:p>
      <w:r>
        <w:t>如果需要启用 DeepSeek 智能问答，需要复制 .env.example 为 .env，并填写新的 DeepSeek API Key。</w:t>
      </w:r>
    </w:p>
    <w:p>
      <w:pPr>
        <w:spacing w:before="60" w:after="120"/>
        <w:ind w:left="288" w:right="288"/>
        <w:shd w:fill="F4F6F9"/>
      </w:pPr>
      <w:r>
        <w:rPr>
          <w:rFonts w:ascii="Consolas" w:hAnsi="Consolas" w:eastAsia="Consolas"/>
          <w:sz w:val="17"/>
        </w:rPr>
        <w:t>cp .env.example .env</w:t>
        <w:br/>
        <w:t># 编辑 .env</w:t>
        <w:br/>
        <w:t>DEEPSEEK_API_KEY=你的新key</w:t>
        <w:br/>
        <w:t>DEEPSEEK_BASE_URL=https://api.deepseek.com</w:t>
        <w:br/>
        <w:t>DEEPSEEK_MODEL=deepseek-v4-flash</w:t>
      </w:r>
    </w:p>
    <w:p>
      <w:pPr>
        <w:pStyle w:val="Heading1"/>
      </w:pPr>
      <w:r>
        <w:t>十一、测试与验收结果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测试项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命令/方式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依赖导入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 src/smoke_test.py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通过，pandas、SQLAlchemy、Streamlit、LangChain、OpenAI、Plotly 均可导入。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数据库检查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 src/smoke_test.py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通过，检测到 6 张表和 26622 场比赛。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 安全检查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 src/smoke_test.py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通过，DROP TABLE 等危险语句被拒绝。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Streamlit 页面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streamlit run src/app.py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通过，本地健康检查返回 ok，固定图表可展示。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无 API Key 情况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 src/agent.py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通过，提示配置 DEEPSEEK_API_KEY，不直接崩溃。</w:t>
            </w:r>
          </w:p>
        </w:tc>
      </w:tr>
    </w:tbl>
    <w:p/>
    <w:p>
      <w:pPr>
        <w:pStyle w:val="Heading1"/>
      </w:pPr>
      <w:r>
        <w:t>十二、总结</w:t>
      </w:r>
    </w:p>
    <w:p>
      <w:r>
        <w:t>本实验完成了从 NBA 公开数据集下载、pandas 清洗、SQLite 建模、SQL 查询验证，到 LangChain + DeepSeek Data Agent 和 Streamlit 可视化展示的完整流程。系统能够根据中文业务问题生成只读 SQL，执行真实数据库查询，并基于查询结果生成中文解释。实验过程中重点保证了数据链路可复现、SQL 查询结果真实、API Key 不泄露、危险 SQL 被拦截，符合数据库系统原理课程对数据处理、建库、查询、智能体和可视化展示的综合要求。</w:t>
      </w:r>
    </w:p>
    <w:p>
      <w:pPr>
        <w:pStyle w:val="Heading1"/>
      </w:pPr>
      <w:r>
        <w:t>附录 A：项目文件说明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src/download_data.py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下载 Kaggle NBA 数据集，支持 Kaggle CLI 和公开 API fallback。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src/preprocess.py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pandas 清洗脚本，输出 processed CSV 和 data_profile.md。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src/build_database.py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SQLite 建库、导入、索引和验证查询脚本。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src/sql_safety.py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只读 SQL 安全检查，拦截危险关键字和多语句。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src/agent.py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LangChain + DeepSeek SQL Agent 封装。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src/app.py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Streamlit 页面，展示问题、SQL、结果、解释和图表。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src/smoke_test.py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本地烟雾测试，不调用大模型。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实验7 NBA 数据分析智能体实验报告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