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 1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 Create file 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456570" cy="258403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6570" cy="258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1.2 Add files/test.txt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Write “Hello World!”，作为未来测试data/payload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2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2.1 Define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 -&gt; 打包/解包二进制数据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socket-&gt;inet IP 转换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0x01 -&gt; 十进制1，包头type=1：client -&gt;request 类型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0x02 -&gt; 十进制2，包头type=2：server -&gt; res data类型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0x03 -&gt; 十进制3，包头type=3：接收方-&gt;确认类型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2.2 Test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tl w:val="0"/>
        </w:rPr>
        <w:t xml:space="preserve"> import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测试导入，变量定义正确。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2.3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16-bit checksum和验证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发送端计算checksum写入包头(stored_checksum)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接收方收到包后再计算一次compute_checksum，并于stored_checksum对比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Compute_checksum -&gt; 1‘s complement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2.4 Test protocol.py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chk-&gt;模拟发送方计算的stored_checksum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b’hello’ -&gt; byte type data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2.5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tl w:val="0"/>
        </w:rPr>
        <w:t xml:space="preserve">  Create IPV4 header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99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Ip_checksum -&gt; 校验IP header里的source ip，destination ip，协议号，TTL等字段是否完整，计算逻辑与compute_checksum一致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ihl_ver = (4 &lt;&lt; 4) | 5 ：Version=4，IHL=5（首部 20 字节，无选项）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total_len = 20 + payload_len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：IP 包总长度 = 头 + UDP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struct.pack('!BBHHHBBH4s4s', 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：按 RFC 791 打包 — ToS=0, Identification, Flags=0, TTL=64, Protocol, Checksum=0, src_ip(4B), dst_ip(4B)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socket.inet_aton(src_ip)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 "192.168.1.1" 转为 4 字节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ip_header[:10] +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struct.pack('!H', ip_checksum) + ip_header[12:]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：用计算出的校验和替换原第 10–11 字节（原为 0）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2.6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tl w:val="0"/>
        </w:rPr>
        <w:t xml:space="preserve"> Create UDP header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伪首部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pseudo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（12 字节，不实际传输）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：RFC 768 规定 UDP 校验和的计算范围包含「伪首部 + UDP 头 + 数据」。伪首部从 IP 层借用 src_ip、dst_ip、协议号、UDP 段长度，用于端到端校验：若 IP 头被篡改（如目的 IP 错），校验和会不匹配。格式：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socket.inet_aton(src_ip)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：源 IP，4 字节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socket.inet_aton(dst_ip)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：目的 IP，4 字节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struct.pack('!BBH', 0, 17, len(udp_segment))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(1B 保留)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(1B，UDP 协议号)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len(udp_segment)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(2B，UDP 段总长度)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udp_segment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udp_header + udp_payload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，完整的 UDP 段（8 字节头 + 数据）。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len(udp_segment)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必须与 UDP 头中的 Length 字段一致。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len(udp_segment) % 2: udp_segment = udp_segment + b'\x00'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：奇数长度末尾补 0，按 16 位字参与校验和计算。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result if result else 0xFFFF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：UDP 规定校验和字段为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表示「未计算校验和」。若算法算出 0，需改为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0xFFFF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（0 的 1 的补码），否则接收方会误认为未启用校验和。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udp_len = 8 + len(udp_payload)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：UDP 头中的 Length 字段 = 头 8 字节 + payload 长度，表示整个 UDP 段的字节数。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struct.pack('!HHHH', src_port, dst_port, udp_len, 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：先打包 4 个 16 位字段，校验和位置填 0；再调用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_udp_checksum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对「伪首部 + 该头 + payload」计算，得到真实校验和；最后用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struct.pack('!H', udp_checksum)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替换原第 7–8 字节。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_udp_checksum(src_ip, dst_ip, udp_header + udp_payload)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：对「伪首部 + UDP 头 + payload」整体做 16 位反码求和并取反，得到 UDP 校验和。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2.7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tl w:val="0"/>
        </w:rPr>
        <w:t xml:space="preserve">  Application layer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 SRFT 包的构建与解析（格式：type(1) + seq(4) + ack(4) + checksum(2) + payload）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HEADER_LEN = 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：type(1) + seq(4) + ack(4) + checksum(2) = 11 字节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FILE_SIZE_PREFIX =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：首包 payload 前 4 字节为 file_size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build_srft_packet：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struct.pack('!BII', 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打包 type(1B)、seq(4B)、ack(4B)；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checksum_data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为不含校验和字段的数据；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compute_checksum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对其计算；返回 9 字节头 + 2 字节校验和 + payload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parse_srft_packet：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data[:9]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解出 type/seq/ack；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data[9:11]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为存储的校验和；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data[11:]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 payload；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checksum_data = data[:9] + payload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与发送端一致；校验失败返回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2.8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tl w:val="0"/>
        </w:rPr>
        <w:t xml:space="preserve">  IP + UDP + App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实现完整 IP+UDP+SRFT(appication) 包的构建与解析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IP（网络层）→ UDP（传输层）→ SRFT（应用层）。此处的 SRFT 即 **application layer**，承载在 UDP 之上，是 SRFT 协议自定义的包格式（type、seq、ack、checksum、payload）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build_raw_packet：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build_udp_header(...)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生成 8 字节 UDP 头；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ip_payload = udp_header + srft_payload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build_ip_header(..., len(ip_payload), 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生成 IP 头；返回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ip_header + ip_payload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，即完整 IP 包。其中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srft_payload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即 </w:t>
      </w: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数据（SRFT 包）。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parse_raw_packet：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len(data) &lt; 28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至少需 IP(20) + UDP(8)；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ip_ihl = (data[0] &amp; 0x0F) *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取 IHL 低 4 位乘 4 得头长度；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data[12:16]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data[16:20]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 src/dst IP；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data[9]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为协议号，非 UDP 则忽略；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udp_start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后 6 字节解出 src_port, dst_port, udp_len；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udp_start+8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udp_start+udp_len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 UDP payload，即 </w:t>
      </w: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SRFT 包（需再用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parse_srft_packet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解析）。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Step 3 Create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config.py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集中管理端口、块大小、超时等配置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510088" cy="236345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36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变量说明：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DEFAULT_SERVER_PORT = 5000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：Server 监听端口，Client 请求时的目标端口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DEFAULT_CLIENT_PORT = 5001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：Client 绑定端口，Server 回复时的目标端口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CHUNK_SIZE = 1024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：每个 DATA 包 payload 最大字节数，Server 与 Client 必须相同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TIMEOUT_SEC = 0.5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：Server 等待 ACK 的超时秒数，超时则重传未确认包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FILES_DIR = "files"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：Server 存放待传输文件的目录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REPORT_FILE = "transfer_report.txt"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：传输报告输出文件名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使用说明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Server(SRFT_UDPServer.py)：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DEFAULT_SERVER_PORT：在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(port=DEFAULT_SERVER_PORT) 和 main() 中使用，作为默认监听端口 5000，未传参时使用。 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FILES_DIR：在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(files_dir=FILES_DIR) 和 main() 中使用，作为默认文件目录 "files"。 CHUNK_SIZE：在 chunks = [file_data[i:i+CHUNK_SIZE] for ...] 中使用，用于按 1024 字节切分文件。 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TIMEOUT_SEC：在 self._recv_socket.settimeout(TIMEOUT_SEC) 中使用，用于设置收 ACK 的超时时间 0.5 秒。 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REPORT_FILE：在 open(REPORT_FILE, "w") 中使用，用于将传输报告写入 transfer_report.txt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Client(SRFT_UDPClient.py):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209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DEFAULT_SERVER_PORT：在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(server_port=DEFAULT_SERVER_PORT) 中使用，作为默认连接 Server 的端口 5000（方便测试)。 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DEFAULT_CLIENT_PORT：在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(client_port=DEFAULT_CLIENT_PORT) 中使用，作为默认 Client 绑定端口 5001。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CHUNK_SIZE：在 total_chunks = (file_size + CHUNK_SIZE - 1) // CHUNK_SIZE 中使用，用于根据文件大小计算 chunk 数量。 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TIMEOUT_SEC：在 self._recv_socket.settimeout(TIMEOUT_SEC) 中使用，用于设置收 DATA 的超时时间 0.5 秒。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确保：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集中配置：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端口、块大小、超时等都在 config.py，修改一处即可影响 Server 和 Client。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必须一致：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CHUNK_SIZE 和 TIMEOUT_SEC 在 Server 和 Client 中必须相同，否则分块和超时逻辑会出错。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仅 Server 使用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：FILES_DIR 和 REPORT_FILE 只在 Server 中使用，Client 不导入。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Step3 编写协议单元测试，无需 sudo 即可验证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214938" cy="751093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7510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test_checksum（校验和）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b"hello"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计算校验和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verify_checksum(data, chk)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：数据与校验和一致 → 应返回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（模拟接收端校验通过）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verify_checksum(data, chk+1)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：校验和错误（模拟包中校验和损坏）→ 应返回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verify_checksum(b"hellp", chk)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：数据被篡改（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），校验和未变 → 应返回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目的：确认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compute_checksum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verify_checksum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能正确识别数据或校验和损坏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test_srft_packet（SRFT 包）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 REQUEST 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(TYPE_REQUEST, 0, 0, b"test.txt")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parse_srft_packet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解析，应得到相同的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(type, seq, ack, 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pkt[-1] ^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：对最后一字节做异或 1，翻转最低位，模拟传输中 1 比特损坏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对篡改后的包再解析，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parse_srft_packet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应返回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（校验和不匹配，丢弃该包）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目的：确认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build_srft_packet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parse_srft_packet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正确，且损坏包被拒绝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test_raw_packet（原始包）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先构建 SRFT 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(TYPE_DATA, 1, 0, b"chunk1")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，再调用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build_raw_packet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组装完整 IP+UDP+SRFT 包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parse_raw_packet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解析，检查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src_ip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src_port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dst_ip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dst_port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udp_payload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是否与输入一致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目的：确认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build_raw_packet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parse_raw_packet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正确，能从原始字节中还原五元组和 SRFT 包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以上测试仅调用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中的函数，不创建 raw socket，因此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测试结果说明：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test_checksum: 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校验和计算与验证逻辑正确，能识别数据损坏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test_srft_packet: 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SRFT 包构建/解析正确，损坏包被正确拒绝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test_raw_packet: 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完整 IP+UDP+SRFT 包组装与解析正确，src/dst IP 与端口无误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protocol tests passed.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协议层可投入使用，可进入 Server/Client 实现阶段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Step 4 Import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和 Client 通过 Python 的 import 引用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，确保protocol.py 和 SRFT_UDPServer.py、SRFT_UDPClient.py 在同一目录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常量：TYPE_REQUEST、TYPE_DATA、TYPE_ACK 用于判断包类型 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构建包：build_srft_packet() 生成 SRFT 包，build_raw_packet() 生成完整 IP+UDP+SRFT 包 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解析包：parse_srft_packet() 解析 SRFT 包，parse_raw_packet() 从原始字节解析出五元组和 UDP payload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Server 的用法 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函数/常量 VS 使用场景 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TYPE_REQUEST：</w:t>
      </w:r>
    </w:p>
    <w:p w:rsidR="00000000" w:rsidDel="00000000" w:rsidP="00000000" w:rsidRDefault="00000000" w:rsidRPr="00000000" w14:paraId="000000B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判断收到的包是否为文件请求：if pkt_type == TYPE_REQUEST 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TYPE_DATA：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构建 DATA 包：build_srft_packet(TYPE_DATA, seq, 0, payload) 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TYPE_ACK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tab/>
      </w:r>
    </w:p>
    <w:p w:rsidR="00000000" w:rsidDel="00000000" w:rsidP="00000000" w:rsidRDefault="00000000" w:rsidRPr="00000000" w14:paraId="000000BF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判断收到的包是否为 ACK：if pkt_type == TYPE_ACK 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build_srft_packet:</w:t>
      </w:r>
    </w:p>
    <w:p w:rsidR="00000000" w:rsidDel="00000000" w:rsidP="00000000" w:rsidRDefault="00000000" w:rsidRPr="00000000" w14:paraId="000000C2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 REQUEST 解析后的 DATA 包和 ACK 解析后的响应 </w:t>
      </w:r>
    </w:p>
    <w:p w:rsidR="00000000" w:rsidDel="00000000" w:rsidP="00000000" w:rsidRDefault="00000000" w:rsidRPr="00000000" w14:paraId="000000C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parse_srft_packet: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解析收到的 UDP payload，得到 type、seq、ack、payload build_raw_packet</w:t>
        <w:tab/>
        <w:t xml:space="preserve">在 _send_raw 中把 SRFT 包封装成 IP+UDP 包并发送 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parse_raw_packet: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在 _recv_raw 中从原始 IP 包解析出 src_ip、src_port、udp_payload 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收到原始包 → parse_raw_packet → parse_srft_packet → 判断类型并处理；发送时 → build_srft_packet → build_raw_packet → sendto。 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的用法 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函数/常量 VS 使用场景 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TYPE_REQUEST: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1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构建请求包：build_srft_packet(TYPE_REQUEST, 0, 0, filename.encode()) 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TYPE_DATA: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判断收到的包是否为 DATA：if pkt_type == TYPE_DATA 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TYPE_ACK:</w:t>
        <w:tab/>
      </w:r>
    </w:p>
    <w:p w:rsidR="00000000" w:rsidDel="00000000" w:rsidP="00000000" w:rsidRDefault="00000000" w:rsidRPr="00000000" w14:paraId="000000D7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 ACK 包：build_srft_packet(TYPE_ACK, 0, ack, b"") 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build_srft_packet:</w:t>
        <w:tab/>
      </w:r>
    </w:p>
    <w:p w:rsidR="00000000" w:rsidDel="00000000" w:rsidP="00000000" w:rsidRDefault="00000000" w:rsidRPr="00000000" w14:paraId="000000DA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 REQUEST 和 ACK 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parse_srft_packet:</w:t>
        <w:tab/>
      </w:r>
    </w:p>
    <w:p w:rsidR="00000000" w:rsidDel="00000000" w:rsidP="00000000" w:rsidRDefault="00000000" w:rsidRPr="00000000" w14:paraId="000000DD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解析收到的 DATA 包，得到 seq、payload 等 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  <w:t xml:space="preserve">build_raw_packet: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在 _send_raw 中封装并发送 REQUEST、ACK 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parse_raw_packet:</w:t>
        <w:tab/>
      </w:r>
    </w:p>
    <w:p w:rsidR="00000000" w:rsidDel="00000000" w:rsidP="00000000" w:rsidRDefault="00000000" w:rsidRPr="00000000" w14:paraId="000000E3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_recv_raw 中从原始包解析出 src_ip、src_port、udp_payload 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 REQUEST → build_srft_packet + build_raw_packet；收到 DATA → parse_raw_packet →parse_srft_packet → 重组文件并发送 ACK。 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小结 </w:t>
      </w:r>
    </w:p>
    <w:p w:rsidR="00000000" w:rsidDel="00000000" w:rsidP="00000000" w:rsidRDefault="00000000" w:rsidRPr="00000000" w14:paraId="000000E9">
      <w:pPr>
        <w:ind w:left="0" w:firstLine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protocol.py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提供包类型常量、SRFT 包构建/解析、原始 IP 包构建/解析。 Server：主要发送 DATA、接收 REQUEST 和 ACK。 Client：主要发送 REQUEST 和 ACK、接收 DATA。 两边都通过 build_raw_packet / parse_raw_packet 处理 IP+UDP 层，通过 build_srft_packet / parse_srft_packet 处理 SRFT 应用层。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rotocol.py" TargetMode="External"/><Relationship Id="rId22" Type="http://schemas.openxmlformats.org/officeDocument/2006/relationships/hyperlink" Target="http://config.py" TargetMode="External"/><Relationship Id="rId21" Type="http://schemas.openxmlformats.org/officeDocument/2006/relationships/image" Target="media/image14.png"/><Relationship Id="rId24" Type="http://schemas.openxmlformats.org/officeDocument/2006/relationships/image" Target="media/image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tocol.py" TargetMode="External"/><Relationship Id="rId26" Type="http://schemas.openxmlformats.org/officeDocument/2006/relationships/hyperlink" Target="http://protocol.py" TargetMode="External"/><Relationship Id="rId25" Type="http://schemas.openxmlformats.org/officeDocument/2006/relationships/image" Target="media/image2.png"/><Relationship Id="rId28" Type="http://schemas.openxmlformats.org/officeDocument/2006/relationships/image" Target="media/image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hyperlink" Target="http://protocol.py" TargetMode="External"/><Relationship Id="rId7" Type="http://schemas.openxmlformats.org/officeDocument/2006/relationships/hyperlink" Target="http://protocol.py" TargetMode="External"/><Relationship Id="rId8" Type="http://schemas.openxmlformats.org/officeDocument/2006/relationships/image" Target="media/image12.png"/><Relationship Id="rId31" Type="http://schemas.openxmlformats.org/officeDocument/2006/relationships/hyperlink" Target="http://protocol.py" TargetMode="External"/><Relationship Id="rId30" Type="http://schemas.openxmlformats.org/officeDocument/2006/relationships/image" Target="media/image4.png"/><Relationship Id="rId11" Type="http://schemas.openxmlformats.org/officeDocument/2006/relationships/hyperlink" Target="http://protocol.py" TargetMode="External"/><Relationship Id="rId10" Type="http://schemas.openxmlformats.org/officeDocument/2006/relationships/image" Target="media/image6.png"/><Relationship Id="rId32" Type="http://schemas.openxmlformats.org/officeDocument/2006/relationships/hyperlink" Target="http://protocol.py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hyperlink" Target="http://protocol.py" TargetMode="External"/><Relationship Id="rId17" Type="http://schemas.openxmlformats.org/officeDocument/2006/relationships/image" Target="media/image11.png"/><Relationship Id="rId16" Type="http://schemas.openxmlformats.org/officeDocument/2006/relationships/hyperlink" Target="http://protocol.py" TargetMode="External"/><Relationship Id="rId19" Type="http://schemas.openxmlformats.org/officeDocument/2006/relationships/image" Target="media/image13.png"/><Relationship Id="rId18" Type="http://schemas.openxmlformats.org/officeDocument/2006/relationships/hyperlink" Target="http://protocol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