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E531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B061AB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3E9FA0EE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0CEDB310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15FB362C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6159E2C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505E510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4D582841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 w:rsidRPr="003B58D5">
        <w:rPr>
          <w:b/>
          <w:bCs/>
          <w:i/>
          <w:color w:val="000000"/>
          <w:sz w:val="27"/>
          <w:szCs w:val="27"/>
        </w:rPr>
        <w:t>Nullable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4A0D18DC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737F8231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</w:t>
      </w:r>
      <w:proofErr w:type="gramStart"/>
      <w:r w:rsidRPr="003B58D5">
        <w:rPr>
          <w:bCs/>
          <w:color w:val="000000"/>
          <w:sz w:val="27"/>
          <w:szCs w:val="27"/>
        </w:rPr>
        <w:t>переменную  типа</w:t>
      </w:r>
      <w:proofErr w:type="gramEnd"/>
      <w:r w:rsidRPr="003B58D5">
        <w:rPr>
          <w:bCs/>
          <w:color w:val="000000"/>
          <w:sz w:val="27"/>
          <w:szCs w:val="27"/>
        </w:rPr>
        <w:t xml:space="preserve">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7DB27C92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4361E719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1DEB7FE1" w14:textId="77777777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proofErr w:type="gramStart"/>
      <w:r w:rsidR="00CC5773">
        <w:rPr>
          <w:color w:val="000000"/>
          <w:sz w:val="27"/>
          <w:szCs w:val="27"/>
        </w:rPr>
        <w:t>)</w:t>
      </w:r>
      <w:proofErr w:type="gramEnd"/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6E958D6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spellStart"/>
      <w:proofErr w:type="gram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spellEnd"/>
      <w:proofErr w:type="gram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7A5E0712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04424457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7D44686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4465934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07D0DC3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proofErr w:type="spellStart"/>
      <w:r w:rsidRPr="00D2724D">
        <w:rPr>
          <w:b/>
          <w:color w:val="000000"/>
          <w:sz w:val="27"/>
          <w:szCs w:val="27"/>
        </w:rPr>
        <w:t>ступечатый</w:t>
      </w:r>
      <w:proofErr w:type="spellEnd"/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729C413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6F7F50D1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024C60C9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char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ulong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4729A010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color w:val="000000"/>
          <w:sz w:val="27"/>
          <w:szCs w:val="27"/>
        </w:rPr>
        <w:t>(</w:t>
      </w:r>
      <w:r w:rsidR="002F5F5B">
        <w:rPr>
          <w:color w:val="000000"/>
          <w:sz w:val="27"/>
          <w:szCs w:val="27"/>
        </w:rPr>
        <w:t xml:space="preserve"> например</w:t>
      </w:r>
      <w:proofErr w:type="gramEnd"/>
      <w:r w:rsid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1, 3, 4  элементы)</w:t>
      </w:r>
    </w:p>
    <w:p w14:paraId="22EE63A1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3B58D5">
        <w:rPr>
          <w:color w:val="000000"/>
          <w:sz w:val="27"/>
          <w:szCs w:val="27"/>
        </w:rPr>
        <w:t>( _</w:t>
      </w:r>
      <w:proofErr w:type="gramEnd"/>
      <w:r w:rsidR="003B58D5" w:rsidRPr="003B58D5">
        <w:rPr>
          <w:color w:val="000000"/>
          <w:sz w:val="27"/>
          <w:szCs w:val="27"/>
        </w:rPr>
        <w:t xml:space="preserve"> ). (доступно начиная с C#7.3)</w:t>
      </w:r>
    </w:p>
    <w:p w14:paraId="2E70CB7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383B567F" w14:textId="77777777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7C7FA6">
        <w:rPr>
          <w:color w:val="000000"/>
          <w:sz w:val="27"/>
          <w:szCs w:val="27"/>
        </w:rPr>
        <w:t xml:space="preserve">строки </w:t>
      </w:r>
      <w:r>
        <w:rPr>
          <w:color w:val="000000"/>
          <w:sz w:val="27"/>
          <w:szCs w:val="27"/>
        </w:rPr>
        <w:t>.</w:t>
      </w:r>
      <w:proofErr w:type="gramEnd"/>
    </w:p>
    <w:p w14:paraId="5772290A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519D5BD8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1CD946F0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proofErr w:type="spellStart"/>
      <w:r w:rsidRPr="003B58D5">
        <w:rPr>
          <w:i/>
          <w:color w:val="000000"/>
          <w:sz w:val="27"/>
          <w:szCs w:val="27"/>
        </w:rPr>
        <w:t>checked</w:t>
      </w:r>
      <w:proofErr w:type="spellEnd"/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 w:rsidRPr="003B58D5">
        <w:rPr>
          <w:i/>
          <w:color w:val="000000"/>
          <w:sz w:val="27"/>
          <w:szCs w:val="27"/>
        </w:rPr>
        <w:t>int</w:t>
      </w:r>
      <w:proofErr w:type="spellEnd"/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3B58D5">
        <w:rPr>
          <w:i/>
          <w:color w:val="000000"/>
          <w:sz w:val="27"/>
          <w:szCs w:val="27"/>
        </w:rPr>
        <w:t>unchecked</w:t>
      </w:r>
      <w:proofErr w:type="spellEnd"/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56831404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7DA3CB72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0FC0C722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</w:t>
      </w:r>
      <w:proofErr w:type="gramStart"/>
      <w:r w:rsidR="00990C9F">
        <w:rPr>
          <w:color w:val="000000"/>
          <w:sz w:val="27"/>
          <w:szCs w:val="27"/>
        </w:rPr>
        <w:t>вопросы  используя</w:t>
      </w:r>
      <w:proofErr w:type="gramEnd"/>
      <w:r w:rsidR="00990C9F">
        <w:rPr>
          <w:color w:val="000000"/>
          <w:sz w:val="27"/>
          <w:szCs w:val="27"/>
        </w:rPr>
        <w:t xml:space="preserve"> </w:t>
      </w:r>
    </w:p>
    <w:p w14:paraId="71A41A6C" w14:textId="77777777" w:rsidR="00990C9F" w:rsidRDefault="00000000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14:paraId="3F968E7B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0DE4D83B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1F481738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2BAF7345" w14:textId="77777777" w:rsidR="00641C1F" w:rsidRDefault="00000000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04E5F330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04AF391B" w14:textId="77777777" w:rsidR="00153D43" w:rsidRDefault="00000000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512E6AEB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7CC8965B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363D0ADC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5ED65FAE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6121742B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5B728D48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54A2E011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077ACF03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0D64499C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5B689CE5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5757D202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5F20883E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7E17937A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6981B12B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proofErr w:type="gram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 в C#</w:t>
      </w:r>
      <w:r>
        <w:rPr>
          <w:color w:val="000000"/>
          <w:sz w:val="27"/>
          <w:szCs w:val="27"/>
        </w:rPr>
        <w:t>.</w:t>
      </w:r>
    </w:p>
    <w:p w14:paraId="2F76B695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7847448C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611DA791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49B2577E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59D3533D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1B2D3C87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3177DA11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т.д.?</w:t>
      </w:r>
    </w:p>
    <w:p w14:paraId="5DF57B8A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2D915445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3B5AAD90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20C146A1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31BF55BF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14495043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5B98E5F1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13BA32F5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6941A3C3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163469FA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73D25224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66A6235D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0EA7A365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50340FCA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784E97C3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7A211CCE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635B0C89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36FCCDCB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1B6FBF69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290EF0BE" w14:textId="77777777" w:rsidR="00641C1F" w:rsidRPr="00C924B9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1FF59E9C" w14:textId="77777777" w:rsidR="00C924B9" w:rsidRPr="00C924B9" w:rsidRDefault="00C924B9" w:rsidP="00C924B9">
      <w:pPr>
        <w:shd w:val="clear" w:color="auto" w:fill="FFFFFF"/>
        <w:spacing w:after="0"/>
        <w:ind w:left="1277"/>
        <w:jc w:val="both"/>
        <w:rPr>
          <w:color w:val="000000"/>
          <w:sz w:val="27"/>
          <w:szCs w:val="27"/>
        </w:rPr>
      </w:pPr>
      <w:r w:rsidRPr="00C924B9">
        <w:rPr>
          <w:color w:val="000000"/>
          <w:sz w:val="27"/>
          <w:szCs w:val="27"/>
        </w:rPr>
        <w:t>Вот краткие ответы на эти вопросы:</w:t>
      </w:r>
    </w:p>
    <w:p w14:paraId="2CD286D0" w14:textId="77777777" w:rsidR="00C924B9" w:rsidRPr="00C924B9" w:rsidRDefault="00C924B9" w:rsidP="00C924B9">
      <w:pPr>
        <w:shd w:val="clear" w:color="auto" w:fill="FFFFFF"/>
        <w:spacing w:after="0"/>
        <w:ind w:left="1277"/>
        <w:jc w:val="both"/>
        <w:rPr>
          <w:color w:val="000000"/>
          <w:sz w:val="27"/>
          <w:szCs w:val="27"/>
        </w:rPr>
      </w:pPr>
    </w:p>
    <w:p w14:paraId="238A9F9F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1. **.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это платформа для разработки и выполнения приложений, состоящая из:</w:t>
      </w:r>
    </w:p>
    <w:p w14:paraId="181A6A3C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**CLR** (Common Language Runtime) —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среда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выполнения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86A409C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- **FCL** (Framework Class Library) —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набор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библиотек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классов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5411D5F" w14:textId="49F78C63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- **BCL** (Base Class Library) —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базовые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классы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.NET.</w:t>
      </w:r>
    </w:p>
    <w:p w14:paraId="0E10B010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среда выполнения, которая управляет кодом, исполняемым в 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3F1487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FCL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BCL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** — набор библиотек, предоставляющий стандартные классы и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035A28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CLI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общая инфраструктура, которая позволяет разным языкам взаимодействовать.</w:t>
      </w:r>
    </w:p>
    <w:p w14:paraId="1A5F3877" w14:textId="53D3031C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промежуточный код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Intermediate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), в который компилируются приложения на 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C11A7B" w14:textId="612B1EBD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JIT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-компилятор**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Just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) компилирует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-код в машинный код во время выполнения программы.</w:t>
      </w:r>
    </w:p>
    <w:p w14:paraId="522918F1" w14:textId="4E472322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4.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CTS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Common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 — система общих типов, определяющая, как типы данных используются и управляются в 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E19D20" w14:textId="1A1BAD77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5.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это базовый класс для всех типов данных в 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, он определяет поведение для всех объектов (методы `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Equals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GetHashCode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()`,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()`,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GetType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()`).</w:t>
      </w:r>
    </w:p>
    <w:p w14:paraId="35FA2EA4" w14:textId="32DA671A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**mscorlib.dll** —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основная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содержащая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.NET (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System.String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`, `System.Int32`,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System.Object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`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.).</w:t>
      </w:r>
    </w:p>
    <w:p w14:paraId="59DC0F69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7. **Сборка** — это физическая единица кода в 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, которая состоит из:</w:t>
      </w:r>
    </w:p>
    <w:p w14:paraId="6A481412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-кода**.</w:t>
      </w:r>
    </w:p>
    <w:p w14:paraId="6A36EA14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**Метаданных** (данные о типах).</w:t>
      </w:r>
    </w:p>
    <w:p w14:paraId="506CA688" w14:textId="49FDBA8E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**Ресурсов** (например, изображения).</w:t>
      </w:r>
    </w:p>
    <w:p w14:paraId="733D8B0A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8. Виды сборок:</w:t>
      </w:r>
    </w:p>
    <w:p w14:paraId="1B0C0475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- **Приложения**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BB46671" w14:textId="25EAA63E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- **Библиотеки**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1F2E7D" w14:textId="35F8536B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9.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Assembly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manifest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это метаданные, описывающие сборку (версия, культура, сильное имя).</w:t>
      </w:r>
    </w:p>
    <w:p w14:paraId="1C1B9C8B" w14:textId="12A500DF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10.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GAC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Global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Assembly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Cache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 — это глобальный кэш для хранения сборок, которые могут использоваться несколькими приложениями.</w:t>
      </w:r>
    </w:p>
    <w:p w14:paraId="4B5745B1" w14:textId="5F1F2C0C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11.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** управляется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, а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unmanaged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нет, он выполняется напрямую операционной системой.</w:t>
      </w:r>
    </w:p>
    <w:p w14:paraId="64469F05" w14:textId="6DD248CA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12.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это метод, с которого начинается выполнение программы. Это точка входа.</w:t>
      </w:r>
    </w:p>
    <w:p w14:paraId="044F6F3E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13.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Directive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используется для:</w:t>
      </w:r>
    </w:p>
    <w:p w14:paraId="766B4AA1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- Подключения пространств имен.</w:t>
      </w:r>
    </w:p>
    <w:p w14:paraId="5C82FD3E" w14:textId="373F6E69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- Управления объектами, которые реализуют интерфейс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`.</w:t>
      </w:r>
    </w:p>
    <w:p w14:paraId="56675739" w14:textId="537DD58A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14. Пространства имен — это логические контейнеры для классов и других типов, а сборки — физические файлы, которые содержат код.</w:t>
      </w:r>
    </w:p>
    <w:p w14:paraId="2BDAFB7D" w14:textId="1D7601B3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15. Примитивные типы данных: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и т.д.</w:t>
      </w:r>
    </w:p>
    <w:p w14:paraId="011D28C4" w14:textId="532BFF73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16. **Ссылочные типы** хранятся в куче: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`.</w:t>
      </w:r>
    </w:p>
    <w:p w14:paraId="78DADC1C" w14:textId="59F3CD4C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17. **Типы-значения** хранятся в стеке: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`.</w:t>
      </w:r>
    </w:p>
    <w:p w14:paraId="1A53D743" w14:textId="7917B360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18. **Значимые типы** содержат данные напрямую, а **ссылочные типы** содержат ссылку на объект в памяти.</w:t>
      </w:r>
    </w:p>
    <w:p w14:paraId="4F394282" w14:textId="1D4950C1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19. **Упаковка**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boxing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 — это преобразование значимого типа в объект. **Распаковка**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unboxing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 — обратный процесс.</w:t>
      </w:r>
    </w:p>
    <w:p w14:paraId="7AF58704" w14:textId="20ABBEBA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20. Разницы между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и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32` нет — это синонимы. То же самое для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и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`.</w:t>
      </w:r>
    </w:p>
    <w:p w14:paraId="7B3BDE6A" w14:textId="77C0AB67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21.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позволяет работать с типами, которые определяются во время выполнения.</w:t>
      </w:r>
    </w:p>
    <w:p w14:paraId="542AEA86" w14:textId="357C7359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22.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требует, чтобы тип был известен на этапе компиляции,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не требует.</w:t>
      </w:r>
    </w:p>
    <w:p w14:paraId="33521654" w14:textId="0261EA96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23. **Неявно типизированная переменная** (`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`) — переменная, тип которой определяется компилятором.</w:t>
      </w:r>
    </w:p>
    <w:p w14:paraId="055C7C44" w14:textId="0A60E465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24.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тип** используется для значимых типов, чтобы они могли принимать значение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(например, `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?`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A295D96" w14:textId="4226B675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25. **Строковый литерал** объявляется как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</w:rPr>
        <w:t>";`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. Строки можно соединять, форматировать, изменять регистр и т.д.</w:t>
      </w:r>
    </w:p>
    <w:p w14:paraId="7FF8378D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26. Строки можно задавать как:</w:t>
      </w:r>
    </w:p>
    <w:p w14:paraId="70782A49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Литералы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: `string s = "text"`.</w:t>
      </w:r>
    </w:p>
    <w:p w14:paraId="5854DD4D" w14:textId="62327015" w:rsidR="00C924B9" w:rsidRPr="00A67370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-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Через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конструктор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: `string s = new string(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charArray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)`.</w:t>
      </w:r>
    </w:p>
    <w:p w14:paraId="4ABAC71C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27.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Методы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`String`: `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Substring(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()`,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()`, `Contains()`, `Split()` и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т.д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A756BD6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E712D5" w14:textId="4402BDB4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lastRenderedPageBreak/>
        <w:t>28. **Пустая строка** — это `""`, а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строка** — это отсутствие строки 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2CAC6DBB" w14:textId="383487B2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29. Строки можно сравнивать с помощью `==`, `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Equals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)`, 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CompareTo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()`.</w:t>
      </w:r>
    </w:p>
    <w:p w14:paraId="3912A27A" w14:textId="52468151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30.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неизменяемый тип.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изменяемый.</w:t>
      </w:r>
    </w:p>
    <w:p w14:paraId="053070FB" w14:textId="75DBEF77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31.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выполняет явные преобразования типов (например,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>32(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)`).</w:t>
      </w:r>
    </w:p>
    <w:p w14:paraId="2E6B0F32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32. **Консольный ввод/вывод**:</w:t>
      </w:r>
    </w:p>
    <w:p w14:paraId="5C32CBFA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- Ввод: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</w:rPr>
        <w:t>()`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E80E3D" w14:textId="117EAFC7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- Вывод: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</w:rPr>
        <w:t>()`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770D41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33. Пример одномерного массива:</w:t>
      </w:r>
    </w:p>
    <w:p w14:paraId="24446150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```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csharp</w:t>
      </w:r>
      <w:proofErr w:type="spellEnd"/>
    </w:p>
    <w:p w14:paraId="6E5606B6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= {1, 2, 3};</w:t>
      </w:r>
    </w:p>
    <w:p w14:paraId="754C6D59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```</w:t>
      </w:r>
    </w:p>
    <w:p w14:paraId="100BEBA4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Пример двумерного массива:</w:t>
      </w:r>
    </w:p>
    <w:p w14:paraId="345BB33E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```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csharp</w:t>
      </w:r>
      <w:proofErr w:type="spellEnd"/>
    </w:p>
    <w:p w14:paraId="3CF821FF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,]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= {{1, 2}, {3, 4}};</w:t>
      </w:r>
    </w:p>
    <w:p w14:paraId="3FB38D90" w14:textId="442A2F66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```</w:t>
      </w:r>
    </w:p>
    <w:p w14:paraId="664A9312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34. **Ступенчатый массив** — это массив массивов:</w:t>
      </w:r>
    </w:p>
    <w:p w14:paraId="55F8F780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```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csharp</w:t>
      </w:r>
      <w:proofErr w:type="spellEnd"/>
    </w:p>
    <w:p w14:paraId="4B3BBACC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gramEnd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][] jagged = new int[3][];</w:t>
      </w:r>
    </w:p>
    <w:p w14:paraId="4D7A0105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```</w:t>
      </w:r>
    </w:p>
    <w:p w14:paraId="5C85FFA5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76E1A8" w14:textId="2169282F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35. В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можно использовать массивы, списки, коллекции, кортежи.</w:t>
      </w:r>
    </w:p>
    <w:p w14:paraId="05BBE538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36. **Кортеж** — это структура данных для хранения нескольких значений различных типов:</w:t>
      </w:r>
    </w:p>
    <w:p w14:paraId="14553A23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```</w:t>
      </w:r>
      <w:proofErr w:type="spellStart"/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csharp</w:t>
      </w:r>
      <w:proofErr w:type="spellEnd"/>
    </w:p>
    <w:p w14:paraId="24A40B50" w14:textId="77777777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var tuple = (1, "Hello", 'A');</w:t>
      </w:r>
    </w:p>
    <w:p w14:paraId="33644FF6" w14:textId="5A375B87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```</w:t>
      </w:r>
    </w:p>
    <w:p w14:paraId="343B5DC2" w14:textId="18BF3CB0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37. **Локальная функция** — это функция, определенная внутри другой функции, доступная только в рамках этой функции.</w:t>
      </w:r>
    </w:p>
    <w:p w14:paraId="69678FB4" w14:textId="7B87DBF7" w:rsidR="00C924B9" w:rsidRPr="00130061" w:rsidRDefault="00C924B9" w:rsidP="00130061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38.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блок проверяет переполнения при арифметических операциях,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unchecked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— игнорирует их.</w:t>
      </w:r>
    </w:p>
    <w:p w14:paraId="4B3D0609" w14:textId="619FC939" w:rsidR="00C924B9" w:rsidRPr="00A67370" w:rsidRDefault="00C924B9" w:rsidP="00A67370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39. По умолчанию используется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unchecked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**. Поведение можно переопределить с помощью ключевых слов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 или `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unchecked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`.</w:t>
      </w:r>
    </w:p>
    <w:p w14:paraId="3955CB84" w14:textId="7F1D59C3" w:rsidR="00C924B9" w:rsidRPr="00A67370" w:rsidRDefault="00C924B9" w:rsidP="00C924B9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70">
        <w:rPr>
          <w:rFonts w:ascii="Times New Roman" w:hAnsi="Times New Roman" w:cs="Times New Roman"/>
          <w:color w:val="000000"/>
          <w:sz w:val="28"/>
          <w:szCs w:val="28"/>
        </w:rPr>
        <w:t>40. **</w:t>
      </w:r>
      <w:r w:rsidRPr="00A67370">
        <w:rPr>
          <w:rFonts w:ascii="Times New Roman" w:hAnsi="Times New Roman" w:cs="Times New Roman"/>
          <w:color w:val="000000"/>
          <w:sz w:val="28"/>
          <w:szCs w:val="28"/>
          <w:lang w:val="en-US"/>
        </w:rPr>
        <w:t>fixed</w:t>
      </w:r>
      <w:r w:rsidRPr="00A67370">
        <w:rPr>
          <w:rFonts w:ascii="Times New Roman" w:hAnsi="Times New Roman" w:cs="Times New Roman"/>
          <w:color w:val="000000"/>
          <w:sz w:val="28"/>
          <w:szCs w:val="28"/>
        </w:rPr>
        <w:t>** используется для работы с указателями в коде на управляемой памяти, предотвращая перемещение объектов сборщиком мусора.</w:t>
      </w:r>
    </w:p>
    <w:p w14:paraId="3D367B72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E2A96C2" w14:textId="77777777" w:rsidR="009A526C" w:rsidRPr="00990C9F" w:rsidRDefault="009A526C" w:rsidP="009A526C">
      <w:pPr>
        <w:pStyle w:val="2"/>
        <w:rPr>
          <w:lang w:eastAsia="ru-RU"/>
        </w:rPr>
      </w:pPr>
    </w:p>
    <w:p w14:paraId="72E68237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101E6DFF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A6E8668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является чисто объектно-ориентированным языком. В объектно-ориентированном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программировании  ход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программы определяется объектами.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экземпляры класса. Класс это абстрактный тип данных, определяемый пользователем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</w:t>
      </w:r>
      <w:proofErr w:type="spell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7D273B83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65231AFB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0ECEFBE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35A2BC43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3F1D2D0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5D556BD0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3115F796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32C7F3FC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3BE7D0C1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47405D8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0B50964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2DA0F46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12CD2DD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64649F2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033B1D7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0DE57CA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7ECBFA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1081737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5137512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523041F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205F9EE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F6025F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769E307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2DB6A2CB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529023E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EBF47A9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B2D154F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97355D" w14:textId="77777777" w:rsidR="009A526C" w:rsidRDefault="009A526C" w:rsidP="009A526C">
      <w:pPr>
        <w:spacing w:after="0" w:line="240" w:lineRule="auto"/>
      </w:pPr>
    </w:p>
    <w:p w14:paraId="52E71D6E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0760ED57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 xml:space="preserve">мастер предложения определяет пространство имен для нашего приложения. По умолчанию в качестве имени выбирается имя проекта. Область действия </w:t>
      </w:r>
      <w:r w:rsidRPr="00863710">
        <w:rPr>
          <w:rFonts w:ascii="Times New Roman" w:hAnsi="Times New Roman" w:cs="Times New Roman"/>
          <w:sz w:val="28"/>
          <w:szCs w:val="28"/>
        </w:rPr>
        <w:lastRenderedPageBreak/>
        <w:t>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2C7DD70F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72B0139E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67ED84F0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1E11E4CC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833862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5816CC03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]  является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7D9D62B5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 xml:space="preserve">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19E0AEDF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5BA150E4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</w:rPr>
        <w:t>- это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строковый массив, содержащий элементы командной строки.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56A9174A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2FEF514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0B0D8050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2000320A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428C6D38" w14:textId="77777777" w:rsidR="009A526C" w:rsidRDefault="009A526C" w:rsidP="009A526C">
      <w:pPr>
        <w:spacing w:after="0" w:line="240" w:lineRule="auto"/>
        <w:rPr>
          <w:sz w:val="28"/>
        </w:rPr>
      </w:pPr>
    </w:p>
    <w:p w14:paraId="2046D10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57CE425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1ED448B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50F776E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4098E8D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4528413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3459AF2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FA1F190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</w:rPr>
        <w:t>Console</w:t>
      </w:r>
      <w:proofErr w:type="spellEnd"/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32BD2590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1D56CFB8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266B877C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06395806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lastRenderedPageBreak/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>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60F28597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ниже :</w:t>
      </w:r>
    </w:p>
    <w:p w14:paraId="52FBE08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23E1596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72EE33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7CD05E7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60C4199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E16E8D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2FF0177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28C0038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6953EB5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53795E1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721CB77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</w:p>
    <w:p w14:paraId="52B6E86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);</w:t>
      </w:r>
    </w:p>
    <w:p w14:paraId="4DFFB79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3266A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3699163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29F63E5B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66C304FE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37F9B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35633666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3A2ABFC5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0214F9">
        <w:rPr>
          <w:sz w:val="28"/>
          <w:szCs w:val="28"/>
        </w:rPr>
        <w:t>Маркер это</w:t>
      </w:r>
      <w:proofErr w:type="gramEnd"/>
      <w:r w:rsidRPr="000214F9">
        <w:rPr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150BC4CE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7F89DD50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66FC350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748B4E3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1F43A94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n+{1,4}\n-----\n{2,5}",s1,s2,s1+s2);</w:t>
      </w:r>
    </w:p>
    <w:p w14:paraId="01C2163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n+{0,4}\n-----\n{2,5}",s1,s2,s1+s2);</w:t>
      </w:r>
    </w:p>
    <w:p w14:paraId="0DD9D98D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797BACD8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 xml:space="preserve">Кроме того, после поля ширины через </w:t>
      </w:r>
      <w:proofErr w:type="gramStart"/>
      <w:r w:rsidRPr="00F35588">
        <w:rPr>
          <w:sz w:val="28"/>
          <w:szCs w:val="28"/>
        </w:rPr>
        <w:t>двоеточие  можно</w:t>
      </w:r>
      <w:proofErr w:type="gramEnd"/>
      <w:r w:rsidRPr="00F35588">
        <w:rPr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18A2DB4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3AC2C932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5DAD68EA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609ECC78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4717144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5B71A4DC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31CE6730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5659590E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3CBA45E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lastRenderedPageBreak/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51188443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3496D3E9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194C55C2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1E14D" w14:textId="77777777" w:rsidR="00B90C0F" w:rsidRDefault="00B90C0F" w:rsidP="00990C9F">
      <w:pPr>
        <w:spacing w:after="0" w:line="240" w:lineRule="auto"/>
      </w:pPr>
      <w:r>
        <w:separator/>
      </w:r>
    </w:p>
  </w:endnote>
  <w:endnote w:type="continuationSeparator" w:id="0">
    <w:p w14:paraId="177620EA" w14:textId="77777777" w:rsidR="00B90C0F" w:rsidRDefault="00B90C0F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6678B" w14:textId="77777777" w:rsidR="00B90C0F" w:rsidRDefault="00B90C0F" w:rsidP="00990C9F">
      <w:pPr>
        <w:spacing w:after="0" w:line="240" w:lineRule="auto"/>
      </w:pPr>
      <w:r>
        <w:separator/>
      </w:r>
    </w:p>
  </w:footnote>
  <w:footnote w:type="continuationSeparator" w:id="0">
    <w:p w14:paraId="09740E42" w14:textId="77777777" w:rsidR="00B90C0F" w:rsidRDefault="00B90C0F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8512618">
    <w:abstractNumId w:val="18"/>
  </w:num>
  <w:num w:numId="2" w16cid:durableId="357436991">
    <w:abstractNumId w:val="14"/>
  </w:num>
  <w:num w:numId="3" w16cid:durableId="7947083">
    <w:abstractNumId w:val="20"/>
  </w:num>
  <w:num w:numId="4" w16cid:durableId="1927809958">
    <w:abstractNumId w:val="11"/>
  </w:num>
  <w:num w:numId="5" w16cid:durableId="1525438004">
    <w:abstractNumId w:val="19"/>
  </w:num>
  <w:num w:numId="6" w16cid:durableId="772750687">
    <w:abstractNumId w:val="2"/>
  </w:num>
  <w:num w:numId="7" w16cid:durableId="1647977474">
    <w:abstractNumId w:val="13"/>
  </w:num>
  <w:num w:numId="8" w16cid:durableId="706683061">
    <w:abstractNumId w:val="5"/>
  </w:num>
  <w:num w:numId="9" w16cid:durableId="367920051">
    <w:abstractNumId w:val="6"/>
  </w:num>
  <w:num w:numId="10" w16cid:durableId="2139059892">
    <w:abstractNumId w:val="15"/>
  </w:num>
  <w:num w:numId="11" w16cid:durableId="399980449">
    <w:abstractNumId w:val="12"/>
  </w:num>
  <w:num w:numId="12" w16cid:durableId="2092040417">
    <w:abstractNumId w:val="9"/>
  </w:num>
  <w:num w:numId="13" w16cid:durableId="1853302593">
    <w:abstractNumId w:val="17"/>
  </w:num>
  <w:num w:numId="14" w16cid:durableId="1688481129">
    <w:abstractNumId w:val="1"/>
  </w:num>
  <w:num w:numId="15" w16cid:durableId="1714230548">
    <w:abstractNumId w:val="4"/>
  </w:num>
  <w:num w:numId="16" w16cid:durableId="599289826">
    <w:abstractNumId w:val="7"/>
  </w:num>
  <w:num w:numId="17" w16cid:durableId="1480877198">
    <w:abstractNumId w:val="8"/>
  </w:num>
  <w:num w:numId="18" w16cid:durableId="1094090422">
    <w:abstractNumId w:val="16"/>
  </w:num>
  <w:num w:numId="19" w16cid:durableId="1935672966">
    <w:abstractNumId w:val="10"/>
  </w:num>
  <w:num w:numId="20" w16cid:durableId="17583489">
    <w:abstractNumId w:val="0"/>
  </w:num>
  <w:num w:numId="21" w16cid:durableId="375396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061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67370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0C0F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430E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4B9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45FB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Violetta Babich</cp:lastModifiedBy>
  <cp:revision>9</cp:revision>
  <cp:lastPrinted>2016-02-01T11:15:00Z</cp:lastPrinted>
  <dcterms:created xsi:type="dcterms:W3CDTF">2017-08-06T16:57:00Z</dcterms:created>
  <dcterms:modified xsi:type="dcterms:W3CDTF">2024-09-10T08:46:00Z</dcterms:modified>
</cp:coreProperties>
</file>