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1A8F6" w14:textId="11AA4BEC" w:rsidR="00D405E1" w:rsidRPr="00EE099C" w:rsidRDefault="00D405E1" w:rsidP="00D405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EE099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4891E59F" w14:textId="59B21C09" w:rsidR="0022337F" w:rsidRPr="0057722B" w:rsidRDefault="00D405E1" w:rsidP="00D405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 w:rsidR="0057722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рисками</w:t>
      </w:r>
    </w:p>
    <w:p w14:paraId="2973A3BC" w14:textId="4DF26F0A" w:rsidR="0057722B" w:rsidRPr="0057722B" w:rsidRDefault="00D405E1" w:rsidP="0057722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="0057722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Выявление рисков</w:t>
      </w:r>
    </w:p>
    <w:p w14:paraId="4822470B" w14:textId="7783E77D" w:rsidR="00EE099C" w:rsidRDefault="00EE099C" w:rsidP="00EE09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0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3A0F2" wp14:editId="5BF75098">
            <wp:extent cx="5950527" cy="3593215"/>
            <wp:effectExtent l="0" t="0" r="0" b="7620"/>
            <wp:docPr id="4549735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40" cy="35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6D9F" w14:textId="77777777" w:rsidR="0057722B" w:rsidRPr="0057722B" w:rsidRDefault="0057722B" w:rsidP="00EE09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AD931A" w14:textId="5D4B998A" w:rsidR="00EA6939" w:rsidRPr="0057722B" w:rsidRDefault="00EA6939" w:rsidP="00EA69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405E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7722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Оценка рисков</w:t>
      </w:r>
    </w:p>
    <w:p w14:paraId="7C6D193C" w14:textId="77777777" w:rsidR="0057722B" w:rsidRDefault="0057722B" w:rsidP="00CE62A7">
      <w:pPr>
        <w:rPr>
          <w:rFonts w:ascii="Times New Roman" w:hAnsi="Times New Roman" w:cs="Times New Roman"/>
          <w:sz w:val="28"/>
          <w:szCs w:val="28"/>
          <w:lang w:val="ru-RU"/>
        </w:rPr>
        <w:sectPr w:rsidR="005772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34F34A" w14:textId="261DC751" w:rsidR="00630EC3" w:rsidRPr="0057722B" w:rsidRDefault="0057722B" w:rsidP="0057722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72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Вероятность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(В)</w:t>
      </w:r>
    </w:p>
    <w:p w14:paraId="4CFC6475" w14:textId="7847B98D" w:rsidR="0057722B" w:rsidRDefault="0057722B" w:rsidP="0057722B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низкая </w:t>
      </w:r>
    </w:p>
    <w:p w14:paraId="6EDBECF8" w14:textId="3B3D3C3A" w:rsidR="0057722B" w:rsidRDefault="0057722B" w:rsidP="0057722B">
      <w:pPr>
        <w:spacing w:after="0" w:line="240" w:lineRule="auto"/>
        <w:ind w:right="212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средняя</w:t>
      </w:r>
    </w:p>
    <w:p w14:paraId="1F71EABE" w14:textId="358E4325" w:rsidR="0057722B" w:rsidRDefault="0057722B" w:rsidP="0057722B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высокая</w:t>
      </w:r>
    </w:p>
    <w:p w14:paraId="445EA657" w14:textId="4E2ADDFA" w:rsidR="0057722B" w:rsidRPr="0057722B" w:rsidRDefault="0057722B" w:rsidP="0057722B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722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Последствия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(П)</w:t>
      </w:r>
    </w:p>
    <w:p w14:paraId="3C7DF150" w14:textId="4B20B88D" w:rsidR="0057722B" w:rsidRDefault="0057722B" w:rsidP="0057722B">
      <w:pPr>
        <w:spacing w:after="0" w:line="240" w:lineRule="auto"/>
        <w:ind w:left="-284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малозаметные</w:t>
      </w:r>
    </w:p>
    <w:p w14:paraId="6C65F32D" w14:textId="0B3A978A" w:rsidR="0057722B" w:rsidRDefault="0057722B" w:rsidP="0057722B">
      <w:pPr>
        <w:spacing w:after="0" w:line="240" w:lineRule="auto"/>
        <w:ind w:left="-284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– умеренные </w:t>
      </w:r>
    </w:p>
    <w:p w14:paraId="26459CEC" w14:textId="3F3C03DD" w:rsidR="0057722B" w:rsidRDefault="0057722B" w:rsidP="0057722B">
      <w:pPr>
        <w:spacing w:after="0" w:line="240" w:lineRule="auto"/>
        <w:ind w:left="-284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– критичные </w:t>
      </w:r>
    </w:p>
    <w:p w14:paraId="006E1ED8" w14:textId="77777777" w:rsidR="0057722B" w:rsidRPr="0057722B" w:rsidRDefault="0057722B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57722B" w:rsidRPr="0057722B" w:rsidSect="0057722B">
          <w:type w:val="continuous"/>
          <w:pgSz w:w="11906" w:h="16838"/>
          <w:pgMar w:top="1134" w:right="850" w:bottom="1134" w:left="1701" w:header="708" w:footer="708" w:gutter="0"/>
          <w:cols w:num="2" w:space="1133"/>
          <w:docGrid w:linePitch="360"/>
        </w:sectPr>
      </w:pPr>
    </w:p>
    <w:p w14:paraId="2A033745" w14:textId="77777777" w:rsidR="0057722B" w:rsidRDefault="0057722B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7"/>
        <w:gridCol w:w="3088"/>
        <w:gridCol w:w="544"/>
        <w:gridCol w:w="563"/>
        <w:gridCol w:w="1334"/>
        <w:gridCol w:w="3359"/>
      </w:tblGrid>
      <w:tr w:rsidR="00586036" w14:paraId="36BBDB11" w14:textId="77777777" w:rsidTr="00586036">
        <w:tc>
          <w:tcPr>
            <w:tcW w:w="446" w:type="dxa"/>
            <w:vAlign w:val="center"/>
          </w:tcPr>
          <w:p w14:paraId="498DB5D1" w14:textId="7383E841" w:rsidR="0057722B" w:rsidRPr="0057722B" w:rsidRDefault="0057722B" w:rsidP="0057722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5772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№</w:t>
            </w:r>
          </w:p>
        </w:tc>
        <w:tc>
          <w:tcPr>
            <w:tcW w:w="3093" w:type="dxa"/>
            <w:vAlign w:val="center"/>
          </w:tcPr>
          <w:p w14:paraId="5C84FE85" w14:textId="25DB547D" w:rsidR="0057722B" w:rsidRPr="0057722B" w:rsidRDefault="0057722B" w:rsidP="0057722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5772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Риск</w:t>
            </w:r>
          </w:p>
        </w:tc>
        <w:tc>
          <w:tcPr>
            <w:tcW w:w="545" w:type="dxa"/>
            <w:vAlign w:val="center"/>
          </w:tcPr>
          <w:p w14:paraId="75252E39" w14:textId="18DF2BBC" w:rsidR="0057722B" w:rsidRPr="0057722B" w:rsidRDefault="0057722B" w:rsidP="0057722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5772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</w:t>
            </w:r>
          </w:p>
        </w:tc>
        <w:tc>
          <w:tcPr>
            <w:tcW w:w="564" w:type="dxa"/>
            <w:vAlign w:val="center"/>
          </w:tcPr>
          <w:p w14:paraId="2E6B2EDA" w14:textId="449D9B2C" w:rsidR="0057722B" w:rsidRPr="0057722B" w:rsidRDefault="0057722B" w:rsidP="0057722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5772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</w:t>
            </w:r>
          </w:p>
        </w:tc>
        <w:tc>
          <w:tcPr>
            <w:tcW w:w="1334" w:type="dxa"/>
            <w:vAlign w:val="center"/>
          </w:tcPr>
          <w:p w14:paraId="60F13BA2" w14:textId="202E783B" w:rsidR="0057722B" w:rsidRPr="0057722B" w:rsidRDefault="0057722B" w:rsidP="0057722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5772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Важность = В*П</w:t>
            </w:r>
          </w:p>
        </w:tc>
        <w:tc>
          <w:tcPr>
            <w:tcW w:w="3363" w:type="dxa"/>
            <w:vAlign w:val="center"/>
          </w:tcPr>
          <w:p w14:paraId="218998E9" w14:textId="13EDF230" w:rsidR="0057722B" w:rsidRPr="0057722B" w:rsidRDefault="0057722B" w:rsidP="0057722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57722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Пояснение</w:t>
            </w:r>
          </w:p>
        </w:tc>
      </w:tr>
      <w:tr w:rsidR="00586036" w14:paraId="1D3D4DC4" w14:textId="77777777" w:rsidTr="00586036">
        <w:tc>
          <w:tcPr>
            <w:tcW w:w="446" w:type="dxa"/>
            <w:vAlign w:val="center"/>
          </w:tcPr>
          <w:p w14:paraId="5FCFEC65" w14:textId="17B12B9A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093" w:type="dxa"/>
            <w:vAlign w:val="center"/>
          </w:tcPr>
          <w:p w14:paraId="46ACDAFF" w14:textId="0C498880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Страх провала</w:t>
            </w:r>
          </w:p>
        </w:tc>
        <w:tc>
          <w:tcPr>
            <w:tcW w:w="545" w:type="dxa"/>
            <w:vAlign w:val="center"/>
          </w:tcPr>
          <w:p w14:paraId="705A4F96" w14:textId="10768DDB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64" w:type="dxa"/>
            <w:vAlign w:val="center"/>
          </w:tcPr>
          <w:p w14:paraId="53AC1D5C" w14:textId="3FFCACB3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334" w:type="dxa"/>
            <w:vAlign w:val="center"/>
          </w:tcPr>
          <w:p w14:paraId="0CEF339B" w14:textId="385338E2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363" w:type="dxa"/>
            <w:vAlign w:val="center"/>
          </w:tcPr>
          <w:p w14:paraId="4F9B8B56" w14:textId="1780F076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Полностью блокирует действия</w:t>
            </w:r>
          </w:p>
        </w:tc>
      </w:tr>
      <w:tr w:rsidR="00586036" w14:paraId="3F73FFFB" w14:textId="77777777" w:rsidTr="00586036">
        <w:tc>
          <w:tcPr>
            <w:tcW w:w="446" w:type="dxa"/>
            <w:vAlign w:val="center"/>
          </w:tcPr>
          <w:p w14:paraId="53DD24C7" w14:textId="76CA568D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093" w:type="dxa"/>
            <w:vAlign w:val="center"/>
          </w:tcPr>
          <w:p w14:paraId="65D8D88E" w14:textId="186D6B6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жидание «идеального момента»</w:t>
            </w:r>
          </w:p>
        </w:tc>
        <w:tc>
          <w:tcPr>
            <w:tcW w:w="545" w:type="dxa"/>
            <w:vAlign w:val="center"/>
          </w:tcPr>
          <w:p w14:paraId="4AF8BFDD" w14:textId="6BBA0C5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64" w:type="dxa"/>
            <w:vAlign w:val="center"/>
          </w:tcPr>
          <w:p w14:paraId="43E559ED" w14:textId="5B78686E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  <w:vAlign w:val="center"/>
          </w:tcPr>
          <w:p w14:paraId="50B7AE5E" w14:textId="354B237F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363" w:type="dxa"/>
            <w:vAlign w:val="center"/>
          </w:tcPr>
          <w:p w14:paraId="31A91AC0" w14:textId="79318102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Откладывание из-за ожидания "идеального момента"</w:t>
            </w:r>
          </w:p>
        </w:tc>
      </w:tr>
      <w:tr w:rsidR="00586036" w14:paraId="72FF7ADC" w14:textId="77777777" w:rsidTr="00586036">
        <w:tc>
          <w:tcPr>
            <w:tcW w:w="446" w:type="dxa"/>
            <w:vAlign w:val="center"/>
          </w:tcPr>
          <w:p w14:paraId="60301DEB" w14:textId="4B674B0B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093" w:type="dxa"/>
            <w:vAlign w:val="center"/>
          </w:tcPr>
          <w:p w14:paraId="30F8A321" w14:textId="45544C2F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Низкая мотивация</w:t>
            </w:r>
          </w:p>
        </w:tc>
        <w:tc>
          <w:tcPr>
            <w:tcW w:w="545" w:type="dxa"/>
            <w:vAlign w:val="center"/>
          </w:tcPr>
          <w:p w14:paraId="4D96EBE6" w14:textId="1E9D8951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64" w:type="dxa"/>
            <w:vAlign w:val="center"/>
          </w:tcPr>
          <w:p w14:paraId="31E4B843" w14:textId="6C1F263A" w:rsidR="0057722B" w:rsidRPr="00586036" w:rsidRDefault="0034223E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  <w:vAlign w:val="center"/>
          </w:tcPr>
          <w:p w14:paraId="2E7DB6C9" w14:textId="67D59158" w:rsidR="0057722B" w:rsidRPr="00586036" w:rsidRDefault="0034223E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363" w:type="dxa"/>
            <w:vAlign w:val="center"/>
          </w:tcPr>
          <w:p w14:paraId="27DA0BB2" w14:textId="2C25813E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Прямо влияет на прокрастинацию</w:t>
            </w:r>
          </w:p>
        </w:tc>
      </w:tr>
      <w:tr w:rsidR="00586036" w14:paraId="582D6ECC" w14:textId="77777777" w:rsidTr="00586036">
        <w:tc>
          <w:tcPr>
            <w:tcW w:w="446" w:type="dxa"/>
            <w:vAlign w:val="center"/>
          </w:tcPr>
          <w:p w14:paraId="4E1949E6" w14:textId="54B6CD85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093" w:type="dxa"/>
            <w:vAlign w:val="center"/>
          </w:tcPr>
          <w:p w14:paraId="3B34DFAF" w14:textId="2901C8B1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Отсутствие чёткого плана</w:t>
            </w:r>
          </w:p>
        </w:tc>
        <w:tc>
          <w:tcPr>
            <w:tcW w:w="545" w:type="dxa"/>
            <w:vAlign w:val="center"/>
          </w:tcPr>
          <w:p w14:paraId="76762253" w14:textId="2B850E1B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64" w:type="dxa"/>
            <w:vAlign w:val="center"/>
          </w:tcPr>
          <w:p w14:paraId="2D0FBD9E" w14:textId="3625842C" w:rsidR="0057722B" w:rsidRPr="00586036" w:rsidRDefault="0034223E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334" w:type="dxa"/>
            <w:vAlign w:val="center"/>
          </w:tcPr>
          <w:p w14:paraId="4FEA2CCA" w14:textId="049DB054" w:rsidR="0057722B" w:rsidRPr="00586036" w:rsidRDefault="0034223E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363" w:type="dxa"/>
            <w:vAlign w:val="center"/>
          </w:tcPr>
          <w:p w14:paraId="65C52BC7" w14:textId="2A14D173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Задачи расплывчаты</w:t>
            </w: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легко</w:t>
            </w: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забываются</w:t>
            </w:r>
          </w:p>
        </w:tc>
      </w:tr>
      <w:tr w:rsidR="00586036" w14:paraId="23FC5C98" w14:textId="77777777" w:rsidTr="00586036">
        <w:tc>
          <w:tcPr>
            <w:tcW w:w="446" w:type="dxa"/>
            <w:vAlign w:val="center"/>
          </w:tcPr>
          <w:p w14:paraId="62006B76" w14:textId="03F75012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093" w:type="dxa"/>
            <w:vAlign w:val="center"/>
          </w:tcPr>
          <w:p w14:paraId="45278886" w14:textId="70E157EA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Неправильная оценка времени</w:t>
            </w:r>
          </w:p>
        </w:tc>
        <w:tc>
          <w:tcPr>
            <w:tcW w:w="545" w:type="dxa"/>
            <w:vAlign w:val="center"/>
          </w:tcPr>
          <w:p w14:paraId="18AD63C9" w14:textId="6B733860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  <w:vAlign w:val="center"/>
          </w:tcPr>
          <w:p w14:paraId="4ED9C719" w14:textId="3E46B2FC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  <w:vAlign w:val="center"/>
          </w:tcPr>
          <w:p w14:paraId="13B7E2F3" w14:textId="394D4DFB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363" w:type="dxa"/>
            <w:vAlign w:val="center"/>
          </w:tcPr>
          <w:p w14:paraId="108A4817" w14:textId="21D19212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Задачи "кажутся быстрыми"</w:t>
            </w: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переносятся</w:t>
            </w:r>
          </w:p>
        </w:tc>
      </w:tr>
      <w:tr w:rsidR="00586036" w14:paraId="7783ACEE" w14:textId="77777777" w:rsidTr="00586036">
        <w:tc>
          <w:tcPr>
            <w:tcW w:w="446" w:type="dxa"/>
            <w:vAlign w:val="center"/>
          </w:tcPr>
          <w:p w14:paraId="2378FC93" w14:textId="41C77378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093" w:type="dxa"/>
            <w:vAlign w:val="center"/>
          </w:tcPr>
          <w:p w14:paraId="737E6692" w14:textId="2DA6E0E1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Отсутствие приоритезации</w:t>
            </w:r>
          </w:p>
        </w:tc>
        <w:tc>
          <w:tcPr>
            <w:tcW w:w="545" w:type="dxa"/>
            <w:vAlign w:val="center"/>
          </w:tcPr>
          <w:p w14:paraId="5331E0B4" w14:textId="65B56741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  <w:vAlign w:val="center"/>
          </w:tcPr>
          <w:p w14:paraId="3B86485C" w14:textId="7B4716FB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  <w:vAlign w:val="center"/>
          </w:tcPr>
          <w:p w14:paraId="2992CBA3" w14:textId="71498A60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363" w:type="dxa"/>
            <w:vAlign w:val="center"/>
          </w:tcPr>
          <w:p w14:paraId="7F9AFA5D" w14:textId="56AECB59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Сложно начать — выбираешь неважное</w:t>
            </w:r>
          </w:p>
        </w:tc>
      </w:tr>
      <w:tr w:rsidR="00586036" w14:paraId="2E771E0F" w14:textId="77777777" w:rsidTr="00586036">
        <w:tc>
          <w:tcPr>
            <w:tcW w:w="446" w:type="dxa"/>
            <w:vAlign w:val="center"/>
          </w:tcPr>
          <w:p w14:paraId="118E1D13" w14:textId="393319BC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3093" w:type="dxa"/>
            <w:vAlign w:val="center"/>
          </w:tcPr>
          <w:p w14:paraId="13FE2A10" w14:textId="0F522AF7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Частые отвлечения</w:t>
            </w:r>
          </w:p>
        </w:tc>
        <w:tc>
          <w:tcPr>
            <w:tcW w:w="545" w:type="dxa"/>
            <w:vAlign w:val="center"/>
          </w:tcPr>
          <w:p w14:paraId="18A05838" w14:textId="2D4E73FF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64" w:type="dxa"/>
            <w:vAlign w:val="center"/>
          </w:tcPr>
          <w:p w14:paraId="5A651CDB" w14:textId="35C4BF80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  <w:vAlign w:val="center"/>
          </w:tcPr>
          <w:p w14:paraId="7410E675" w14:textId="57F35E60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363" w:type="dxa"/>
            <w:vAlign w:val="center"/>
          </w:tcPr>
          <w:p w14:paraId="4765FBBB" w14:textId="6908B25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Постоянное переключение убивает фокус</w:t>
            </w:r>
          </w:p>
        </w:tc>
      </w:tr>
      <w:tr w:rsidR="00586036" w14:paraId="50C149F6" w14:textId="77777777" w:rsidTr="00586036">
        <w:tc>
          <w:tcPr>
            <w:tcW w:w="446" w:type="dxa"/>
            <w:vAlign w:val="center"/>
          </w:tcPr>
          <w:p w14:paraId="2AC8F938" w14:textId="55CAA96B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093" w:type="dxa"/>
            <w:vAlign w:val="center"/>
          </w:tcPr>
          <w:p w14:paraId="7B0DB607" w14:textId="365BAA73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Отсутствие контроля или давления</w:t>
            </w:r>
          </w:p>
        </w:tc>
        <w:tc>
          <w:tcPr>
            <w:tcW w:w="545" w:type="dxa"/>
            <w:vAlign w:val="center"/>
          </w:tcPr>
          <w:p w14:paraId="580D1ED5" w14:textId="2E7870A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  <w:vAlign w:val="center"/>
          </w:tcPr>
          <w:p w14:paraId="0A64A7A0" w14:textId="5D868019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  <w:vAlign w:val="center"/>
          </w:tcPr>
          <w:p w14:paraId="527F5B39" w14:textId="0BED1939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363" w:type="dxa"/>
            <w:vAlign w:val="center"/>
          </w:tcPr>
          <w:p w14:paraId="7ADB7916" w14:textId="23540739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Нет внешней мотивации — легко отложить</w:t>
            </w:r>
          </w:p>
        </w:tc>
      </w:tr>
      <w:tr w:rsidR="00586036" w14:paraId="77A5B69A" w14:textId="77777777" w:rsidTr="00586036">
        <w:tc>
          <w:tcPr>
            <w:tcW w:w="446" w:type="dxa"/>
            <w:vAlign w:val="center"/>
          </w:tcPr>
          <w:p w14:paraId="223F3DB5" w14:textId="5AD243F6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093" w:type="dxa"/>
            <w:vAlign w:val="center"/>
          </w:tcPr>
          <w:p w14:paraId="6F2F0C56" w14:textId="452A88B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Неподходящая рабочая обстановка</w:t>
            </w:r>
          </w:p>
        </w:tc>
        <w:tc>
          <w:tcPr>
            <w:tcW w:w="545" w:type="dxa"/>
            <w:vAlign w:val="center"/>
          </w:tcPr>
          <w:p w14:paraId="7AF9394C" w14:textId="21ED66E4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  <w:vAlign w:val="center"/>
          </w:tcPr>
          <w:p w14:paraId="461814C4" w14:textId="2B9101BC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  <w:vAlign w:val="center"/>
          </w:tcPr>
          <w:p w14:paraId="24E17C4B" w14:textId="74FC5905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363" w:type="dxa"/>
            <w:vAlign w:val="center"/>
          </w:tcPr>
          <w:p w14:paraId="796A21F5" w14:textId="0319A079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Неудобства мешают сосредоточиться</w:t>
            </w:r>
          </w:p>
        </w:tc>
      </w:tr>
      <w:tr w:rsidR="00586036" w14:paraId="785B5B3E" w14:textId="77777777" w:rsidTr="00586036">
        <w:tc>
          <w:tcPr>
            <w:tcW w:w="446" w:type="dxa"/>
            <w:vAlign w:val="center"/>
          </w:tcPr>
          <w:p w14:paraId="2B5B22DD" w14:textId="68E98A3D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093" w:type="dxa"/>
            <w:vAlign w:val="center"/>
          </w:tcPr>
          <w:p w14:paraId="625547EF" w14:textId="3746ED9F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усталость / недосып</w:t>
            </w:r>
          </w:p>
        </w:tc>
        <w:tc>
          <w:tcPr>
            <w:tcW w:w="545" w:type="dxa"/>
            <w:vAlign w:val="center"/>
          </w:tcPr>
          <w:p w14:paraId="7CB578E2" w14:textId="0FEFF8D9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  <w:vAlign w:val="center"/>
          </w:tcPr>
          <w:p w14:paraId="58EB66DE" w14:textId="5B992A59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  <w:vAlign w:val="center"/>
          </w:tcPr>
          <w:p w14:paraId="59D63AB9" w14:textId="1DFA783E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363" w:type="dxa"/>
            <w:vAlign w:val="center"/>
          </w:tcPr>
          <w:p w14:paraId="0A97B083" w14:textId="188F713C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Прямо влияет на работоспособность</w:t>
            </w:r>
          </w:p>
        </w:tc>
      </w:tr>
      <w:tr w:rsidR="00586036" w14:paraId="00298DDB" w14:textId="77777777" w:rsidTr="00586036">
        <w:tc>
          <w:tcPr>
            <w:tcW w:w="446" w:type="dxa"/>
            <w:vAlign w:val="center"/>
          </w:tcPr>
          <w:p w14:paraId="63C84891" w14:textId="773103D5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093" w:type="dxa"/>
            <w:vAlign w:val="center"/>
          </w:tcPr>
          <w:p w14:paraId="1594C403" w14:textId="7044C7F0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Плохое самочувствие / апатия</w:t>
            </w:r>
          </w:p>
        </w:tc>
        <w:tc>
          <w:tcPr>
            <w:tcW w:w="545" w:type="dxa"/>
            <w:vAlign w:val="center"/>
          </w:tcPr>
          <w:p w14:paraId="073058B2" w14:textId="2CE3A92F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  <w:vAlign w:val="center"/>
          </w:tcPr>
          <w:p w14:paraId="64C76194" w14:textId="34DE2E91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334" w:type="dxa"/>
            <w:vAlign w:val="center"/>
          </w:tcPr>
          <w:p w14:paraId="4FF75E74" w14:textId="4AAD36E2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363" w:type="dxa"/>
            <w:vAlign w:val="center"/>
          </w:tcPr>
          <w:p w14:paraId="5FEF735D" w14:textId="3F742CFB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Понижает желание начинать что-либо</w:t>
            </w:r>
          </w:p>
        </w:tc>
      </w:tr>
      <w:tr w:rsidR="00586036" w14:paraId="405AD318" w14:textId="77777777" w:rsidTr="00586036">
        <w:tc>
          <w:tcPr>
            <w:tcW w:w="446" w:type="dxa"/>
          </w:tcPr>
          <w:p w14:paraId="5533C095" w14:textId="2EEC8BFF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093" w:type="dxa"/>
          </w:tcPr>
          <w:p w14:paraId="3D6FEC8C" w14:textId="55095E2B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Нехватка физической активности</w:t>
            </w:r>
          </w:p>
        </w:tc>
        <w:tc>
          <w:tcPr>
            <w:tcW w:w="545" w:type="dxa"/>
          </w:tcPr>
          <w:p w14:paraId="09D2859D" w14:textId="721F5D81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</w:tcPr>
          <w:p w14:paraId="6C5C87D6" w14:textId="47637F35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334" w:type="dxa"/>
          </w:tcPr>
          <w:p w14:paraId="34D4189A" w14:textId="48F593A9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363" w:type="dxa"/>
          </w:tcPr>
          <w:p w14:paraId="47C08929" w14:textId="7D65E7BF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Влияет на тонус, но менее критично</w:t>
            </w:r>
          </w:p>
        </w:tc>
      </w:tr>
      <w:tr w:rsidR="00586036" w14:paraId="469B47AC" w14:textId="77777777" w:rsidTr="00586036">
        <w:tc>
          <w:tcPr>
            <w:tcW w:w="446" w:type="dxa"/>
          </w:tcPr>
          <w:p w14:paraId="77611A74" w14:textId="3CFD142E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093" w:type="dxa"/>
          </w:tcPr>
          <w:p w14:paraId="6340D311" w14:textId="674EDF8E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Привычка отвлекаться при первой трудности</w:t>
            </w:r>
          </w:p>
        </w:tc>
        <w:tc>
          <w:tcPr>
            <w:tcW w:w="545" w:type="dxa"/>
          </w:tcPr>
          <w:p w14:paraId="48EE27FD" w14:textId="7AAFB5A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</w:tcPr>
          <w:p w14:paraId="7380F591" w14:textId="7E741029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334" w:type="dxa"/>
          </w:tcPr>
          <w:p w14:paraId="3559A1A7" w14:textId="30EC77D5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363" w:type="dxa"/>
          </w:tcPr>
          <w:p w14:paraId="4A9B65C0" w14:textId="1271C6DE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Быстрое переключение с задачи разрушает прогресс</w:t>
            </w:r>
          </w:p>
        </w:tc>
      </w:tr>
      <w:tr w:rsidR="00586036" w14:paraId="28C300F2" w14:textId="77777777" w:rsidTr="00586036">
        <w:tc>
          <w:tcPr>
            <w:tcW w:w="446" w:type="dxa"/>
          </w:tcPr>
          <w:p w14:paraId="4E1971EB" w14:textId="03516B8C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093" w:type="dxa"/>
          </w:tcPr>
          <w:p w14:paraId="41341572" w14:textId="7F0BC08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Склонность делать «лёгкие» задачи</w:t>
            </w:r>
          </w:p>
        </w:tc>
        <w:tc>
          <w:tcPr>
            <w:tcW w:w="545" w:type="dxa"/>
          </w:tcPr>
          <w:p w14:paraId="06277E6D" w14:textId="7ABE01A3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64" w:type="dxa"/>
          </w:tcPr>
          <w:p w14:paraId="3429BE11" w14:textId="6651D38E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</w:tcPr>
          <w:p w14:paraId="406D5AEE" w14:textId="6C2DECD6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363" w:type="dxa"/>
          </w:tcPr>
          <w:p w14:paraId="3E46449D" w14:textId="7BE28E9F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Уходит энергия на неважное</w:t>
            </w:r>
          </w:p>
        </w:tc>
      </w:tr>
      <w:tr w:rsidR="00586036" w14:paraId="3718563C" w14:textId="77777777" w:rsidTr="00586036">
        <w:tc>
          <w:tcPr>
            <w:tcW w:w="446" w:type="dxa"/>
          </w:tcPr>
          <w:p w14:paraId="5C080972" w14:textId="04A8304E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093" w:type="dxa"/>
          </w:tcPr>
          <w:p w14:paraId="3B5F49D5" w14:textId="1A9F40D3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Частое переключение между задачами</w:t>
            </w:r>
          </w:p>
        </w:tc>
        <w:tc>
          <w:tcPr>
            <w:tcW w:w="545" w:type="dxa"/>
          </w:tcPr>
          <w:p w14:paraId="51A04E0A" w14:textId="7C279271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</w:tcPr>
          <w:p w14:paraId="0DDEB16C" w14:textId="16BF6A52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</w:tcPr>
          <w:p w14:paraId="33494344" w14:textId="05CD8A0E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363" w:type="dxa"/>
          </w:tcPr>
          <w:p w14:paraId="1CA6690A" w14:textId="28EC273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Уменьшает глубину внимания</w:t>
            </w:r>
          </w:p>
        </w:tc>
      </w:tr>
      <w:tr w:rsidR="00586036" w14:paraId="179B0880" w14:textId="77777777" w:rsidTr="00586036">
        <w:tc>
          <w:tcPr>
            <w:tcW w:w="446" w:type="dxa"/>
          </w:tcPr>
          <w:p w14:paraId="3BB11F14" w14:textId="35266503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093" w:type="dxa"/>
          </w:tcPr>
          <w:p w14:paraId="15020F98" w14:textId="7D8802B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Сложность и непонятность задачи</w:t>
            </w:r>
          </w:p>
        </w:tc>
        <w:tc>
          <w:tcPr>
            <w:tcW w:w="545" w:type="dxa"/>
          </w:tcPr>
          <w:p w14:paraId="0B1CFF15" w14:textId="3935EA9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64" w:type="dxa"/>
          </w:tcPr>
          <w:p w14:paraId="72727954" w14:textId="647582D6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</w:tcPr>
          <w:p w14:paraId="2CA58E44" w14:textId="0B293FBC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363" w:type="dxa"/>
          </w:tcPr>
          <w:p w14:paraId="664F9F31" w14:textId="2BCBA19F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Если не ясно, с чего начать, задача игнорируется</w:t>
            </w:r>
          </w:p>
        </w:tc>
      </w:tr>
      <w:tr w:rsidR="00586036" w14:paraId="645EDB7B" w14:textId="77777777" w:rsidTr="00586036">
        <w:tc>
          <w:tcPr>
            <w:tcW w:w="446" w:type="dxa"/>
          </w:tcPr>
          <w:p w14:paraId="31A1C6FB" w14:textId="54E6FD72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093" w:type="dxa"/>
          </w:tcPr>
          <w:p w14:paraId="265B52AB" w14:textId="1E1C09B8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Нет быстрых результатов</w:t>
            </w:r>
          </w:p>
        </w:tc>
        <w:tc>
          <w:tcPr>
            <w:tcW w:w="545" w:type="dxa"/>
          </w:tcPr>
          <w:p w14:paraId="187F288A" w14:textId="487EC9AA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</w:tcPr>
          <w:p w14:paraId="6142F55F" w14:textId="430B6BB4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</w:tcPr>
          <w:p w14:paraId="60CC230A" w14:textId="282FB647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363" w:type="dxa"/>
          </w:tcPr>
          <w:p w14:paraId="12691532" w14:textId="4DB9F304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Теряется мотивация — результат далеко</w:t>
            </w:r>
          </w:p>
        </w:tc>
      </w:tr>
      <w:tr w:rsidR="00586036" w14:paraId="07F1C5CA" w14:textId="77777777" w:rsidTr="00586036">
        <w:tc>
          <w:tcPr>
            <w:tcW w:w="446" w:type="dxa"/>
          </w:tcPr>
          <w:p w14:paraId="2616DFFE" w14:textId="5CA43B21" w:rsidR="0057722B" w:rsidRPr="00586036" w:rsidRDefault="0057722B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093" w:type="dxa"/>
          </w:tcPr>
          <w:p w14:paraId="569BD2BD" w14:textId="2DCD2354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Отсутствие интереса к задаче</w:t>
            </w:r>
          </w:p>
        </w:tc>
        <w:tc>
          <w:tcPr>
            <w:tcW w:w="545" w:type="dxa"/>
          </w:tcPr>
          <w:p w14:paraId="32F070BB" w14:textId="7DBC624A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64" w:type="dxa"/>
          </w:tcPr>
          <w:p w14:paraId="4D218821" w14:textId="49708C1F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34" w:type="dxa"/>
          </w:tcPr>
          <w:p w14:paraId="1A703DCC" w14:textId="3F13B9B4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363" w:type="dxa"/>
          </w:tcPr>
          <w:p w14:paraId="5EFF6C7C" w14:textId="68659646" w:rsidR="0057722B" w:rsidRPr="00586036" w:rsidRDefault="00586036" w:rsidP="00586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6036">
              <w:rPr>
                <w:rFonts w:ascii="Times New Roman" w:hAnsi="Times New Roman" w:cs="Times New Roman"/>
                <w:sz w:val="24"/>
                <w:szCs w:val="24"/>
              </w:rPr>
              <w:t>Снижается вовлечённость</w:t>
            </w:r>
          </w:p>
        </w:tc>
      </w:tr>
    </w:tbl>
    <w:p w14:paraId="46CC4CC0" w14:textId="77777777" w:rsidR="0057722B" w:rsidRDefault="0057722B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21189A" w14:textId="37509085" w:rsidR="00586036" w:rsidRDefault="00586036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наивысшей важности (9 баллов)</w:t>
      </w:r>
    </w:p>
    <w:p w14:paraId="2CF47FED" w14:textId="79631F3A" w:rsidR="00586036" w:rsidRPr="0034223E" w:rsidRDefault="00586036" w:rsidP="00586036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223E">
        <w:rPr>
          <w:rFonts w:ascii="Times New Roman" w:hAnsi="Times New Roman" w:cs="Times New Roman"/>
          <w:sz w:val="28"/>
          <w:szCs w:val="28"/>
          <w:lang w:val="ru-RU"/>
        </w:rPr>
        <w:t xml:space="preserve">Страх провала </w:t>
      </w:r>
      <w:r w:rsidR="0034223E" w:rsidRPr="0034223E">
        <w:rPr>
          <w:rFonts w:ascii="Times New Roman" w:hAnsi="Times New Roman" w:cs="Times New Roman"/>
          <w:sz w:val="28"/>
          <w:szCs w:val="28"/>
          <w:lang w:val="ru-RU"/>
        </w:rPr>
        <w:t>– полностью блокирует любую активность</w:t>
      </w:r>
    </w:p>
    <w:p w14:paraId="44ECD618" w14:textId="74A9A994" w:rsidR="0034223E" w:rsidRDefault="0034223E" w:rsidP="00586036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223E">
        <w:rPr>
          <w:rFonts w:ascii="Times New Roman" w:hAnsi="Times New Roman" w:cs="Times New Roman"/>
          <w:sz w:val="28"/>
          <w:szCs w:val="28"/>
          <w:lang w:val="ru-RU"/>
        </w:rPr>
        <w:t>Отсутствие четкого плана – задачи расплывчаты, поэтому легко забываются</w:t>
      </w:r>
    </w:p>
    <w:p w14:paraId="0FFFD99E" w14:textId="77777777" w:rsidR="0034223E" w:rsidRPr="0034223E" w:rsidRDefault="0034223E" w:rsidP="0034223E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402C3448" w14:textId="5978D98E" w:rsidR="00A00904" w:rsidRPr="003C0901" w:rsidRDefault="00A00904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0904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="003C09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Разработка стратегии работы с рисками</w:t>
      </w:r>
    </w:p>
    <w:p w14:paraId="6E90C3AA" w14:textId="77777777" w:rsidR="003C0901" w:rsidRPr="003C0901" w:rsidRDefault="003C0901" w:rsidP="003C09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01">
        <w:rPr>
          <w:rFonts w:ascii="Times New Roman" w:hAnsi="Times New Roman" w:cs="Times New Roman"/>
          <w:b/>
          <w:bCs/>
          <w:sz w:val="28"/>
          <w:szCs w:val="28"/>
        </w:rPr>
        <w:t>Риск 1: Страх провала</w:t>
      </w:r>
    </w:p>
    <w:p w14:paraId="42AF36E3" w14:textId="77777777" w:rsidR="003C0901" w:rsidRPr="003C0901" w:rsidRDefault="003C0901" w:rsidP="003C0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i/>
          <w:iCs/>
          <w:sz w:val="28"/>
          <w:szCs w:val="28"/>
        </w:rPr>
        <w:t>Описание:</w:t>
      </w:r>
      <w:r w:rsidRPr="003C0901">
        <w:rPr>
          <w:rFonts w:ascii="Times New Roman" w:hAnsi="Times New Roman" w:cs="Times New Roman"/>
          <w:sz w:val="28"/>
          <w:szCs w:val="28"/>
        </w:rPr>
        <w:t xml:space="preserve"> возникает боязнь сделать что-то «не так» — человек откладывает задачу, чтобы избежать неудачи вообще.</w:t>
      </w:r>
    </w:p>
    <w:p w14:paraId="56D96C1E" w14:textId="0C3F1274" w:rsidR="003C0901" w:rsidRPr="003C0901" w:rsidRDefault="003C0901" w:rsidP="003C09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01">
        <w:rPr>
          <w:rFonts w:ascii="Times New Roman" w:hAnsi="Times New Roman" w:cs="Times New Roman"/>
          <w:b/>
          <w:bCs/>
          <w:sz w:val="28"/>
          <w:szCs w:val="28"/>
        </w:rPr>
        <w:t>Анализ стратегий:</w:t>
      </w:r>
    </w:p>
    <w:p w14:paraId="6E15A9F1" w14:textId="77777777" w:rsidR="003C0901" w:rsidRPr="003C0901" w:rsidRDefault="003C0901" w:rsidP="003C0901">
      <w:pPr>
        <w:numPr>
          <w:ilvl w:val="0"/>
          <w:numId w:val="17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b/>
          <w:bCs/>
          <w:sz w:val="28"/>
          <w:szCs w:val="28"/>
        </w:rPr>
        <w:t>Снижение риска:</w:t>
      </w:r>
    </w:p>
    <w:p w14:paraId="502563BB" w14:textId="668803B9" w:rsidR="003C0901" w:rsidRPr="003C0901" w:rsidRDefault="003C0901" w:rsidP="003C0901">
      <w:pPr>
        <w:numPr>
          <w:ilvl w:val="1"/>
          <w:numId w:val="17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sz w:val="28"/>
          <w:szCs w:val="28"/>
        </w:rPr>
        <w:t>Разделение задач на маленькие, нестрашные шаги</w:t>
      </w:r>
    </w:p>
    <w:p w14:paraId="456FED67" w14:textId="77777777" w:rsidR="003C0901" w:rsidRPr="003C0901" w:rsidRDefault="003C0901" w:rsidP="003C0901">
      <w:pPr>
        <w:numPr>
          <w:ilvl w:val="1"/>
          <w:numId w:val="17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sz w:val="28"/>
          <w:szCs w:val="28"/>
        </w:rPr>
        <w:t>Поддержка и обратная связь от других (ментор, друг, преподаватель)</w:t>
      </w:r>
    </w:p>
    <w:p w14:paraId="71F3548B" w14:textId="0B03C52C" w:rsidR="003C0901" w:rsidRPr="003C0901" w:rsidRDefault="003C0901" w:rsidP="003C0901">
      <w:pPr>
        <w:numPr>
          <w:ilvl w:val="1"/>
          <w:numId w:val="17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sz w:val="28"/>
          <w:szCs w:val="28"/>
        </w:rPr>
        <w:t xml:space="preserve">Фокус не на результате, а на процессе </w:t>
      </w:r>
    </w:p>
    <w:p w14:paraId="1EFF4751" w14:textId="77777777" w:rsidR="003C0901" w:rsidRPr="003C0901" w:rsidRDefault="003C0901" w:rsidP="003C0901">
      <w:pPr>
        <w:numPr>
          <w:ilvl w:val="0"/>
          <w:numId w:val="17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b/>
          <w:bCs/>
          <w:sz w:val="28"/>
          <w:szCs w:val="28"/>
        </w:rPr>
        <w:t>Уклонение от риска:</w:t>
      </w:r>
    </w:p>
    <w:p w14:paraId="425FBAC7" w14:textId="5FF6C762" w:rsidR="003C0901" w:rsidRPr="003C0901" w:rsidRDefault="003C0901" w:rsidP="003C0901">
      <w:pPr>
        <w:numPr>
          <w:ilvl w:val="1"/>
          <w:numId w:val="17"/>
        </w:numPr>
        <w:tabs>
          <w:tab w:val="left" w:pos="851"/>
        </w:tabs>
        <w:spacing w:after="0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sz w:val="28"/>
          <w:szCs w:val="28"/>
        </w:rPr>
        <w:t xml:space="preserve">Избегать задач, в которых нет чёткого критерия успеха или высокая неопределённость </w:t>
      </w:r>
    </w:p>
    <w:p w14:paraId="6D8D41A7" w14:textId="77777777" w:rsidR="003C0901" w:rsidRPr="003C0901" w:rsidRDefault="003C0901" w:rsidP="003C0901">
      <w:pPr>
        <w:numPr>
          <w:ilvl w:val="0"/>
          <w:numId w:val="17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b/>
          <w:bCs/>
          <w:sz w:val="28"/>
          <w:szCs w:val="28"/>
        </w:rPr>
        <w:t>Принятие риска:</w:t>
      </w:r>
    </w:p>
    <w:p w14:paraId="5F1C89F2" w14:textId="77777777" w:rsidR="003C0901" w:rsidRPr="003C0901" w:rsidRDefault="003C0901" w:rsidP="0009572B">
      <w:pPr>
        <w:numPr>
          <w:ilvl w:val="1"/>
          <w:numId w:val="17"/>
        </w:numPr>
        <w:spacing w:after="0"/>
        <w:ind w:left="851" w:hanging="284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sz w:val="28"/>
          <w:szCs w:val="28"/>
        </w:rPr>
        <w:t>Осознание, что провалы — часть обучения</w:t>
      </w:r>
    </w:p>
    <w:p w14:paraId="64E4E081" w14:textId="77777777" w:rsidR="003C0901" w:rsidRPr="003C0901" w:rsidRDefault="003C0901" w:rsidP="0009572B">
      <w:pPr>
        <w:numPr>
          <w:ilvl w:val="1"/>
          <w:numId w:val="17"/>
        </w:numPr>
        <w:spacing w:after="0"/>
        <w:ind w:left="851" w:hanging="284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sz w:val="28"/>
          <w:szCs w:val="28"/>
        </w:rPr>
        <w:lastRenderedPageBreak/>
        <w:t>Снижение значимости конкретного результата</w:t>
      </w:r>
    </w:p>
    <w:p w14:paraId="3B859BAA" w14:textId="77777777" w:rsidR="003C0901" w:rsidRPr="003C0901" w:rsidRDefault="003C0901" w:rsidP="003C0901">
      <w:pPr>
        <w:numPr>
          <w:ilvl w:val="0"/>
          <w:numId w:val="17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b/>
          <w:bCs/>
          <w:sz w:val="28"/>
          <w:szCs w:val="28"/>
        </w:rPr>
        <w:t>Передача ответственности:</w:t>
      </w:r>
    </w:p>
    <w:p w14:paraId="0FB1AAB1" w14:textId="77777777" w:rsidR="003C0901" w:rsidRPr="003C0901" w:rsidRDefault="003C0901" w:rsidP="0009572B">
      <w:pPr>
        <w:numPr>
          <w:ilvl w:val="1"/>
          <w:numId w:val="17"/>
        </w:numPr>
        <w:spacing w:after="0"/>
        <w:ind w:left="851" w:hanging="284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sz w:val="28"/>
          <w:szCs w:val="28"/>
        </w:rPr>
        <w:t>Получение поддержки (например, сделать задачу в паре или под контролем наставника)</w:t>
      </w:r>
    </w:p>
    <w:p w14:paraId="2DEE0B4A" w14:textId="087D95FF" w:rsidR="003C0901" w:rsidRPr="003C0901" w:rsidRDefault="003C0901" w:rsidP="003C09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01">
        <w:rPr>
          <w:rFonts w:ascii="Times New Roman" w:hAnsi="Times New Roman" w:cs="Times New Roman"/>
          <w:b/>
          <w:bCs/>
          <w:sz w:val="28"/>
          <w:szCs w:val="28"/>
        </w:rPr>
        <w:t>Оптимальная стратегия:</w:t>
      </w:r>
    </w:p>
    <w:p w14:paraId="4B83A9D8" w14:textId="5348627E" w:rsidR="0009572B" w:rsidRPr="0009572B" w:rsidRDefault="003C0901" w:rsidP="003C0901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3C0901">
        <w:rPr>
          <w:rFonts w:ascii="Times New Roman" w:hAnsi="Times New Roman" w:cs="Times New Roman"/>
          <w:i/>
          <w:iCs/>
          <w:sz w:val="28"/>
          <w:szCs w:val="28"/>
        </w:rPr>
        <w:t xml:space="preserve">Снижение риска </w:t>
      </w:r>
      <w:r w:rsidR="0009572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3C0901">
        <w:rPr>
          <w:rFonts w:ascii="Times New Roman" w:hAnsi="Times New Roman" w:cs="Times New Roman"/>
          <w:i/>
          <w:iCs/>
          <w:sz w:val="28"/>
          <w:szCs w:val="28"/>
        </w:rPr>
        <w:t xml:space="preserve"> частичное принятие риска</w:t>
      </w:r>
    </w:p>
    <w:p w14:paraId="2033D832" w14:textId="45C6F3B3" w:rsidR="003C0901" w:rsidRDefault="003C0901" w:rsidP="0009572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C0901">
        <w:rPr>
          <w:rFonts w:ascii="Times New Roman" w:hAnsi="Times New Roman" w:cs="Times New Roman"/>
          <w:sz w:val="28"/>
          <w:szCs w:val="28"/>
        </w:rPr>
        <w:t>Делать шаги, минимизируя ощущение опасности, но при этом спокойно относиться к возможности неудачи.</w:t>
      </w:r>
    </w:p>
    <w:p w14:paraId="1F45A692" w14:textId="77777777" w:rsidR="0009572B" w:rsidRPr="003C0901" w:rsidRDefault="0009572B" w:rsidP="0009572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055C0A4" w14:textId="77777777" w:rsidR="0009572B" w:rsidRPr="0009572B" w:rsidRDefault="0009572B" w:rsidP="000957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9572B">
        <w:rPr>
          <w:rFonts w:ascii="Times New Roman" w:hAnsi="Times New Roman" w:cs="Times New Roman"/>
          <w:b/>
          <w:bCs/>
          <w:sz w:val="28"/>
          <w:szCs w:val="28"/>
        </w:rPr>
        <w:t>Риск 2: Отсутствие чёткого плана</w:t>
      </w:r>
    </w:p>
    <w:p w14:paraId="34CC18F6" w14:textId="77777777" w:rsidR="0009572B" w:rsidRPr="0009572B" w:rsidRDefault="0009572B" w:rsidP="00095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i/>
          <w:iCs/>
          <w:sz w:val="28"/>
          <w:szCs w:val="28"/>
        </w:rPr>
        <w:t>Описание:</w:t>
      </w:r>
      <w:r w:rsidRPr="0009572B">
        <w:rPr>
          <w:rFonts w:ascii="Times New Roman" w:hAnsi="Times New Roman" w:cs="Times New Roman"/>
          <w:sz w:val="28"/>
          <w:szCs w:val="28"/>
        </w:rPr>
        <w:t xml:space="preserve"> задачи воспринимаются как «размытые» или «большие», из-за чего возникает прокрастинация и потеря фокуса.</w:t>
      </w:r>
    </w:p>
    <w:p w14:paraId="14E676DA" w14:textId="79AE01EA" w:rsidR="0009572B" w:rsidRPr="0009572B" w:rsidRDefault="0009572B" w:rsidP="000957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9572B">
        <w:rPr>
          <w:rFonts w:ascii="Times New Roman" w:hAnsi="Times New Roman" w:cs="Times New Roman"/>
          <w:b/>
          <w:bCs/>
          <w:sz w:val="28"/>
          <w:szCs w:val="28"/>
        </w:rPr>
        <w:t>Анализ стратегий:</w:t>
      </w:r>
    </w:p>
    <w:p w14:paraId="686A48BB" w14:textId="77777777" w:rsidR="0009572B" w:rsidRPr="0009572B" w:rsidRDefault="0009572B" w:rsidP="0009572B">
      <w:pPr>
        <w:numPr>
          <w:ilvl w:val="0"/>
          <w:numId w:val="18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b/>
          <w:bCs/>
          <w:sz w:val="28"/>
          <w:szCs w:val="28"/>
        </w:rPr>
        <w:t>Снижение риска:</w:t>
      </w:r>
    </w:p>
    <w:p w14:paraId="50752F56" w14:textId="77777777" w:rsidR="0009572B" w:rsidRPr="0009572B" w:rsidRDefault="0009572B" w:rsidP="0009572B">
      <w:pPr>
        <w:numPr>
          <w:ilvl w:val="1"/>
          <w:numId w:val="18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sz w:val="28"/>
          <w:szCs w:val="28"/>
        </w:rPr>
        <w:t>Создание списка конкретных задач</w:t>
      </w:r>
    </w:p>
    <w:p w14:paraId="3AA5C451" w14:textId="6987FAF4" w:rsidR="0009572B" w:rsidRPr="0009572B" w:rsidRDefault="0009572B" w:rsidP="0009572B">
      <w:pPr>
        <w:numPr>
          <w:ilvl w:val="1"/>
          <w:numId w:val="18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sz w:val="28"/>
          <w:szCs w:val="28"/>
        </w:rPr>
        <w:t xml:space="preserve">Использование тайм-блоков </w:t>
      </w:r>
    </w:p>
    <w:p w14:paraId="04693B9C" w14:textId="1797072F" w:rsidR="0009572B" w:rsidRPr="0009572B" w:rsidRDefault="0009572B" w:rsidP="0009572B">
      <w:pPr>
        <w:numPr>
          <w:ilvl w:val="1"/>
          <w:numId w:val="18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sz w:val="28"/>
          <w:szCs w:val="28"/>
        </w:rPr>
        <w:t>Ежедневное планирование с приоритетами</w:t>
      </w:r>
    </w:p>
    <w:p w14:paraId="54207D87" w14:textId="77777777" w:rsidR="0009572B" w:rsidRPr="0009572B" w:rsidRDefault="0009572B" w:rsidP="0009572B">
      <w:pPr>
        <w:numPr>
          <w:ilvl w:val="0"/>
          <w:numId w:val="18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b/>
          <w:bCs/>
          <w:sz w:val="28"/>
          <w:szCs w:val="28"/>
        </w:rPr>
        <w:t>Уклонение от риска:</w:t>
      </w:r>
    </w:p>
    <w:p w14:paraId="7D7C842C" w14:textId="17FB6414" w:rsidR="0009572B" w:rsidRPr="0009572B" w:rsidRDefault="0009572B" w:rsidP="0009572B">
      <w:pPr>
        <w:numPr>
          <w:ilvl w:val="1"/>
          <w:numId w:val="18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sz w:val="28"/>
          <w:szCs w:val="28"/>
        </w:rPr>
        <w:t xml:space="preserve">Исключение сложных или непонятных задач </w:t>
      </w:r>
    </w:p>
    <w:p w14:paraId="2CE78DE9" w14:textId="77777777" w:rsidR="0009572B" w:rsidRPr="0009572B" w:rsidRDefault="0009572B" w:rsidP="0009572B">
      <w:pPr>
        <w:numPr>
          <w:ilvl w:val="0"/>
          <w:numId w:val="18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b/>
          <w:bCs/>
          <w:sz w:val="28"/>
          <w:szCs w:val="28"/>
        </w:rPr>
        <w:t>Принятие риска:</w:t>
      </w:r>
    </w:p>
    <w:p w14:paraId="4A3BFC49" w14:textId="77777777" w:rsidR="0009572B" w:rsidRPr="0009572B" w:rsidRDefault="0009572B" w:rsidP="0009572B">
      <w:pPr>
        <w:numPr>
          <w:ilvl w:val="1"/>
          <w:numId w:val="18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sz w:val="28"/>
          <w:szCs w:val="28"/>
        </w:rPr>
        <w:t>Признание, что не всё можно спланировать идеально — но хотя бы базовая структура важна</w:t>
      </w:r>
    </w:p>
    <w:p w14:paraId="7A4A51C9" w14:textId="77777777" w:rsidR="0009572B" w:rsidRPr="0009572B" w:rsidRDefault="0009572B" w:rsidP="0009572B">
      <w:pPr>
        <w:numPr>
          <w:ilvl w:val="0"/>
          <w:numId w:val="18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09572B">
        <w:rPr>
          <w:rFonts w:ascii="Times New Roman" w:hAnsi="Times New Roman" w:cs="Times New Roman"/>
          <w:b/>
          <w:bCs/>
          <w:sz w:val="28"/>
          <w:szCs w:val="28"/>
        </w:rPr>
        <w:t>Передача ответственности:</w:t>
      </w:r>
    </w:p>
    <w:p w14:paraId="103080FC" w14:textId="06FEBD8F" w:rsidR="0009572B" w:rsidRPr="0009572B" w:rsidRDefault="003D5628" w:rsidP="0009572B">
      <w:pPr>
        <w:numPr>
          <w:ilvl w:val="1"/>
          <w:numId w:val="18"/>
        </w:numPr>
        <w:spacing w:after="0"/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="0009572B" w:rsidRPr="0009572B">
        <w:rPr>
          <w:rFonts w:ascii="Times New Roman" w:hAnsi="Times New Roman" w:cs="Times New Roman"/>
          <w:sz w:val="28"/>
          <w:szCs w:val="28"/>
        </w:rPr>
        <w:t xml:space="preserve"> планирования (наставник, преподаватель)</w:t>
      </w:r>
    </w:p>
    <w:p w14:paraId="2FD10BDB" w14:textId="4DFFD2E0" w:rsidR="0009572B" w:rsidRPr="0009572B" w:rsidRDefault="0009572B" w:rsidP="000957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9572B">
        <w:rPr>
          <w:rFonts w:ascii="Times New Roman" w:hAnsi="Times New Roman" w:cs="Times New Roman"/>
          <w:b/>
          <w:bCs/>
          <w:sz w:val="28"/>
          <w:szCs w:val="28"/>
        </w:rPr>
        <w:t>Оптимальная стратегия:</w:t>
      </w:r>
    </w:p>
    <w:p w14:paraId="5E9DD99C" w14:textId="77777777" w:rsidR="0009572B" w:rsidRDefault="0009572B" w:rsidP="000957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9572B">
        <w:rPr>
          <w:rFonts w:ascii="Times New Roman" w:hAnsi="Times New Roman" w:cs="Times New Roman"/>
          <w:b/>
          <w:bCs/>
          <w:sz w:val="28"/>
          <w:szCs w:val="28"/>
        </w:rPr>
        <w:t>Снижение риска</w:t>
      </w:r>
    </w:p>
    <w:p w14:paraId="01C08EE7" w14:textId="53A8AFBD" w:rsidR="0009572B" w:rsidRPr="0009572B" w:rsidRDefault="0009572B" w:rsidP="0009572B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9572B">
        <w:rPr>
          <w:rFonts w:ascii="Times New Roman" w:hAnsi="Times New Roman" w:cs="Times New Roman"/>
          <w:sz w:val="28"/>
          <w:szCs w:val="28"/>
        </w:rPr>
        <w:t xml:space="preserve">Ведение минимального плана — чеклист, разбиение задач на подзадачи, использование цифровых инструментов планирования </w:t>
      </w:r>
    </w:p>
    <w:p w14:paraId="4C9F038F" w14:textId="61EDE6B9" w:rsidR="00E1098A" w:rsidRPr="003C0901" w:rsidRDefault="00E1098A" w:rsidP="0009572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1098A" w:rsidRPr="003C0901" w:rsidSect="0057722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38B7"/>
    <w:multiLevelType w:val="hybridMultilevel"/>
    <w:tmpl w:val="060E94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7081B"/>
    <w:multiLevelType w:val="multilevel"/>
    <w:tmpl w:val="38EE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9070C"/>
    <w:multiLevelType w:val="multilevel"/>
    <w:tmpl w:val="2E1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B0EE2"/>
    <w:multiLevelType w:val="multilevel"/>
    <w:tmpl w:val="3B7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61E43"/>
    <w:multiLevelType w:val="multilevel"/>
    <w:tmpl w:val="3508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10D24"/>
    <w:multiLevelType w:val="multilevel"/>
    <w:tmpl w:val="8998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0258B"/>
    <w:multiLevelType w:val="multilevel"/>
    <w:tmpl w:val="024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A3BE1"/>
    <w:multiLevelType w:val="multilevel"/>
    <w:tmpl w:val="D0A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F392B"/>
    <w:multiLevelType w:val="multilevel"/>
    <w:tmpl w:val="E3D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439F3"/>
    <w:multiLevelType w:val="hybridMultilevel"/>
    <w:tmpl w:val="C450C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A5778"/>
    <w:multiLevelType w:val="multilevel"/>
    <w:tmpl w:val="D1F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C4DEB"/>
    <w:multiLevelType w:val="multilevel"/>
    <w:tmpl w:val="D6E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93465"/>
    <w:multiLevelType w:val="multilevel"/>
    <w:tmpl w:val="72C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551A0"/>
    <w:multiLevelType w:val="multilevel"/>
    <w:tmpl w:val="51B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F484E"/>
    <w:multiLevelType w:val="multilevel"/>
    <w:tmpl w:val="276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23758"/>
    <w:multiLevelType w:val="hybridMultilevel"/>
    <w:tmpl w:val="F3BC04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D5C19"/>
    <w:multiLevelType w:val="multilevel"/>
    <w:tmpl w:val="E006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02A8B"/>
    <w:multiLevelType w:val="hybridMultilevel"/>
    <w:tmpl w:val="AE8CDD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04789">
    <w:abstractNumId w:val="3"/>
  </w:num>
  <w:num w:numId="2" w16cid:durableId="178549784">
    <w:abstractNumId w:val="15"/>
  </w:num>
  <w:num w:numId="3" w16cid:durableId="566962570">
    <w:abstractNumId w:val="9"/>
  </w:num>
  <w:num w:numId="4" w16cid:durableId="1642147638">
    <w:abstractNumId w:val="17"/>
  </w:num>
  <w:num w:numId="5" w16cid:durableId="381443757">
    <w:abstractNumId w:val="6"/>
  </w:num>
  <w:num w:numId="6" w16cid:durableId="1550606517">
    <w:abstractNumId w:val="1"/>
  </w:num>
  <w:num w:numId="7" w16cid:durableId="935208244">
    <w:abstractNumId w:val="12"/>
  </w:num>
  <w:num w:numId="8" w16cid:durableId="695933088">
    <w:abstractNumId w:val="4"/>
  </w:num>
  <w:num w:numId="9" w16cid:durableId="1962809051">
    <w:abstractNumId w:val="14"/>
  </w:num>
  <w:num w:numId="10" w16cid:durableId="419955705">
    <w:abstractNumId w:val="2"/>
  </w:num>
  <w:num w:numId="11" w16cid:durableId="198979052">
    <w:abstractNumId w:val="5"/>
  </w:num>
  <w:num w:numId="12" w16cid:durableId="1652513977">
    <w:abstractNumId w:val="13"/>
  </w:num>
  <w:num w:numId="13" w16cid:durableId="1555235598">
    <w:abstractNumId w:val="16"/>
  </w:num>
  <w:num w:numId="14" w16cid:durableId="1199009454">
    <w:abstractNumId w:val="11"/>
  </w:num>
  <w:num w:numId="15" w16cid:durableId="2011591767">
    <w:abstractNumId w:val="10"/>
  </w:num>
  <w:num w:numId="16" w16cid:durableId="1866168844">
    <w:abstractNumId w:val="0"/>
  </w:num>
  <w:num w:numId="17" w16cid:durableId="1332101975">
    <w:abstractNumId w:val="8"/>
  </w:num>
  <w:num w:numId="18" w16cid:durableId="1831173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B"/>
    <w:rsid w:val="00032A9E"/>
    <w:rsid w:val="0009572B"/>
    <w:rsid w:val="000A335F"/>
    <w:rsid w:val="001B3ABF"/>
    <w:rsid w:val="0022337F"/>
    <w:rsid w:val="0022769B"/>
    <w:rsid w:val="002F6653"/>
    <w:rsid w:val="0034223E"/>
    <w:rsid w:val="003B607B"/>
    <w:rsid w:val="003C0901"/>
    <w:rsid w:val="003D5628"/>
    <w:rsid w:val="004102AD"/>
    <w:rsid w:val="0057722B"/>
    <w:rsid w:val="00586036"/>
    <w:rsid w:val="00630EC3"/>
    <w:rsid w:val="006411CE"/>
    <w:rsid w:val="00884303"/>
    <w:rsid w:val="00A00904"/>
    <w:rsid w:val="00AF3610"/>
    <w:rsid w:val="00BC5E7B"/>
    <w:rsid w:val="00C03469"/>
    <w:rsid w:val="00C62159"/>
    <w:rsid w:val="00CE62A7"/>
    <w:rsid w:val="00D01894"/>
    <w:rsid w:val="00D405E1"/>
    <w:rsid w:val="00E1098A"/>
    <w:rsid w:val="00E61A06"/>
    <w:rsid w:val="00EA6939"/>
    <w:rsid w:val="00EE099C"/>
    <w:rsid w:val="00F507DF"/>
    <w:rsid w:val="00FA2B04"/>
    <w:rsid w:val="00F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8875"/>
  <w15:chartTrackingRefBased/>
  <w15:docId w15:val="{0926C7DF-065E-48E8-A087-1832DDC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07B"/>
  </w:style>
  <w:style w:type="paragraph" w:styleId="1">
    <w:name w:val="heading 1"/>
    <w:basedOn w:val="a"/>
    <w:next w:val="a"/>
    <w:link w:val="10"/>
    <w:uiPriority w:val="9"/>
    <w:qFormat/>
    <w:rsid w:val="00227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7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7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76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76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76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76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76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76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7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7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7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7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76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7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76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769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40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7</cp:revision>
  <dcterms:created xsi:type="dcterms:W3CDTF">2025-05-13T20:03:00Z</dcterms:created>
  <dcterms:modified xsi:type="dcterms:W3CDTF">2025-05-15T12:13:00Z</dcterms:modified>
</cp:coreProperties>
</file>