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0343" w14:textId="77777777" w:rsidR="006845B0" w:rsidRDefault="006845B0" w:rsidP="006845B0">
      <w:pPr>
        <w:pStyle w:val="Heading2"/>
      </w:pPr>
      <w:r>
        <w:t>Title: Accident Prevention with Built-in Alcohol Detection Using IoT: A Comprehensive Review and Future Perspectives</w:t>
      </w:r>
    </w:p>
    <w:p w14:paraId="26F7E7D1" w14:textId="77777777" w:rsidR="00F105B0" w:rsidRDefault="00F105B0" w:rsidP="00F105B0"/>
    <w:p w14:paraId="7EFB180E" w14:textId="40B0D776" w:rsidR="00F105B0" w:rsidRPr="00F105B0" w:rsidRDefault="00F105B0" w:rsidP="00F105B0">
      <w:pPr>
        <w:rPr>
          <w:b/>
          <w:bCs/>
        </w:rPr>
      </w:pPr>
      <w:r w:rsidRPr="00F105B0">
        <w:rPr>
          <w:b/>
          <w:bCs/>
        </w:rPr>
        <w:t xml:space="preserve">DONE </w:t>
      </w:r>
      <w:proofErr w:type="gramStart"/>
      <w:r w:rsidRPr="00F105B0">
        <w:rPr>
          <w:b/>
          <w:bCs/>
        </w:rPr>
        <w:t>BY :</w:t>
      </w:r>
      <w:proofErr w:type="gramEnd"/>
      <w:r w:rsidRPr="00F105B0">
        <w:rPr>
          <w:b/>
          <w:bCs/>
        </w:rPr>
        <w:t xml:space="preserve">                          HARSHAD S    NITIN PRANAV T S   VISHRANTH M S K</w:t>
      </w:r>
    </w:p>
    <w:p w14:paraId="6CC0595E" w14:textId="677954BC" w:rsidR="00F105B0" w:rsidRPr="00F105B0" w:rsidRDefault="00F105B0" w:rsidP="00F105B0">
      <w:r>
        <w:tab/>
      </w:r>
    </w:p>
    <w:p w14:paraId="04921735" w14:textId="77777777" w:rsidR="006845B0" w:rsidRDefault="006845B0" w:rsidP="006845B0"/>
    <w:p w14:paraId="7390F516" w14:textId="77777777" w:rsidR="006845B0" w:rsidRPr="00C0569B" w:rsidRDefault="006845B0" w:rsidP="00C0569B">
      <w:pPr>
        <w:spacing w:line="480" w:lineRule="auto"/>
        <w:rPr>
          <w:b/>
          <w:bCs/>
        </w:rPr>
      </w:pPr>
      <w:r w:rsidRPr="00C0569B">
        <w:rPr>
          <w:b/>
          <w:bCs/>
        </w:rPr>
        <w:t>Abstract:</w:t>
      </w:r>
    </w:p>
    <w:p w14:paraId="67F0A939" w14:textId="297DCF23" w:rsidR="006845B0" w:rsidRDefault="003A7269" w:rsidP="00C0569B">
      <w:pPr>
        <w:spacing w:line="480" w:lineRule="auto"/>
      </w:pPr>
      <w:r w:rsidRPr="003A7269">
        <w:t>Worldwide, drunk driving remains a leading factor in traffic accidents and fatalities. Alcohol detection system integration into automobiles has drawn a lot of attention as a way to address this problem. The development of the Internet of Things (IoT) has made it possible to implement creative solutions for accident prevention through integrated alcohol detection. This study provides a thorough analysis of the state-of-the-art IoT-based accident prevention systems with integrated alcohol detection. It examines the guiding concepts, available technology, difficulties, and prospective uses of such systems. The essay also outlines potential paths for future study in this area.</w:t>
      </w:r>
    </w:p>
    <w:p w14:paraId="1698D576" w14:textId="77777777" w:rsidR="006845B0" w:rsidRPr="00C0569B" w:rsidRDefault="006845B0" w:rsidP="00C0569B">
      <w:pPr>
        <w:spacing w:line="480" w:lineRule="auto"/>
        <w:rPr>
          <w:b/>
          <w:bCs/>
        </w:rPr>
      </w:pPr>
      <w:r w:rsidRPr="00C0569B">
        <w:rPr>
          <w:b/>
          <w:bCs/>
        </w:rPr>
        <w:t>1. Introduction</w:t>
      </w:r>
    </w:p>
    <w:p w14:paraId="79C6EC68" w14:textId="32545191" w:rsidR="006845B0" w:rsidRDefault="003A7269" w:rsidP="00C0569B">
      <w:pPr>
        <w:spacing w:line="480" w:lineRule="auto"/>
      </w:pPr>
      <w:r w:rsidRPr="003A7269">
        <w:t>Effective ways to avoid and lessen alcohol-related accidents' frequency are still urgently needed. The integration of alcohol detection technologies into automobiles has enormous potential for enhancing traffic safety. The significance of accident prevention with integrated alcohol detection is discussed in this section, along with the research's goals and an overview of the Internet of Things' potential in this field.</w:t>
      </w:r>
    </w:p>
    <w:p w14:paraId="5F685B93" w14:textId="77777777" w:rsidR="006845B0" w:rsidRPr="00C0569B" w:rsidRDefault="006845B0" w:rsidP="00C0569B">
      <w:pPr>
        <w:spacing w:line="480" w:lineRule="auto"/>
        <w:rPr>
          <w:b/>
          <w:bCs/>
        </w:rPr>
      </w:pPr>
      <w:r w:rsidRPr="00C0569B">
        <w:rPr>
          <w:b/>
          <w:bCs/>
        </w:rPr>
        <w:t>2. IoT-Based Accident Prevention Systems with Built-in Alcohol Detection: Principles and Technologies</w:t>
      </w:r>
    </w:p>
    <w:p w14:paraId="7FA7B0C6" w14:textId="784D4254" w:rsidR="006845B0" w:rsidRDefault="003A7269" w:rsidP="00C0569B">
      <w:pPr>
        <w:spacing w:line="480" w:lineRule="auto"/>
      </w:pPr>
      <w:r w:rsidRPr="003A7269">
        <w:t xml:space="preserve">The principles and technology used in IoT-based accident prevention systems with integrated alcohol detection are thoroughly examined in this section. The integration of sensors for alcohol detection into automobiles, data transmission methods, onboard processing and decision-making algorithms, </w:t>
      </w:r>
      <w:r w:rsidRPr="003A7269">
        <w:lastRenderedPageBreak/>
        <w:t>and connectivity with external networks are all covered. To give a thorough grasp of the system architecture, the working theories and functionalities of various components are explored.</w:t>
      </w:r>
    </w:p>
    <w:p w14:paraId="5F35A45F" w14:textId="77777777" w:rsidR="006845B0" w:rsidRPr="00C0569B" w:rsidRDefault="006845B0" w:rsidP="00C0569B">
      <w:pPr>
        <w:spacing w:line="480" w:lineRule="auto"/>
        <w:rPr>
          <w:b/>
          <w:bCs/>
        </w:rPr>
      </w:pPr>
      <w:r w:rsidRPr="00C0569B">
        <w:rPr>
          <w:b/>
          <w:bCs/>
        </w:rPr>
        <w:t>3. Challenges and Limitations</w:t>
      </w:r>
    </w:p>
    <w:p w14:paraId="27EFC7E0" w14:textId="0515F489" w:rsidR="006845B0" w:rsidRDefault="003A7269" w:rsidP="00C0569B">
      <w:pPr>
        <w:spacing w:line="480" w:lineRule="auto"/>
      </w:pPr>
      <w:r w:rsidRPr="003A7269">
        <w:t xml:space="preserve">The use of IoT-based accident prevention systems with integrated alcohol detection comes with a number of difficulties and restrictions. The main challenges are discussed in this part, such as sensor accuracy, dependability, calibration, and environmental conditions. Additionally, it exposes issues with user acceptance, data security, privacy worries, and system integration. The methods for overcoming these difficulties are examined, including information on potential remedies and directions for further </w:t>
      </w:r>
      <w:proofErr w:type="gramStart"/>
      <w:r w:rsidRPr="003A7269">
        <w:t>study.</w:t>
      </w:r>
      <w:r w:rsidR="006845B0">
        <w:t>.</w:t>
      </w:r>
      <w:proofErr w:type="gramEnd"/>
    </w:p>
    <w:p w14:paraId="34D39D6A" w14:textId="77777777" w:rsidR="006845B0" w:rsidRDefault="006845B0" w:rsidP="00C0569B">
      <w:pPr>
        <w:spacing w:line="480" w:lineRule="auto"/>
      </w:pPr>
    </w:p>
    <w:p w14:paraId="354AB876" w14:textId="77777777" w:rsidR="006845B0" w:rsidRPr="00C0569B" w:rsidRDefault="006845B0" w:rsidP="00C0569B">
      <w:pPr>
        <w:spacing w:line="480" w:lineRule="auto"/>
        <w:rPr>
          <w:b/>
          <w:bCs/>
        </w:rPr>
      </w:pPr>
      <w:r w:rsidRPr="00C0569B">
        <w:rPr>
          <w:b/>
          <w:bCs/>
        </w:rPr>
        <w:t>4. Applications and Benefits</w:t>
      </w:r>
    </w:p>
    <w:p w14:paraId="44540F8F" w14:textId="65B5852B" w:rsidR="006845B0" w:rsidRDefault="003A7269" w:rsidP="00C0569B">
      <w:pPr>
        <w:spacing w:line="480" w:lineRule="auto"/>
      </w:pPr>
      <w:r w:rsidRPr="003A7269">
        <w:t>IoT-based accident prevention systems with integrated alcohol detection have many uses and advantages. This section investigates their possible application in a variety of vehicle types, including private automobiles, business fleets, public transportation, and emergency services. In the context of preventing accidents and enhancing general road safety, these systems' advantages—such as real-time alcohol monitoring, automatic notifications, and intervention capabilities—are explored.</w:t>
      </w:r>
    </w:p>
    <w:p w14:paraId="67E5BB76" w14:textId="77777777" w:rsidR="006845B0" w:rsidRPr="00C0569B" w:rsidRDefault="006845B0" w:rsidP="00C0569B">
      <w:pPr>
        <w:spacing w:line="480" w:lineRule="auto"/>
        <w:rPr>
          <w:b/>
          <w:bCs/>
        </w:rPr>
      </w:pPr>
      <w:r w:rsidRPr="00C0569B">
        <w:rPr>
          <w:b/>
          <w:bCs/>
        </w:rPr>
        <w:t>5. Future Perspectives and Research Directions</w:t>
      </w:r>
    </w:p>
    <w:p w14:paraId="334B107E" w14:textId="7D8013B1" w:rsidR="006845B0" w:rsidRDefault="00C0569B" w:rsidP="00C0569B">
      <w:pPr>
        <w:spacing w:line="480" w:lineRule="auto"/>
      </w:pPr>
      <w:r w:rsidRPr="00C0569B">
        <w:t>Future accident prevention systems with integrated alcohol detection have interesting prospects thanks to the rapid improvements in IoT technology. The integration of cutting-edge sensor technologies for more precise alcohol detection, machine learning algorithms for smart decision-making, vehicle-to-vehicle (V2V) and vehicle-to-infrastructure (V2I) communication for improved safety, and cloud-based data analytics for thorough accident analysis are just a few of the emerging trends covered in this section. The study also emphasizes how crucial stakeholder cooperation, policy frameworks, and user education are to the effective acceptance and deployment of these systems.</w:t>
      </w:r>
    </w:p>
    <w:p w14:paraId="61C48385" w14:textId="77777777" w:rsidR="006845B0" w:rsidRPr="00C0569B" w:rsidRDefault="006845B0" w:rsidP="00C0569B">
      <w:pPr>
        <w:spacing w:line="480" w:lineRule="auto"/>
        <w:rPr>
          <w:b/>
          <w:bCs/>
        </w:rPr>
      </w:pPr>
      <w:r w:rsidRPr="00C0569B">
        <w:rPr>
          <w:b/>
          <w:bCs/>
        </w:rPr>
        <w:lastRenderedPageBreak/>
        <w:t>6. Conclusion</w:t>
      </w:r>
    </w:p>
    <w:p w14:paraId="69A767F3" w14:textId="2E21E698" w:rsidR="006845B0" w:rsidRDefault="00C0569B" w:rsidP="00C0569B">
      <w:pPr>
        <w:spacing w:line="480" w:lineRule="auto"/>
      </w:pPr>
      <w:r w:rsidRPr="00C0569B">
        <w:t>This study offers a thorough analysis of IoT-based accident prevention systems with integrated alcohol detection. These systems have the potential to drastically lower alcohol-related accidents and improve road safety by incorporating alcohol detecting capabilities into automobiles. Despite obstacles and constraints, ongoing research and breakthroughs in technology can get over them. Utilizing IoT, AI, and data analytics to produce more intelligent and effective accident prevention systems is one of the field's future goals.</w:t>
      </w:r>
    </w:p>
    <w:p w14:paraId="032608A0" w14:textId="564BC7C4" w:rsidR="006845B0" w:rsidRDefault="006845B0" w:rsidP="00C0569B">
      <w:pPr>
        <w:spacing w:line="480" w:lineRule="auto"/>
      </w:pPr>
      <w:r>
        <w:t>Keywords: IoT, accident prevention, alcohol detection, vehicle safety, sensor integration, connectivity, machine learning, V2V communication, V2I communication, data analytics.</w:t>
      </w:r>
    </w:p>
    <w:p w14:paraId="28EE3BD7" w14:textId="77777777" w:rsidR="00BB27AF" w:rsidRDefault="00BB27AF" w:rsidP="00C0569B">
      <w:pPr>
        <w:spacing w:line="480" w:lineRule="auto"/>
      </w:pPr>
    </w:p>
    <w:p w14:paraId="322DB28E" w14:textId="77777777" w:rsidR="00BB27AF" w:rsidRDefault="00BB27AF" w:rsidP="00C0569B">
      <w:pPr>
        <w:spacing w:line="480" w:lineRule="auto"/>
      </w:pPr>
    </w:p>
    <w:p w14:paraId="77FEA2E7" w14:textId="77777777" w:rsidR="00BB27AF" w:rsidRDefault="00BB27AF" w:rsidP="00C0569B">
      <w:pPr>
        <w:spacing w:line="480" w:lineRule="auto"/>
      </w:pPr>
    </w:p>
    <w:p w14:paraId="20788214" w14:textId="1215A0CA" w:rsidR="00BB27AF" w:rsidRDefault="00BB27AF" w:rsidP="00C0569B">
      <w:pPr>
        <w:spacing w:line="480" w:lineRule="auto"/>
      </w:pPr>
      <w:r>
        <w:t>PHOTOS:</w:t>
      </w:r>
    </w:p>
    <w:p w14:paraId="171CE999" w14:textId="0C57C9DA" w:rsidR="00BB27AF" w:rsidRDefault="00BB27AF" w:rsidP="00C0569B">
      <w:pPr>
        <w:spacing w:line="480" w:lineRule="auto"/>
      </w:pPr>
      <w:r>
        <w:rPr>
          <w:noProof/>
        </w:rPr>
        <w:drawing>
          <wp:anchor distT="0" distB="0" distL="114300" distR="114300" simplePos="0" relativeHeight="251659264" behindDoc="1" locked="0" layoutInCell="1" allowOverlap="1" wp14:anchorId="12F1F346" wp14:editId="2CCB8C63">
            <wp:simplePos x="0" y="0"/>
            <wp:positionH relativeFrom="margin">
              <wp:align>right</wp:align>
            </wp:positionH>
            <wp:positionV relativeFrom="paragraph">
              <wp:posOffset>6350</wp:posOffset>
            </wp:positionV>
            <wp:extent cx="2103120" cy="2804160"/>
            <wp:effectExtent l="0" t="0" r="0" b="0"/>
            <wp:wrapTight wrapText="bothSides">
              <wp:wrapPolygon edited="0">
                <wp:start x="0" y="0"/>
                <wp:lineTo x="0" y="21424"/>
                <wp:lineTo x="21326" y="21424"/>
                <wp:lineTo x="21326" y="0"/>
                <wp:lineTo x="0" y="0"/>
              </wp:wrapPolygon>
            </wp:wrapTight>
            <wp:docPr id="1022419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3120" cy="2804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39F70AD" wp14:editId="53FF21B4">
            <wp:simplePos x="0" y="0"/>
            <wp:positionH relativeFrom="column">
              <wp:posOffset>0</wp:posOffset>
            </wp:positionH>
            <wp:positionV relativeFrom="paragraph">
              <wp:posOffset>6350</wp:posOffset>
            </wp:positionV>
            <wp:extent cx="2097347" cy="2796540"/>
            <wp:effectExtent l="0" t="0" r="0" b="3810"/>
            <wp:wrapTight wrapText="bothSides">
              <wp:wrapPolygon edited="0">
                <wp:start x="0" y="0"/>
                <wp:lineTo x="0" y="21482"/>
                <wp:lineTo x="21391" y="21482"/>
                <wp:lineTo x="21391" y="0"/>
                <wp:lineTo x="0" y="0"/>
              </wp:wrapPolygon>
            </wp:wrapTight>
            <wp:docPr id="168124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7347"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27AF">
        <w:t xml:space="preserve"> </w:t>
      </w:r>
    </w:p>
    <w:p w14:paraId="73C64D82" w14:textId="77777777" w:rsidR="00BB27AF" w:rsidRDefault="00BB27AF" w:rsidP="00C0569B">
      <w:pPr>
        <w:spacing w:line="480" w:lineRule="auto"/>
      </w:pPr>
    </w:p>
    <w:p w14:paraId="43C93BBB" w14:textId="77777777" w:rsidR="00BB27AF" w:rsidRDefault="00BB27AF" w:rsidP="00C0569B">
      <w:pPr>
        <w:spacing w:line="480" w:lineRule="auto"/>
      </w:pPr>
    </w:p>
    <w:p w14:paraId="5A2182CA" w14:textId="77777777" w:rsidR="00BB27AF" w:rsidRDefault="00BB27AF" w:rsidP="00C0569B">
      <w:pPr>
        <w:spacing w:line="480" w:lineRule="auto"/>
      </w:pPr>
    </w:p>
    <w:p w14:paraId="5FC52FD3" w14:textId="77777777" w:rsidR="00BB27AF" w:rsidRDefault="00BB27AF" w:rsidP="00C0569B">
      <w:pPr>
        <w:spacing w:line="480" w:lineRule="auto"/>
      </w:pPr>
    </w:p>
    <w:p w14:paraId="6EA14425" w14:textId="77777777" w:rsidR="00BB27AF" w:rsidRDefault="00BB27AF" w:rsidP="00C0569B">
      <w:pPr>
        <w:spacing w:line="480" w:lineRule="auto"/>
      </w:pPr>
    </w:p>
    <w:p w14:paraId="56A48DBA" w14:textId="77777777" w:rsidR="00BB27AF" w:rsidRDefault="00BB27AF" w:rsidP="00C0569B">
      <w:pPr>
        <w:spacing w:line="480" w:lineRule="auto"/>
      </w:pPr>
    </w:p>
    <w:p w14:paraId="3A619B0D" w14:textId="77777777" w:rsidR="00BB27AF" w:rsidRDefault="00BB27AF" w:rsidP="00C0569B">
      <w:pPr>
        <w:spacing w:line="480" w:lineRule="auto"/>
      </w:pPr>
    </w:p>
    <w:p w14:paraId="2AFC4196" w14:textId="77777777" w:rsidR="00BB27AF" w:rsidRDefault="00BB27AF" w:rsidP="00C0569B">
      <w:pPr>
        <w:spacing w:line="480" w:lineRule="auto"/>
      </w:pPr>
    </w:p>
    <w:p w14:paraId="2EACEFFC" w14:textId="651E90C0" w:rsidR="00BB27AF" w:rsidRPr="006845B0" w:rsidRDefault="00BB27AF" w:rsidP="00C0569B">
      <w:pPr>
        <w:spacing w:line="480" w:lineRule="auto"/>
      </w:pPr>
      <w:r>
        <w:rPr>
          <w:noProof/>
        </w:rPr>
        <w:lastRenderedPageBreak/>
        <w:drawing>
          <wp:anchor distT="0" distB="0" distL="114300" distR="114300" simplePos="0" relativeHeight="251661312" behindDoc="1" locked="0" layoutInCell="1" allowOverlap="1" wp14:anchorId="131A817B" wp14:editId="60A3F49C">
            <wp:simplePos x="0" y="0"/>
            <wp:positionH relativeFrom="margin">
              <wp:align>left</wp:align>
            </wp:positionH>
            <wp:positionV relativeFrom="paragraph">
              <wp:posOffset>7620</wp:posOffset>
            </wp:positionV>
            <wp:extent cx="2491259" cy="2156460"/>
            <wp:effectExtent l="0" t="0" r="4445" b="0"/>
            <wp:wrapTight wrapText="bothSides">
              <wp:wrapPolygon edited="0">
                <wp:start x="0" y="0"/>
                <wp:lineTo x="0" y="21371"/>
                <wp:lineTo x="21473" y="21371"/>
                <wp:lineTo x="21473" y="0"/>
                <wp:lineTo x="0" y="0"/>
              </wp:wrapPolygon>
            </wp:wrapTight>
            <wp:docPr id="505320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1259" cy="2156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90DA8F1" wp14:editId="111DC996">
            <wp:simplePos x="0" y="0"/>
            <wp:positionH relativeFrom="margin">
              <wp:align>right</wp:align>
            </wp:positionH>
            <wp:positionV relativeFrom="paragraph">
              <wp:posOffset>7620</wp:posOffset>
            </wp:positionV>
            <wp:extent cx="1798320" cy="2185670"/>
            <wp:effectExtent l="0" t="0" r="0" b="5080"/>
            <wp:wrapTight wrapText="bothSides">
              <wp:wrapPolygon edited="0">
                <wp:start x="0" y="0"/>
                <wp:lineTo x="0" y="21462"/>
                <wp:lineTo x="21280" y="21462"/>
                <wp:lineTo x="21280" y="0"/>
                <wp:lineTo x="0" y="0"/>
              </wp:wrapPolygon>
            </wp:wrapTight>
            <wp:docPr id="2067505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32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27AF">
        <w:t xml:space="preserve"> </w:t>
      </w:r>
    </w:p>
    <w:sectPr w:rsidR="00BB27AF" w:rsidRPr="006845B0" w:rsidSect="006845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B0"/>
    <w:rsid w:val="003A7269"/>
    <w:rsid w:val="006845B0"/>
    <w:rsid w:val="00B5344E"/>
    <w:rsid w:val="00BB27AF"/>
    <w:rsid w:val="00C0569B"/>
    <w:rsid w:val="00D47609"/>
    <w:rsid w:val="00F1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9134"/>
  <w15:chartTrackingRefBased/>
  <w15:docId w15:val="{38B6D9E6-B616-45E2-894D-014B0B9A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5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Vishranth Karthikheyan</dc:creator>
  <cp:keywords/>
  <dc:description/>
  <cp:lastModifiedBy>Vishranth Karthikheyan</cp:lastModifiedBy>
  <cp:revision>4</cp:revision>
  <dcterms:created xsi:type="dcterms:W3CDTF">2023-07-16T11:22:00Z</dcterms:created>
  <dcterms:modified xsi:type="dcterms:W3CDTF">2023-07-16T11:40:00Z</dcterms:modified>
</cp:coreProperties>
</file>