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STP protokollhoz kapcsolódó utasítások</w:t>
      </w:r>
    </w:p>
    <w:p w:rsidR="00000000" w:rsidDel="00000000" w:rsidP="00000000" w:rsidRDefault="00000000" w:rsidRPr="00000000" w14:paraId="00000002">
      <w:pPr>
        <w:tabs>
          <w:tab w:val="left" w:leader="none" w:pos="4820"/>
        </w:tabs>
        <w:spacing w:after="12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spanning-tree</w:t>
      </w:r>
      <w:r w:rsidDel="00000000" w:rsidR="00000000" w:rsidRPr="00000000">
        <w:rPr>
          <w:rtl w:val="0"/>
        </w:rPr>
        <w:t xml:space="preserve"> </w:t>
        <w:tab/>
        <w:t xml:space="preserve">(STP működésének kikapcsolása)</w:t>
      </w:r>
    </w:p>
    <w:p w:rsidR="00000000" w:rsidDel="00000000" w:rsidP="00000000" w:rsidRDefault="00000000" w:rsidRPr="00000000" w14:paraId="00000003">
      <w:pPr>
        <w:tabs>
          <w:tab w:val="left" w:leader="none" w:pos="4820"/>
        </w:tabs>
        <w:spacing w:after="12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spanning-tree vlan 1 root primary</w:t>
      </w:r>
      <w:r w:rsidDel="00000000" w:rsidR="00000000" w:rsidRPr="00000000">
        <w:rPr>
          <w:rtl w:val="0"/>
        </w:rPr>
        <w:t xml:space="preserve"> </w:t>
        <w:tab/>
        <w:t xml:space="preserve">(elsődleges root bridge beállítása VLAN 1 </w:t>
        <w:tab/>
        <w:t xml:space="preserve">hálózatban)</w:t>
      </w:r>
    </w:p>
    <w:p w:rsidR="00000000" w:rsidDel="00000000" w:rsidP="00000000" w:rsidRDefault="00000000" w:rsidRPr="00000000" w14:paraId="00000004">
      <w:pPr>
        <w:tabs>
          <w:tab w:val="left" w:leader="none" w:pos="4820"/>
        </w:tabs>
        <w:spacing w:after="12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spanning-tree vlan 1 root secondary</w:t>
      </w:r>
      <w:r w:rsidDel="00000000" w:rsidR="00000000" w:rsidRPr="00000000">
        <w:rPr>
          <w:rtl w:val="0"/>
        </w:rPr>
        <w:t xml:space="preserve"> </w:t>
        <w:tab/>
        <w:t xml:space="preserve">(másodlagos root bridge beállítása VLAN 1 </w:t>
        <w:tab/>
        <w:t xml:space="preserve">hálózatban)</w:t>
      </w:r>
    </w:p>
    <w:p w:rsidR="00000000" w:rsidDel="00000000" w:rsidP="00000000" w:rsidRDefault="00000000" w:rsidRPr="00000000" w14:paraId="00000005">
      <w:pPr>
        <w:tabs>
          <w:tab w:val="left" w:leader="none" w:pos="4820"/>
        </w:tabs>
        <w:spacing w:after="12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spanning-tree vlan 1 priority 4096</w:t>
      </w:r>
      <w:r w:rsidDel="00000000" w:rsidR="00000000" w:rsidRPr="00000000">
        <w:rPr>
          <w:rtl w:val="0"/>
        </w:rPr>
        <w:tab/>
        <w:t xml:space="preserve">(bridge prioritás beállítása VLAN 1 hálózatban, a </w:t>
        <w:tab/>
        <w:t xml:space="preserve">prioritás értéke 4096 többszöröse)</w:t>
      </w:r>
    </w:p>
    <w:p w:rsidR="00000000" w:rsidDel="00000000" w:rsidP="00000000" w:rsidRDefault="00000000" w:rsidRPr="00000000" w14:paraId="00000006">
      <w:pPr>
        <w:tabs>
          <w:tab w:val="left" w:leader="none" w:pos="4820"/>
        </w:tabs>
        <w:spacing w:after="12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spanning-tree</w:t>
      </w:r>
      <w:r w:rsidDel="00000000" w:rsidR="00000000" w:rsidRPr="00000000">
        <w:rPr>
          <w:rtl w:val="0"/>
        </w:rPr>
        <w:t xml:space="preserve"> </w:t>
        <w:tab/>
        <w:t xml:space="preserve">(STP beállítások megtekintése)</w:t>
      </w:r>
    </w:p>
    <w:p w:rsidR="00000000" w:rsidDel="00000000" w:rsidP="00000000" w:rsidRDefault="00000000" w:rsidRPr="00000000" w14:paraId="00000007">
      <w:pPr>
        <w:tabs>
          <w:tab w:val="left" w:leader="none" w:pos="4820"/>
        </w:tabs>
        <w:spacing w:after="12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spanning-tree portfast</w:t>
      </w:r>
      <w:r w:rsidDel="00000000" w:rsidR="00000000" w:rsidRPr="00000000">
        <w:rPr>
          <w:rtl w:val="0"/>
        </w:rPr>
        <w:t xml:space="preserve"> </w:t>
        <w:tab/>
        <w:t xml:space="preserve">(portfast mód beállítása PC-hez csatlakozó </w:t>
        <w:tab/>
        <w:t xml:space="preserve">interfészen)</w:t>
      </w:r>
    </w:p>
    <w:p w:rsidR="00000000" w:rsidDel="00000000" w:rsidP="00000000" w:rsidRDefault="00000000" w:rsidRPr="00000000" w14:paraId="00000008">
      <w:pPr>
        <w:tabs>
          <w:tab w:val="left" w:leader="none" w:pos="4820"/>
        </w:tabs>
        <w:spacing w:after="12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spanning-tree bpduguard enable</w:t>
      </w:r>
      <w:r w:rsidDel="00000000" w:rsidR="00000000" w:rsidRPr="00000000">
        <w:rPr>
          <w:rtl w:val="0"/>
        </w:rPr>
        <w:t xml:space="preserve"> </w:t>
        <w:tab/>
        <w:t xml:space="preserve">(BPDU guard funkció beállítása PC-hez csatlakozó </w:t>
        <w:tab/>
        <w:t xml:space="preserve">interfészen)</w:t>
      </w:r>
    </w:p>
    <w:p w:rsidR="00000000" w:rsidDel="00000000" w:rsidP="00000000" w:rsidRDefault="00000000" w:rsidRPr="00000000" w14:paraId="00000009">
      <w:pPr>
        <w:tabs>
          <w:tab w:val="left" w:leader="none" w:pos="4820"/>
        </w:tabs>
        <w:spacing w:after="240" w:before="6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EtherChannelhez kapcsolódó utasítások</w:t>
      </w:r>
    </w:p>
    <w:p w:rsidR="00000000" w:rsidDel="00000000" w:rsidP="00000000" w:rsidRDefault="00000000" w:rsidRPr="00000000" w14:paraId="0000000A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range fa0/23-fa0/24</w:t>
        <w:tab/>
        <w:t xml:space="preserve">(</w:t>
      </w:r>
      <w:r w:rsidDel="00000000" w:rsidR="00000000" w:rsidRPr="00000000">
        <w:rPr>
          <w:rtl w:val="0"/>
        </w:rPr>
        <w:t xml:space="preserve">belépés interfész-tartomány konfigurációs módba)</w:t>
      </w:r>
    </w:p>
    <w:p w:rsidR="00000000" w:rsidDel="00000000" w:rsidP="00000000" w:rsidRDefault="00000000" w:rsidRPr="00000000" w14:paraId="0000000B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channel-group 1 mode on</w:t>
      </w:r>
      <w:r w:rsidDel="00000000" w:rsidR="00000000" w:rsidRPr="00000000">
        <w:rPr>
          <w:rtl w:val="0"/>
        </w:rPr>
        <w:tab/>
        <w:t xml:space="preserve">(Etherchannel létrehozása statikus módon)</w:t>
      </w:r>
    </w:p>
    <w:p w:rsidR="00000000" w:rsidDel="00000000" w:rsidP="00000000" w:rsidRDefault="00000000" w:rsidRPr="00000000" w14:paraId="0000000C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channel-group 1 mode auto/desirable</w:t>
      </w:r>
      <w:r w:rsidDel="00000000" w:rsidR="00000000" w:rsidRPr="00000000">
        <w:rPr>
          <w:rtl w:val="0"/>
        </w:rPr>
        <w:tab/>
        <w:t xml:space="preserve">(Etherchannel létrehozása PAgP protokoll </w:t>
        <w:tab/>
        <w:t xml:space="preserve">használatával)</w:t>
      </w:r>
    </w:p>
    <w:p w:rsidR="00000000" w:rsidDel="00000000" w:rsidP="00000000" w:rsidRDefault="00000000" w:rsidRPr="00000000" w14:paraId="0000000D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channel-group 1 mode active/passive</w:t>
      </w:r>
      <w:r w:rsidDel="00000000" w:rsidR="00000000" w:rsidRPr="00000000">
        <w:rPr>
          <w:rtl w:val="0"/>
        </w:rPr>
        <w:tab/>
        <w:t xml:space="preserve">(Etherchannel létrehozása LACP protokoll </w:t>
        <w:tab/>
        <w:t xml:space="preserve">használatával)</w:t>
      </w:r>
    </w:p>
    <w:p w:rsidR="00000000" w:rsidDel="00000000" w:rsidP="00000000" w:rsidRDefault="00000000" w:rsidRPr="00000000" w14:paraId="0000000E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port-channel 1</w:t>
      </w:r>
      <w:r w:rsidDel="00000000" w:rsidR="00000000" w:rsidRPr="00000000">
        <w:rPr>
          <w:rtl w:val="0"/>
        </w:rPr>
        <w:tab/>
        <w:t xml:space="preserve">(belépés port-channel interfész konfigurációs módba)</w:t>
      </w:r>
    </w:p>
    <w:p w:rsidR="00000000" w:rsidDel="00000000" w:rsidP="00000000" w:rsidRDefault="00000000" w:rsidRPr="00000000" w14:paraId="0000000F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switchport mode trunk</w:t>
      </w:r>
      <w:r w:rsidDel="00000000" w:rsidR="00000000" w:rsidRPr="00000000">
        <w:rPr>
          <w:rtl w:val="0"/>
        </w:rPr>
        <w:tab/>
        <w:t xml:space="preserve">(port-channel beállítása trönk módba)</w:t>
      </w:r>
    </w:p>
    <w:p w:rsidR="00000000" w:rsidDel="00000000" w:rsidP="00000000" w:rsidRDefault="00000000" w:rsidRPr="00000000" w14:paraId="00000010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etherchannel</w:t>
      </w:r>
      <w:r w:rsidDel="00000000" w:rsidR="00000000" w:rsidRPr="00000000">
        <w:rPr>
          <w:rtl w:val="0"/>
        </w:rPr>
        <w:tab/>
        <w:t xml:space="preserve">(etherchannel információk megjelenítése)</w:t>
      </w:r>
    </w:p>
    <w:p w:rsidR="00000000" w:rsidDel="00000000" w:rsidP="00000000" w:rsidRDefault="00000000" w:rsidRPr="00000000" w14:paraId="00000011">
      <w:pPr>
        <w:tabs>
          <w:tab w:val="left" w:leader="none" w:pos="4820"/>
        </w:tabs>
        <w:spacing w:after="240" w:before="6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HSRP-hez kapcsolódó utasítások</w:t>
      </w:r>
    </w:p>
    <w:p w:rsidR="00000000" w:rsidDel="00000000" w:rsidP="00000000" w:rsidRDefault="00000000" w:rsidRPr="00000000" w14:paraId="00000012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standby 1 ip 192.168.1.254</w:t>
      </w:r>
      <w:r w:rsidDel="00000000" w:rsidR="00000000" w:rsidRPr="00000000">
        <w:rPr>
          <w:rtl w:val="0"/>
        </w:rPr>
        <w:tab/>
        <w:t xml:space="preserve">(virtuális IP-cím beállítása interfészen)</w:t>
      </w:r>
    </w:p>
    <w:p w:rsidR="00000000" w:rsidDel="00000000" w:rsidP="00000000" w:rsidRDefault="00000000" w:rsidRPr="00000000" w14:paraId="00000013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standby 1 priority 150</w:t>
      </w:r>
      <w:r w:rsidDel="00000000" w:rsidR="00000000" w:rsidRPr="00000000">
        <w:rPr>
          <w:rtl w:val="0"/>
        </w:rPr>
        <w:tab/>
        <w:t xml:space="preserve">(HSRP prioritás beállítása interfészen)</w:t>
      </w:r>
    </w:p>
    <w:p w:rsidR="00000000" w:rsidDel="00000000" w:rsidP="00000000" w:rsidRDefault="00000000" w:rsidRPr="00000000" w14:paraId="00000014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standby 1 preempt</w:t>
      </w:r>
      <w:r w:rsidDel="00000000" w:rsidR="00000000" w:rsidRPr="00000000">
        <w:rPr>
          <w:rtl w:val="0"/>
        </w:rPr>
        <w:tab/>
        <w:t xml:space="preserve">(elővételi jog engedélyezése HSRP interfészen)</w:t>
      </w:r>
    </w:p>
    <w:p w:rsidR="00000000" w:rsidDel="00000000" w:rsidP="00000000" w:rsidRDefault="00000000" w:rsidRPr="00000000" w14:paraId="00000015">
      <w:pPr>
        <w:tabs>
          <w:tab w:val="left" w:leader="none" w:pos="4820"/>
        </w:tabs>
        <w:spacing w:after="12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standby</w:t>
      </w:r>
      <w:r w:rsidDel="00000000" w:rsidR="00000000" w:rsidRPr="00000000">
        <w:rPr>
          <w:rtl w:val="0"/>
        </w:rPr>
        <w:tab/>
        <w:t xml:space="preserve">(HSRP információk megjelenítése)</w:t>
      </w:r>
    </w:p>
    <w:p w:rsidR="00000000" w:rsidDel="00000000" w:rsidP="00000000" w:rsidRDefault="00000000" w:rsidRPr="00000000" w14:paraId="00000016">
      <w:pPr>
        <w:tabs>
          <w:tab w:val="left" w:leader="none" w:pos="5103"/>
        </w:tabs>
        <w:spacing w:after="1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STP protokoll, EtherChannel, HSRP - IOS parancsok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